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01" w:rsidRPr="008B0901" w:rsidRDefault="008B0901" w:rsidP="00167383">
      <w:pPr>
        <w:widowControl/>
        <w:autoSpaceDE w:val="0"/>
        <w:autoSpaceDN w:val="0"/>
        <w:jc w:val="center"/>
        <w:rPr>
          <w:rFonts w:hAnsi="ＭＳ 明朝" w:cs="ＭＳ Ｐゴシック"/>
          <w:color w:val="000000"/>
          <w:kern w:val="0"/>
          <w:szCs w:val="22"/>
        </w:rPr>
      </w:pPr>
      <w:bookmarkStart w:id="0" w:name="_GoBack"/>
      <w:bookmarkEnd w:id="0"/>
      <w:r w:rsidRPr="008B0901">
        <w:rPr>
          <w:rFonts w:hAnsi="ＭＳ 明朝" w:cs="ＭＳ Ｐゴシック"/>
          <w:color w:val="000000"/>
          <w:kern w:val="0"/>
          <w:szCs w:val="22"/>
        </w:rPr>
        <w:t>売</w:t>
      </w:r>
      <w:r w:rsidRPr="008B0901">
        <w:rPr>
          <w:rFonts w:hAnsi="ＭＳ 明朝" w:cs="ＭＳ Ｐゴシック" w:hint="eastAsia"/>
          <w:color w:val="000000"/>
          <w:kern w:val="0"/>
          <w:szCs w:val="22"/>
        </w:rPr>
        <w:t xml:space="preserve">　</w:t>
      </w:r>
      <w:r w:rsidRPr="008B0901">
        <w:rPr>
          <w:rFonts w:hAnsi="ＭＳ 明朝" w:cs="ＭＳ Ｐゴシック"/>
          <w:color w:val="000000"/>
          <w:kern w:val="0"/>
          <w:szCs w:val="22"/>
        </w:rPr>
        <w:t>買</w:t>
      </w:r>
      <w:r w:rsidRPr="008B0901">
        <w:rPr>
          <w:rFonts w:hAnsi="ＭＳ 明朝" w:cs="ＭＳ Ｐゴシック" w:hint="eastAsia"/>
          <w:color w:val="000000"/>
          <w:kern w:val="0"/>
          <w:szCs w:val="22"/>
        </w:rPr>
        <w:t xml:space="preserve">　</w:t>
      </w:r>
      <w:r w:rsidRPr="008B0901">
        <w:rPr>
          <w:rFonts w:hAnsi="ＭＳ 明朝" w:cs="ＭＳ Ｐゴシック"/>
          <w:color w:val="000000"/>
          <w:kern w:val="0"/>
          <w:szCs w:val="22"/>
        </w:rPr>
        <w:t>単</w:t>
      </w:r>
      <w:r w:rsidRPr="008B0901">
        <w:rPr>
          <w:rFonts w:hAnsi="ＭＳ 明朝" w:cs="ＭＳ Ｐゴシック" w:hint="eastAsia"/>
          <w:color w:val="000000"/>
          <w:kern w:val="0"/>
          <w:szCs w:val="22"/>
        </w:rPr>
        <w:t xml:space="preserve">　</w:t>
      </w:r>
      <w:r w:rsidRPr="008B0901">
        <w:rPr>
          <w:rFonts w:hAnsi="ＭＳ 明朝" w:cs="ＭＳ Ｐゴシック"/>
          <w:color w:val="000000"/>
          <w:kern w:val="0"/>
          <w:szCs w:val="22"/>
        </w:rPr>
        <w:t>価</w:t>
      </w:r>
      <w:r w:rsidRPr="008B0901">
        <w:rPr>
          <w:rFonts w:hAnsi="ＭＳ 明朝" w:cs="ＭＳ Ｐゴシック" w:hint="eastAsia"/>
          <w:color w:val="000000"/>
          <w:kern w:val="0"/>
          <w:szCs w:val="22"/>
        </w:rPr>
        <w:t xml:space="preserve">　</w:t>
      </w:r>
      <w:r w:rsidRPr="008B0901">
        <w:rPr>
          <w:rFonts w:hAnsi="ＭＳ 明朝" w:cs="ＭＳ Ｐゴシック"/>
          <w:color w:val="000000"/>
          <w:kern w:val="0"/>
          <w:szCs w:val="22"/>
        </w:rPr>
        <w:t>契</w:t>
      </w:r>
      <w:r w:rsidRPr="008B0901">
        <w:rPr>
          <w:rFonts w:hAnsi="ＭＳ 明朝" w:cs="ＭＳ Ｐゴシック" w:hint="eastAsia"/>
          <w:color w:val="000000"/>
          <w:kern w:val="0"/>
          <w:szCs w:val="22"/>
        </w:rPr>
        <w:t xml:space="preserve">　</w:t>
      </w:r>
      <w:r w:rsidRPr="008B0901">
        <w:rPr>
          <w:rFonts w:hAnsi="ＭＳ 明朝" w:cs="ＭＳ Ｐゴシック"/>
          <w:color w:val="000000"/>
          <w:kern w:val="0"/>
          <w:szCs w:val="22"/>
        </w:rPr>
        <w:t>約</w:t>
      </w:r>
      <w:r w:rsidRPr="008B0901">
        <w:rPr>
          <w:rFonts w:hAnsi="ＭＳ 明朝" w:cs="ＭＳ Ｐゴシック" w:hint="eastAsia"/>
          <w:color w:val="000000"/>
          <w:kern w:val="0"/>
          <w:szCs w:val="22"/>
        </w:rPr>
        <w:t xml:space="preserve">　</w:t>
      </w:r>
      <w:r w:rsidRPr="008B0901">
        <w:rPr>
          <w:rFonts w:hAnsi="ＭＳ 明朝" w:cs="ＭＳ Ｐゴシック"/>
          <w:color w:val="000000"/>
          <w:kern w:val="0"/>
          <w:szCs w:val="22"/>
        </w:rPr>
        <w:t>書</w:t>
      </w:r>
      <w:r w:rsidR="00222CE0">
        <w:rPr>
          <w:rFonts w:hAnsi="ＭＳ 明朝" w:cs="ＭＳ Ｐゴシック" w:hint="eastAsia"/>
          <w:color w:val="000000"/>
          <w:kern w:val="0"/>
          <w:szCs w:val="22"/>
        </w:rPr>
        <w:t>（案）</w:t>
      </w:r>
    </w:p>
    <w:p w:rsidR="008B0901" w:rsidRPr="008B0901" w:rsidRDefault="008B0901" w:rsidP="00167383">
      <w:pPr>
        <w:widowControl/>
        <w:autoSpaceDE w:val="0"/>
        <w:autoSpaceDN w:val="0"/>
        <w:jc w:val="left"/>
        <w:rPr>
          <w:rFonts w:hAnsi="ＭＳ 明朝" w:cs="ＭＳ Ｐゴシック"/>
          <w:color w:val="000000"/>
          <w:kern w:val="0"/>
          <w:szCs w:val="22"/>
        </w:rPr>
      </w:pPr>
    </w:p>
    <w:p w:rsidR="008B0901" w:rsidRDefault="00A859C7" w:rsidP="00167383">
      <w:pPr>
        <w:widowControl/>
        <w:autoSpaceDE w:val="0"/>
        <w:autoSpaceDN w:val="0"/>
        <w:ind w:firstLineChars="100" w:firstLine="220"/>
        <w:jc w:val="left"/>
        <w:rPr>
          <w:rFonts w:hAnsi="ＭＳ 明朝" w:cs="ＭＳ Ｐゴシック"/>
          <w:color w:val="000000"/>
          <w:kern w:val="0"/>
          <w:szCs w:val="22"/>
        </w:rPr>
      </w:pPr>
      <w:r>
        <w:rPr>
          <w:rFonts w:hAnsi="ＭＳ 明朝" w:cs="ＭＳ Ｐゴシック" w:hint="eastAsia"/>
          <w:color w:val="000000"/>
          <w:kern w:val="0"/>
          <w:szCs w:val="22"/>
        </w:rPr>
        <w:t>長野県諏訪湖流域下水道事務所長　傳田</w:t>
      </w:r>
      <w:r w:rsidR="006E55BF" w:rsidRPr="006E55BF">
        <w:rPr>
          <w:rFonts w:hAnsi="ＭＳ 明朝" w:cs="ＭＳ Ｐゴシック" w:hint="eastAsia"/>
          <w:color w:val="000000"/>
          <w:kern w:val="0"/>
          <w:szCs w:val="22"/>
        </w:rPr>
        <w:t>克己（以下「</w:t>
      </w:r>
      <w:r w:rsidR="00D11DC3" w:rsidRPr="00D11DC3">
        <w:rPr>
          <w:rFonts w:hAnsi="ＭＳ 明朝" w:cs="ＭＳ Ｐゴシック" w:hint="eastAsia"/>
          <w:color w:val="000000"/>
          <w:kern w:val="0"/>
          <w:szCs w:val="22"/>
        </w:rPr>
        <w:t>売払人</w:t>
      </w:r>
      <w:r w:rsidR="006E55BF" w:rsidRPr="006E55BF">
        <w:rPr>
          <w:rFonts w:hAnsi="ＭＳ 明朝" w:cs="ＭＳ Ｐゴシック" w:hint="eastAsia"/>
          <w:color w:val="000000"/>
          <w:kern w:val="0"/>
          <w:szCs w:val="22"/>
        </w:rPr>
        <w:t>」という。）と</w:t>
      </w:r>
      <w:r w:rsidR="0007347C">
        <w:rPr>
          <w:rFonts w:hAnsi="ＭＳ 明朝" w:cs="ＭＳ Ｐゴシック" w:hint="eastAsia"/>
          <w:color w:val="000000"/>
          <w:kern w:val="0"/>
          <w:szCs w:val="22"/>
        </w:rPr>
        <w:t xml:space="preserve">○○○○○○○○　</w:t>
      </w:r>
      <w:r w:rsidR="006E55BF" w:rsidRPr="006E55BF">
        <w:rPr>
          <w:rFonts w:hAnsi="ＭＳ 明朝" w:cs="ＭＳ Ｐゴシック" w:hint="eastAsia"/>
          <w:color w:val="000000"/>
          <w:kern w:val="0"/>
          <w:szCs w:val="22"/>
        </w:rPr>
        <w:t xml:space="preserve">代表取締役　</w:t>
      </w:r>
      <w:r w:rsidR="0007347C">
        <w:rPr>
          <w:rFonts w:hAnsi="ＭＳ 明朝" w:cs="ＭＳ Ｐゴシック" w:hint="eastAsia"/>
          <w:color w:val="000000"/>
          <w:kern w:val="0"/>
          <w:szCs w:val="22"/>
        </w:rPr>
        <w:t>○○○○</w:t>
      </w:r>
      <w:r w:rsidR="006E55BF" w:rsidRPr="006E55BF">
        <w:rPr>
          <w:rFonts w:hAnsi="ＭＳ 明朝" w:cs="ＭＳ Ｐゴシック" w:hint="eastAsia"/>
          <w:color w:val="000000"/>
          <w:kern w:val="0"/>
          <w:szCs w:val="22"/>
        </w:rPr>
        <w:t>（以下「</w:t>
      </w:r>
      <w:r w:rsidR="00D11DC3" w:rsidRPr="00D11DC3">
        <w:rPr>
          <w:rFonts w:hAnsi="ＭＳ 明朝" w:cs="ＭＳ Ｐゴシック" w:hint="eastAsia"/>
          <w:color w:val="000000"/>
          <w:kern w:val="0"/>
          <w:szCs w:val="22"/>
        </w:rPr>
        <w:t>買受人</w:t>
      </w:r>
      <w:r w:rsidR="006E55BF" w:rsidRPr="006E55BF">
        <w:rPr>
          <w:rFonts w:hAnsi="ＭＳ 明朝" w:cs="ＭＳ Ｐゴシック" w:hint="eastAsia"/>
          <w:color w:val="000000"/>
          <w:kern w:val="0"/>
          <w:szCs w:val="22"/>
        </w:rPr>
        <w:t>」という。）は、</w:t>
      </w:r>
      <w:r w:rsidR="008B0901" w:rsidRPr="008B0901">
        <w:rPr>
          <w:rFonts w:hAnsi="ＭＳ 明朝" w:cs="ＭＳ Ｐゴシック"/>
          <w:color w:val="000000"/>
          <w:kern w:val="0"/>
          <w:szCs w:val="22"/>
        </w:rPr>
        <w:t>次の条項により、物品の売買単価契約を締結する。</w:t>
      </w:r>
    </w:p>
    <w:p w:rsidR="008B0901" w:rsidRPr="008B0901" w:rsidRDefault="008B0901" w:rsidP="00167383">
      <w:pPr>
        <w:widowControl/>
        <w:autoSpaceDE w:val="0"/>
        <w:autoSpaceDN w:val="0"/>
        <w:jc w:val="left"/>
        <w:rPr>
          <w:rFonts w:hAnsi="ＭＳ 明朝" w:cs="ＭＳ Ｐゴシック"/>
          <w:color w:val="000000"/>
          <w:kern w:val="0"/>
          <w:szCs w:val="22"/>
        </w:rPr>
      </w:pPr>
    </w:p>
    <w:p w:rsidR="00057755" w:rsidRDefault="008B0901" w:rsidP="00057755">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（総則）</w:t>
      </w:r>
    </w:p>
    <w:p w:rsidR="008B0901" w:rsidRPr="008B0901" w:rsidRDefault="008B0901" w:rsidP="00057755">
      <w:pPr>
        <w:widowControl/>
        <w:autoSpaceDE w:val="0"/>
        <w:autoSpaceDN w:val="0"/>
        <w:jc w:val="left"/>
        <w:rPr>
          <w:rFonts w:hAnsi="ＭＳ 明朝" w:cs="ＭＳ Ｐゴシック"/>
          <w:color w:val="000000"/>
          <w:kern w:val="0"/>
          <w:szCs w:val="22"/>
        </w:rPr>
      </w:pPr>
      <w:r w:rsidRPr="008B0901">
        <w:rPr>
          <w:rFonts w:hAnsi="ＭＳ 明朝" w:cs="ＭＳ Ｐゴシック"/>
          <w:color w:val="000000"/>
          <w:kern w:val="0"/>
          <w:szCs w:val="22"/>
        </w:rPr>
        <w:t xml:space="preserve">第１条　</w:t>
      </w:r>
      <w:r w:rsidR="00D11DC3" w:rsidRPr="00D11DC3">
        <w:rPr>
          <w:rFonts w:hAnsi="ＭＳ 明朝" w:cs="ＭＳ Ｐゴシック" w:hint="eastAsia"/>
          <w:color w:val="000000"/>
          <w:kern w:val="0"/>
          <w:szCs w:val="22"/>
        </w:rPr>
        <w:t>売払人</w:t>
      </w:r>
      <w:r w:rsidRPr="008B0901">
        <w:rPr>
          <w:rFonts w:hAnsi="ＭＳ 明朝" w:cs="ＭＳ Ｐゴシック" w:hint="eastAsia"/>
          <w:color w:val="000000"/>
          <w:kern w:val="0"/>
          <w:szCs w:val="22"/>
        </w:rPr>
        <w:t>、</w:t>
      </w:r>
      <w:r w:rsidR="00D11DC3" w:rsidRPr="00D11DC3">
        <w:rPr>
          <w:rFonts w:hAnsi="ＭＳ 明朝" w:cs="ＭＳ Ｐゴシック" w:hint="eastAsia"/>
          <w:color w:val="000000"/>
          <w:kern w:val="0"/>
          <w:szCs w:val="22"/>
        </w:rPr>
        <w:t>買受人</w:t>
      </w:r>
      <w:r w:rsidRPr="008B0901">
        <w:rPr>
          <w:rFonts w:hAnsi="ＭＳ 明朝" w:cs="ＭＳ Ｐゴシック"/>
          <w:color w:val="000000"/>
          <w:kern w:val="0"/>
          <w:szCs w:val="22"/>
        </w:rPr>
        <w:t>両者は、信義を重んじ、誠実に本契約を履行しなければならない。</w:t>
      </w:r>
    </w:p>
    <w:p w:rsidR="008B0901" w:rsidRDefault="008B0901" w:rsidP="00167383">
      <w:pPr>
        <w:widowControl/>
        <w:autoSpaceDE w:val="0"/>
        <w:autoSpaceDN w:val="0"/>
        <w:ind w:left="100" w:hanging="100"/>
        <w:jc w:val="left"/>
        <w:rPr>
          <w:rFonts w:hAnsi="ＭＳ 明朝" w:cs="ＭＳ Ｐゴシック"/>
          <w:color w:val="000000"/>
          <w:kern w:val="0"/>
          <w:szCs w:val="22"/>
        </w:rPr>
      </w:pPr>
      <w:r w:rsidRPr="008B0901">
        <w:rPr>
          <w:rFonts w:hAnsi="ＭＳ 明朝" w:cs="ＭＳ Ｐゴシック"/>
          <w:color w:val="000000"/>
          <w:kern w:val="0"/>
          <w:szCs w:val="22"/>
        </w:rPr>
        <w:t xml:space="preserve">２　</w:t>
      </w:r>
      <w:r w:rsidR="00537BC8" w:rsidRPr="00537BC8">
        <w:rPr>
          <w:rFonts w:hAnsi="ＭＳ 明朝" w:cs="ＭＳ Ｐゴシック" w:hint="eastAsia"/>
          <w:color w:val="000000"/>
          <w:kern w:val="0"/>
          <w:szCs w:val="22"/>
        </w:rPr>
        <w:t>買受人</w:t>
      </w:r>
      <w:r w:rsidRPr="008B0901">
        <w:rPr>
          <w:rFonts w:hAnsi="ＭＳ 明朝" w:cs="ＭＳ Ｐゴシック"/>
          <w:color w:val="000000"/>
          <w:kern w:val="0"/>
          <w:szCs w:val="22"/>
        </w:rPr>
        <w:t>は、この契約の履行に際して知り得た秘密を漏らしてはならない。</w:t>
      </w:r>
    </w:p>
    <w:p w:rsidR="0007347C" w:rsidRPr="008B0901" w:rsidRDefault="0007347C" w:rsidP="00167383">
      <w:pPr>
        <w:widowControl/>
        <w:autoSpaceDE w:val="0"/>
        <w:autoSpaceDN w:val="0"/>
        <w:ind w:left="100" w:hanging="10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（売買物品）</w:t>
      </w:r>
    </w:p>
    <w:p w:rsidR="008B0901" w:rsidRP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第２条　売買物品の品名及び規格は、次のとおりとする。</w:t>
      </w:r>
    </w:p>
    <w:tbl>
      <w:tblPr>
        <w:tblStyle w:val="a9"/>
        <w:tblW w:w="9053" w:type="dxa"/>
        <w:tblInd w:w="440" w:type="dxa"/>
        <w:tblLook w:val="04A0" w:firstRow="1" w:lastRow="0" w:firstColumn="1" w:lastColumn="0" w:noHBand="0" w:noVBand="1"/>
      </w:tblPr>
      <w:tblGrid>
        <w:gridCol w:w="2674"/>
        <w:gridCol w:w="2551"/>
        <w:gridCol w:w="3828"/>
      </w:tblGrid>
      <w:tr w:rsidR="000311FC" w:rsidTr="00214AF8">
        <w:tc>
          <w:tcPr>
            <w:tcW w:w="2674" w:type="dxa"/>
          </w:tcPr>
          <w:p w:rsidR="000311FC" w:rsidRDefault="00214AF8" w:rsidP="00214AF8">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品　　　名</w:t>
            </w:r>
          </w:p>
        </w:tc>
        <w:tc>
          <w:tcPr>
            <w:tcW w:w="2551" w:type="dxa"/>
          </w:tcPr>
          <w:p w:rsidR="000311FC" w:rsidRDefault="000311FC" w:rsidP="000311FC">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予定数量（kg）</w:t>
            </w:r>
          </w:p>
        </w:tc>
        <w:tc>
          <w:tcPr>
            <w:tcW w:w="3828" w:type="dxa"/>
          </w:tcPr>
          <w:p w:rsidR="000311FC" w:rsidRDefault="000311FC" w:rsidP="000311FC">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工　事　名</w:t>
            </w:r>
          </w:p>
        </w:tc>
      </w:tr>
      <w:tr w:rsidR="000311FC" w:rsidTr="00214AF8">
        <w:tc>
          <w:tcPr>
            <w:tcW w:w="2674" w:type="dxa"/>
          </w:tcPr>
          <w:p w:rsidR="000311FC" w:rsidRDefault="00214AF8" w:rsidP="00214AF8">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 xml:space="preserve">　配電盤</w:t>
            </w:r>
          </w:p>
        </w:tc>
        <w:tc>
          <w:tcPr>
            <w:tcW w:w="2551" w:type="dxa"/>
          </w:tcPr>
          <w:p w:rsidR="000311FC" w:rsidRDefault="00214AF8" w:rsidP="00440361">
            <w:pPr>
              <w:widowControl/>
              <w:wordWrap w:val="0"/>
              <w:autoSpaceDE w:val="0"/>
              <w:autoSpaceDN w:val="0"/>
              <w:jc w:val="right"/>
              <w:rPr>
                <w:rFonts w:hAnsi="ＭＳ 明朝" w:cs="ＭＳ Ｐゴシック"/>
                <w:color w:val="000000"/>
                <w:kern w:val="0"/>
                <w:szCs w:val="22"/>
              </w:rPr>
            </w:pPr>
            <w:r>
              <w:rPr>
                <w:rFonts w:hAnsi="ＭＳ 明朝" w:cs="ＭＳ Ｐゴシック" w:hint="eastAsia"/>
                <w:color w:val="000000"/>
                <w:kern w:val="0"/>
                <w:szCs w:val="22"/>
              </w:rPr>
              <w:t>27</w:t>
            </w:r>
            <w:r w:rsidR="00440361">
              <w:rPr>
                <w:rFonts w:hAnsi="ＭＳ 明朝" w:cs="ＭＳ Ｐゴシック" w:hint="eastAsia"/>
                <w:color w:val="000000"/>
                <w:kern w:val="0"/>
                <w:szCs w:val="22"/>
              </w:rPr>
              <w:t>,</w:t>
            </w:r>
            <w:r>
              <w:rPr>
                <w:rFonts w:hAnsi="ＭＳ 明朝" w:cs="ＭＳ Ｐゴシック" w:hint="eastAsia"/>
                <w:color w:val="000000"/>
                <w:kern w:val="0"/>
                <w:szCs w:val="22"/>
              </w:rPr>
              <w:t xml:space="preserve">490　</w:t>
            </w:r>
          </w:p>
        </w:tc>
        <w:tc>
          <w:tcPr>
            <w:tcW w:w="3828" w:type="dxa"/>
            <w:vMerge w:val="restart"/>
          </w:tcPr>
          <w:p w:rsidR="00214AF8" w:rsidRDefault="00214AF8" w:rsidP="0007347C">
            <w:pPr>
              <w:widowControl/>
              <w:autoSpaceDE w:val="0"/>
              <w:autoSpaceDN w:val="0"/>
              <w:jc w:val="left"/>
              <w:rPr>
                <w:rFonts w:hAnsi="ＭＳ 明朝" w:cs="ＭＳ Ｐゴシック"/>
                <w:color w:val="000000"/>
                <w:kern w:val="0"/>
                <w:szCs w:val="22"/>
              </w:rPr>
            </w:pPr>
          </w:p>
          <w:p w:rsidR="000311FC" w:rsidRDefault="000311FC" w:rsidP="0007347C">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電気設備工事その６４工事</w:t>
            </w:r>
          </w:p>
        </w:tc>
      </w:tr>
      <w:tr w:rsidR="00214AF8" w:rsidTr="00214AF8">
        <w:tc>
          <w:tcPr>
            <w:tcW w:w="2674" w:type="dxa"/>
          </w:tcPr>
          <w:p w:rsidR="00214AF8" w:rsidRDefault="00214AF8" w:rsidP="00214AF8">
            <w:pPr>
              <w:widowControl/>
              <w:autoSpaceDE w:val="0"/>
              <w:autoSpaceDN w:val="0"/>
              <w:ind w:firstLineChars="100" w:firstLine="220"/>
              <w:jc w:val="left"/>
              <w:rPr>
                <w:rFonts w:hAnsi="ＭＳ 明朝" w:cs="ＭＳ Ｐゴシック"/>
                <w:color w:val="000000"/>
                <w:kern w:val="0"/>
                <w:szCs w:val="22"/>
              </w:rPr>
            </w:pPr>
            <w:r>
              <w:rPr>
                <w:rFonts w:hAnsi="ＭＳ 明朝" w:cs="ＭＳ Ｐゴシック" w:hint="eastAsia"/>
                <w:color w:val="000000"/>
                <w:kern w:val="0"/>
                <w:szCs w:val="22"/>
              </w:rPr>
              <w:t>鋼材</w:t>
            </w:r>
          </w:p>
        </w:tc>
        <w:tc>
          <w:tcPr>
            <w:tcW w:w="2551" w:type="dxa"/>
          </w:tcPr>
          <w:p w:rsidR="00214AF8" w:rsidRDefault="00214AF8" w:rsidP="00214AF8">
            <w:pPr>
              <w:widowControl/>
              <w:autoSpaceDE w:val="0"/>
              <w:autoSpaceDN w:val="0"/>
              <w:ind w:right="220"/>
              <w:jc w:val="right"/>
              <w:rPr>
                <w:rFonts w:hAnsi="ＭＳ 明朝" w:cs="ＭＳ Ｐゴシック"/>
                <w:color w:val="000000"/>
                <w:kern w:val="0"/>
                <w:szCs w:val="22"/>
              </w:rPr>
            </w:pPr>
            <w:r>
              <w:rPr>
                <w:rFonts w:hAnsi="ＭＳ 明朝" w:cs="ＭＳ Ｐゴシック" w:hint="eastAsia"/>
                <w:color w:val="000000"/>
                <w:kern w:val="0"/>
                <w:szCs w:val="22"/>
              </w:rPr>
              <w:t>4</w:t>
            </w:r>
            <w:r w:rsidR="00DD5F4C" w:rsidRPr="00DD5F4C">
              <w:rPr>
                <w:rFonts w:hAnsi="ＭＳ 明朝" w:cs="ＭＳ Ｐゴシック"/>
                <w:color w:val="000000"/>
                <w:kern w:val="0"/>
                <w:szCs w:val="22"/>
              </w:rPr>
              <w:t>,</w:t>
            </w:r>
            <w:r>
              <w:rPr>
                <w:rFonts w:hAnsi="ＭＳ 明朝" w:cs="ＭＳ Ｐゴシック" w:hint="eastAsia"/>
                <w:color w:val="000000"/>
                <w:kern w:val="0"/>
                <w:szCs w:val="22"/>
              </w:rPr>
              <w:t>000</w:t>
            </w:r>
          </w:p>
        </w:tc>
        <w:tc>
          <w:tcPr>
            <w:tcW w:w="3828" w:type="dxa"/>
            <w:vMerge/>
          </w:tcPr>
          <w:p w:rsidR="00214AF8" w:rsidRDefault="00214AF8" w:rsidP="0007347C">
            <w:pPr>
              <w:widowControl/>
              <w:autoSpaceDE w:val="0"/>
              <w:autoSpaceDN w:val="0"/>
              <w:jc w:val="left"/>
              <w:rPr>
                <w:rFonts w:hAnsi="ＭＳ 明朝" w:cs="ＭＳ Ｐゴシック"/>
                <w:color w:val="000000"/>
                <w:kern w:val="0"/>
                <w:szCs w:val="22"/>
              </w:rPr>
            </w:pPr>
          </w:p>
        </w:tc>
      </w:tr>
      <w:tr w:rsidR="000311FC" w:rsidTr="00214AF8">
        <w:tc>
          <w:tcPr>
            <w:tcW w:w="2674" w:type="dxa"/>
          </w:tcPr>
          <w:p w:rsidR="000311FC" w:rsidRDefault="00214AF8" w:rsidP="00214AF8">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 xml:space="preserve">　電線</w:t>
            </w:r>
          </w:p>
        </w:tc>
        <w:tc>
          <w:tcPr>
            <w:tcW w:w="2551" w:type="dxa"/>
          </w:tcPr>
          <w:p w:rsidR="000311FC" w:rsidRDefault="00DD5F4C" w:rsidP="00DD5F4C">
            <w:pPr>
              <w:widowControl/>
              <w:wordWrap w:val="0"/>
              <w:autoSpaceDE w:val="0"/>
              <w:autoSpaceDN w:val="0"/>
              <w:jc w:val="right"/>
              <w:rPr>
                <w:rFonts w:hAnsi="ＭＳ 明朝" w:cs="ＭＳ Ｐゴシック"/>
                <w:color w:val="000000"/>
                <w:kern w:val="0"/>
                <w:szCs w:val="22"/>
              </w:rPr>
            </w:pPr>
            <w:r>
              <w:rPr>
                <w:rFonts w:hAnsi="ＭＳ 明朝" w:cs="ＭＳ Ｐゴシック" w:hint="eastAsia"/>
                <w:color w:val="000000"/>
                <w:kern w:val="0"/>
                <w:szCs w:val="22"/>
              </w:rPr>
              <w:t>4</w:t>
            </w:r>
            <w:r w:rsidRPr="00DD5F4C">
              <w:rPr>
                <w:rFonts w:hAnsi="ＭＳ 明朝" w:cs="ＭＳ Ｐゴシック"/>
                <w:color w:val="000000"/>
                <w:kern w:val="0"/>
                <w:szCs w:val="22"/>
              </w:rPr>
              <w:t>,</w:t>
            </w:r>
            <w:r>
              <w:rPr>
                <w:rFonts w:hAnsi="ＭＳ 明朝" w:cs="ＭＳ Ｐゴシック" w:hint="eastAsia"/>
                <w:color w:val="000000"/>
                <w:kern w:val="0"/>
                <w:szCs w:val="22"/>
              </w:rPr>
              <w:t xml:space="preserve">680　</w:t>
            </w:r>
          </w:p>
        </w:tc>
        <w:tc>
          <w:tcPr>
            <w:tcW w:w="3828" w:type="dxa"/>
            <w:vMerge/>
          </w:tcPr>
          <w:p w:rsidR="000311FC" w:rsidRDefault="000311FC" w:rsidP="0007347C">
            <w:pPr>
              <w:widowControl/>
              <w:autoSpaceDE w:val="0"/>
              <w:autoSpaceDN w:val="0"/>
              <w:jc w:val="left"/>
              <w:rPr>
                <w:rFonts w:hAnsi="ＭＳ 明朝" w:cs="ＭＳ Ｐゴシック"/>
                <w:color w:val="000000"/>
                <w:kern w:val="0"/>
                <w:szCs w:val="22"/>
              </w:rPr>
            </w:pPr>
          </w:p>
        </w:tc>
      </w:tr>
      <w:tr w:rsidR="000311FC" w:rsidTr="00EA7D2D">
        <w:tc>
          <w:tcPr>
            <w:tcW w:w="2674" w:type="dxa"/>
          </w:tcPr>
          <w:p w:rsidR="000311FC" w:rsidRDefault="00DD5F4C" w:rsidP="00DD5F4C">
            <w:pPr>
              <w:widowControl/>
              <w:autoSpaceDE w:val="0"/>
              <w:autoSpaceDN w:val="0"/>
              <w:ind w:firstLineChars="100" w:firstLine="220"/>
              <w:jc w:val="left"/>
              <w:rPr>
                <w:rFonts w:hAnsi="ＭＳ 明朝" w:cs="ＭＳ Ｐゴシック"/>
                <w:color w:val="000000"/>
                <w:kern w:val="0"/>
                <w:szCs w:val="22"/>
              </w:rPr>
            </w:pPr>
            <w:r>
              <w:rPr>
                <w:rFonts w:hAnsi="ＭＳ 明朝" w:cs="ＭＳ Ｐゴシック" w:hint="eastAsia"/>
                <w:color w:val="000000"/>
                <w:kern w:val="0"/>
                <w:szCs w:val="22"/>
              </w:rPr>
              <w:t>アルミ</w:t>
            </w:r>
          </w:p>
        </w:tc>
        <w:tc>
          <w:tcPr>
            <w:tcW w:w="2551" w:type="dxa"/>
          </w:tcPr>
          <w:p w:rsidR="000311FC" w:rsidRDefault="00DD5F4C" w:rsidP="00DD5F4C">
            <w:pPr>
              <w:widowControl/>
              <w:wordWrap w:val="0"/>
              <w:autoSpaceDE w:val="0"/>
              <w:autoSpaceDN w:val="0"/>
              <w:jc w:val="right"/>
              <w:rPr>
                <w:rFonts w:hAnsi="ＭＳ 明朝" w:cs="ＭＳ Ｐゴシック"/>
                <w:color w:val="000000"/>
                <w:kern w:val="0"/>
                <w:szCs w:val="22"/>
              </w:rPr>
            </w:pPr>
            <w:r>
              <w:rPr>
                <w:rFonts w:hAnsi="ＭＳ 明朝" w:cs="ＭＳ Ｐゴシック" w:hint="eastAsia"/>
                <w:color w:val="000000"/>
                <w:kern w:val="0"/>
                <w:szCs w:val="22"/>
              </w:rPr>
              <w:t>2</w:t>
            </w:r>
            <w:r w:rsidRPr="00DD5F4C">
              <w:rPr>
                <w:rFonts w:hAnsi="ＭＳ 明朝" w:cs="ＭＳ Ｐゴシック"/>
                <w:color w:val="000000"/>
                <w:kern w:val="0"/>
                <w:szCs w:val="22"/>
              </w:rPr>
              <w:t>,</w:t>
            </w:r>
            <w:r>
              <w:rPr>
                <w:rFonts w:hAnsi="ＭＳ 明朝" w:cs="ＭＳ Ｐゴシック" w:hint="eastAsia"/>
                <w:color w:val="000000"/>
                <w:kern w:val="0"/>
                <w:szCs w:val="22"/>
              </w:rPr>
              <w:t xml:space="preserve">812　</w:t>
            </w:r>
          </w:p>
        </w:tc>
        <w:tc>
          <w:tcPr>
            <w:tcW w:w="3828" w:type="dxa"/>
            <w:vMerge w:val="restart"/>
            <w:vAlign w:val="center"/>
          </w:tcPr>
          <w:p w:rsidR="000311FC" w:rsidRDefault="00B23C85" w:rsidP="0007347C">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建設工事その５０工事</w:t>
            </w:r>
          </w:p>
        </w:tc>
      </w:tr>
      <w:tr w:rsidR="000311FC" w:rsidTr="00214AF8">
        <w:tc>
          <w:tcPr>
            <w:tcW w:w="2674" w:type="dxa"/>
          </w:tcPr>
          <w:p w:rsidR="000311FC" w:rsidRDefault="00DD5F4C" w:rsidP="0007347C">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 xml:space="preserve">　鋼材</w:t>
            </w:r>
          </w:p>
        </w:tc>
        <w:tc>
          <w:tcPr>
            <w:tcW w:w="2551" w:type="dxa"/>
          </w:tcPr>
          <w:p w:rsidR="000311FC" w:rsidRDefault="00DD5F4C" w:rsidP="00DD5F4C">
            <w:pPr>
              <w:widowControl/>
              <w:wordWrap w:val="0"/>
              <w:autoSpaceDE w:val="0"/>
              <w:autoSpaceDN w:val="0"/>
              <w:jc w:val="right"/>
              <w:rPr>
                <w:rFonts w:hAnsi="ＭＳ 明朝" w:cs="ＭＳ Ｐゴシック"/>
                <w:color w:val="000000"/>
                <w:kern w:val="0"/>
                <w:szCs w:val="22"/>
              </w:rPr>
            </w:pPr>
            <w:r>
              <w:rPr>
                <w:rFonts w:hAnsi="ＭＳ 明朝" w:cs="ＭＳ Ｐゴシック" w:hint="eastAsia"/>
                <w:color w:val="000000"/>
                <w:kern w:val="0"/>
                <w:szCs w:val="22"/>
              </w:rPr>
              <w:t>6</w:t>
            </w:r>
            <w:r w:rsidRPr="00DD5F4C">
              <w:rPr>
                <w:rFonts w:hAnsi="ＭＳ 明朝" w:cs="ＭＳ Ｐゴシック"/>
                <w:color w:val="000000"/>
                <w:kern w:val="0"/>
                <w:szCs w:val="22"/>
              </w:rPr>
              <w:t>,</w:t>
            </w:r>
            <w:r>
              <w:rPr>
                <w:rFonts w:hAnsi="ＭＳ 明朝" w:cs="ＭＳ Ｐゴシック" w:hint="eastAsia"/>
                <w:color w:val="000000"/>
                <w:kern w:val="0"/>
                <w:szCs w:val="22"/>
              </w:rPr>
              <w:t xml:space="preserve">126　</w:t>
            </w:r>
          </w:p>
        </w:tc>
        <w:tc>
          <w:tcPr>
            <w:tcW w:w="3828" w:type="dxa"/>
            <w:vMerge/>
          </w:tcPr>
          <w:p w:rsidR="000311FC" w:rsidRDefault="000311FC" w:rsidP="0007347C">
            <w:pPr>
              <w:widowControl/>
              <w:autoSpaceDE w:val="0"/>
              <w:autoSpaceDN w:val="0"/>
              <w:jc w:val="left"/>
              <w:rPr>
                <w:rFonts w:hAnsi="ＭＳ 明朝" w:cs="ＭＳ Ｐゴシック"/>
                <w:color w:val="000000"/>
                <w:kern w:val="0"/>
                <w:szCs w:val="22"/>
              </w:rPr>
            </w:pPr>
          </w:p>
        </w:tc>
      </w:tr>
    </w:tbl>
    <w:p w:rsidR="000311FC" w:rsidRPr="0007347C" w:rsidRDefault="000311FC" w:rsidP="0007347C">
      <w:pPr>
        <w:widowControl/>
        <w:autoSpaceDE w:val="0"/>
        <w:autoSpaceDN w:val="0"/>
        <w:ind w:leftChars="100" w:left="44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w:t>
      </w:r>
      <w:r w:rsidR="00537BC8">
        <w:rPr>
          <w:rFonts w:hAnsi="ＭＳ 明朝" w:cs="ＭＳ Ｐゴシック" w:hint="eastAsia"/>
          <w:color w:val="000000"/>
          <w:kern w:val="0"/>
          <w:szCs w:val="22"/>
        </w:rPr>
        <w:t>履行期間</w:t>
      </w:r>
      <w:r w:rsidRPr="008B0901">
        <w:rPr>
          <w:rFonts w:hAnsi="ＭＳ 明朝" w:cs="ＭＳ Ｐゴシック"/>
          <w:color w:val="000000"/>
          <w:kern w:val="0"/>
          <w:szCs w:val="22"/>
        </w:rPr>
        <w:t>等）</w:t>
      </w:r>
    </w:p>
    <w:p w:rsidR="008B0901" w:rsidRP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第３条　売買物品の</w:t>
      </w:r>
      <w:r w:rsidR="00537BC8">
        <w:rPr>
          <w:rFonts w:hAnsi="ＭＳ 明朝" w:cs="ＭＳ Ｐゴシック" w:hint="eastAsia"/>
          <w:color w:val="000000"/>
          <w:kern w:val="0"/>
          <w:szCs w:val="22"/>
        </w:rPr>
        <w:t>履行</w:t>
      </w:r>
      <w:r w:rsidRPr="008B0901">
        <w:rPr>
          <w:rFonts w:hAnsi="ＭＳ 明朝" w:cs="ＭＳ Ｐゴシック" w:hint="eastAsia"/>
          <w:color w:val="000000"/>
          <w:kern w:val="0"/>
          <w:szCs w:val="22"/>
        </w:rPr>
        <w:t>期間</w:t>
      </w:r>
      <w:r w:rsidR="00AB19DA">
        <w:rPr>
          <w:rFonts w:hAnsi="ＭＳ 明朝" w:cs="ＭＳ Ｐゴシック" w:hint="eastAsia"/>
          <w:color w:val="000000"/>
          <w:kern w:val="0"/>
          <w:szCs w:val="22"/>
        </w:rPr>
        <w:t>、</w:t>
      </w:r>
      <w:r w:rsidR="00537BC8">
        <w:rPr>
          <w:rFonts w:hAnsi="ＭＳ 明朝" w:cs="ＭＳ Ｐゴシック" w:hint="eastAsia"/>
          <w:color w:val="000000"/>
          <w:kern w:val="0"/>
          <w:szCs w:val="22"/>
        </w:rPr>
        <w:t>保管及び積込</w:t>
      </w:r>
      <w:r w:rsidRPr="008B0901">
        <w:rPr>
          <w:rFonts w:hAnsi="ＭＳ 明朝" w:cs="ＭＳ Ｐゴシック"/>
          <w:color w:val="000000"/>
          <w:kern w:val="0"/>
          <w:szCs w:val="22"/>
        </w:rPr>
        <w:t>場所は、次のとおりとする。</w:t>
      </w: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w:t>
      </w:r>
      <w:r w:rsidRPr="008B0901">
        <w:rPr>
          <w:rFonts w:hAnsi="ＭＳ 明朝" w:cs="ＭＳ Ｐゴシック" w:hint="eastAsia"/>
          <w:color w:val="000000"/>
          <w:kern w:val="0"/>
          <w:szCs w:val="22"/>
        </w:rPr>
        <w:t>1</w:t>
      </w:r>
      <w:r w:rsidRPr="008B0901">
        <w:rPr>
          <w:rFonts w:hAnsi="ＭＳ 明朝" w:cs="ＭＳ Ｐゴシック"/>
          <w:color w:val="000000"/>
          <w:kern w:val="0"/>
          <w:szCs w:val="22"/>
        </w:rPr>
        <w:t>)</w:t>
      </w:r>
      <w:r w:rsidR="00C86BC7">
        <w:rPr>
          <w:rFonts w:hAnsi="ＭＳ 明朝" w:cs="ＭＳ Ｐゴシック"/>
          <w:color w:val="000000"/>
          <w:kern w:val="0"/>
          <w:szCs w:val="22"/>
        </w:rPr>
        <w:t xml:space="preserve"> </w:t>
      </w:r>
      <w:r w:rsidR="00537BC8">
        <w:rPr>
          <w:rFonts w:hAnsi="ＭＳ 明朝" w:cs="ＭＳ Ｐゴシック" w:hint="eastAsia"/>
          <w:color w:val="000000"/>
          <w:kern w:val="0"/>
          <w:szCs w:val="22"/>
        </w:rPr>
        <w:t xml:space="preserve">履　行　</w:t>
      </w:r>
      <w:r w:rsidRPr="008B0901">
        <w:rPr>
          <w:rFonts w:hAnsi="ＭＳ 明朝" w:cs="ＭＳ Ｐゴシック" w:hint="eastAsia"/>
          <w:color w:val="000000"/>
          <w:kern w:val="0"/>
          <w:szCs w:val="22"/>
        </w:rPr>
        <w:t>期</w:t>
      </w:r>
      <w:r w:rsidR="00537BC8">
        <w:rPr>
          <w:rFonts w:hAnsi="ＭＳ 明朝" w:cs="ＭＳ Ｐゴシック" w:hint="eastAsia"/>
          <w:color w:val="000000"/>
          <w:kern w:val="0"/>
          <w:szCs w:val="22"/>
        </w:rPr>
        <w:t xml:space="preserve">　</w:t>
      </w:r>
      <w:r w:rsidRPr="008B0901">
        <w:rPr>
          <w:rFonts w:hAnsi="ＭＳ 明朝" w:cs="ＭＳ Ｐゴシック" w:hint="eastAsia"/>
          <w:color w:val="000000"/>
          <w:kern w:val="0"/>
          <w:szCs w:val="22"/>
        </w:rPr>
        <w:t>間</w:t>
      </w:r>
      <w:r w:rsidR="00537BC8">
        <w:rPr>
          <w:rFonts w:hAnsi="ＭＳ 明朝" w:cs="ＭＳ Ｐゴシック" w:hint="eastAsia"/>
          <w:color w:val="000000"/>
          <w:kern w:val="0"/>
          <w:szCs w:val="22"/>
        </w:rPr>
        <w:t xml:space="preserve">　</w:t>
      </w:r>
      <w:r w:rsidRPr="008B0901">
        <w:rPr>
          <w:rFonts w:hAnsi="ＭＳ 明朝" w:cs="ＭＳ Ｐゴシック"/>
          <w:color w:val="000000"/>
          <w:kern w:val="0"/>
          <w:szCs w:val="22"/>
        </w:rPr>
        <w:t xml:space="preserve">　</w:t>
      </w:r>
      <w:r w:rsidR="00BE16D7">
        <w:rPr>
          <w:rFonts w:hAnsi="ＭＳ 明朝" w:cs="ＭＳ Ｐゴシック" w:hint="eastAsia"/>
          <w:color w:val="000000"/>
          <w:kern w:val="0"/>
          <w:szCs w:val="22"/>
        </w:rPr>
        <w:t>令和</w:t>
      </w:r>
      <w:r w:rsidR="009C0781">
        <w:rPr>
          <w:rFonts w:hAnsi="ＭＳ 明朝" w:cs="ＭＳ Ｐゴシック" w:hint="eastAsia"/>
          <w:color w:val="000000"/>
          <w:kern w:val="0"/>
          <w:szCs w:val="22"/>
        </w:rPr>
        <w:t>3</w:t>
      </w:r>
      <w:r w:rsidRPr="008B0901">
        <w:rPr>
          <w:rFonts w:hAnsi="ＭＳ 明朝" w:cs="ＭＳ Ｐゴシック"/>
          <w:color w:val="000000"/>
          <w:kern w:val="0"/>
          <w:szCs w:val="22"/>
        </w:rPr>
        <w:t>年</w:t>
      </w:r>
      <w:r w:rsidR="0007347C">
        <w:rPr>
          <w:rFonts w:hAnsi="ＭＳ 明朝" w:cs="ＭＳ Ｐゴシック" w:hint="eastAsia"/>
          <w:color w:val="000000"/>
          <w:kern w:val="0"/>
          <w:szCs w:val="22"/>
        </w:rPr>
        <w:t>1</w:t>
      </w:r>
      <w:r w:rsidRPr="008B0901">
        <w:rPr>
          <w:rFonts w:hAnsi="ＭＳ 明朝" w:cs="ＭＳ Ｐゴシック"/>
          <w:color w:val="000000"/>
          <w:kern w:val="0"/>
          <w:szCs w:val="22"/>
        </w:rPr>
        <w:t>月</w:t>
      </w:r>
      <w:r w:rsidR="009C0781">
        <w:rPr>
          <w:rFonts w:hAnsi="ＭＳ 明朝" w:cs="ＭＳ Ｐゴシック" w:hint="eastAsia"/>
          <w:color w:val="000000"/>
          <w:kern w:val="0"/>
          <w:szCs w:val="22"/>
        </w:rPr>
        <w:t xml:space="preserve">　</w:t>
      </w:r>
      <w:r w:rsidRPr="008B0901">
        <w:rPr>
          <w:rFonts w:hAnsi="ＭＳ 明朝" w:cs="ＭＳ Ｐゴシック"/>
          <w:color w:val="000000"/>
          <w:kern w:val="0"/>
          <w:szCs w:val="22"/>
        </w:rPr>
        <w:t>日から</w:t>
      </w:r>
      <w:r w:rsidR="00BE16D7">
        <w:rPr>
          <w:rFonts w:hAnsi="ＭＳ 明朝" w:cs="ＭＳ Ｐゴシック" w:hint="eastAsia"/>
          <w:color w:val="000000"/>
          <w:kern w:val="0"/>
          <w:szCs w:val="22"/>
        </w:rPr>
        <w:t>令和</w:t>
      </w:r>
      <w:r w:rsidR="009C0781">
        <w:rPr>
          <w:rFonts w:hAnsi="ＭＳ 明朝" w:cs="ＭＳ Ｐゴシック" w:hint="eastAsia"/>
          <w:color w:val="000000"/>
          <w:kern w:val="0"/>
          <w:szCs w:val="22"/>
        </w:rPr>
        <w:t>3</w:t>
      </w:r>
      <w:r w:rsidRPr="008B0901">
        <w:rPr>
          <w:rFonts w:hAnsi="ＭＳ 明朝" w:cs="ＭＳ Ｐゴシック"/>
          <w:color w:val="000000"/>
          <w:kern w:val="0"/>
          <w:szCs w:val="22"/>
        </w:rPr>
        <w:t>年</w:t>
      </w:r>
      <w:r w:rsidR="009C0781">
        <w:rPr>
          <w:rFonts w:hAnsi="ＭＳ 明朝" w:cs="ＭＳ Ｐゴシック" w:hint="eastAsia"/>
          <w:color w:val="000000"/>
          <w:kern w:val="0"/>
          <w:szCs w:val="22"/>
        </w:rPr>
        <w:t>3</w:t>
      </w:r>
      <w:r w:rsidRPr="008B0901">
        <w:rPr>
          <w:rFonts w:hAnsi="ＭＳ 明朝" w:cs="ＭＳ Ｐゴシック"/>
          <w:color w:val="000000"/>
          <w:kern w:val="0"/>
          <w:szCs w:val="22"/>
        </w:rPr>
        <w:t>月</w:t>
      </w:r>
      <w:r w:rsidR="009C0781">
        <w:rPr>
          <w:rFonts w:hAnsi="ＭＳ 明朝" w:cs="ＭＳ Ｐゴシック" w:hint="eastAsia"/>
          <w:color w:val="000000"/>
          <w:kern w:val="0"/>
          <w:szCs w:val="22"/>
        </w:rPr>
        <w:t>1</w:t>
      </w:r>
      <w:r w:rsidR="0007347C">
        <w:rPr>
          <w:rFonts w:hAnsi="ＭＳ 明朝" w:cs="ＭＳ Ｐゴシック" w:hint="eastAsia"/>
          <w:color w:val="000000"/>
          <w:kern w:val="0"/>
          <w:szCs w:val="22"/>
        </w:rPr>
        <w:t>0</w:t>
      </w:r>
      <w:r w:rsidRPr="008B0901">
        <w:rPr>
          <w:rFonts w:hAnsi="ＭＳ 明朝" w:cs="ＭＳ Ｐゴシック"/>
          <w:color w:val="000000"/>
          <w:kern w:val="0"/>
          <w:szCs w:val="22"/>
        </w:rPr>
        <w:t>日まで</w:t>
      </w:r>
    </w:p>
    <w:p w:rsid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w:t>
      </w:r>
      <w:r w:rsidRPr="008B0901">
        <w:rPr>
          <w:rFonts w:hAnsi="ＭＳ 明朝" w:cs="ＭＳ Ｐゴシック" w:hint="eastAsia"/>
          <w:color w:val="000000"/>
          <w:kern w:val="0"/>
          <w:szCs w:val="22"/>
        </w:rPr>
        <w:t>2</w:t>
      </w:r>
      <w:r w:rsidRPr="008B0901">
        <w:rPr>
          <w:rFonts w:hAnsi="ＭＳ 明朝" w:cs="ＭＳ Ｐゴシック"/>
          <w:color w:val="000000"/>
          <w:kern w:val="0"/>
          <w:szCs w:val="22"/>
        </w:rPr>
        <w:t>)</w:t>
      </w:r>
      <w:r w:rsidR="00C86BC7">
        <w:rPr>
          <w:rFonts w:hAnsi="ＭＳ 明朝" w:cs="ＭＳ Ｐゴシック"/>
          <w:color w:val="000000"/>
          <w:kern w:val="0"/>
          <w:szCs w:val="22"/>
        </w:rPr>
        <w:t xml:space="preserve"> </w:t>
      </w:r>
      <w:r w:rsidR="00537BC8" w:rsidRPr="00537BC8">
        <w:rPr>
          <w:rFonts w:hAnsi="ＭＳ 明朝" w:cs="ＭＳ Ｐゴシック" w:hint="eastAsia"/>
          <w:color w:val="000000"/>
          <w:kern w:val="0"/>
          <w:szCs w:val="22"/>
        </w:rPr>
        <w:t>保管及び積込場所</w:t>
      </w:r>
      <w:r w:rsidRPr="008B0901">
        <w:rPr>
          <w:rFonts w:hAnsi="ＭＳ 明朝" w:cs="ＭＳ Ｐゴシック"/>
          <w:color w:val="000000"/>
          <w:kern w:val="0"/>
          <w:szCs w:val="22"/>
        </w:rPr>
        <w:t xml:space="preserve">　</w:t>
      </w:r>
      <w:r w:rsidR="00BE16D7">
        <w:rPr>
          <w:rFonts w:hAnsi="ＭＳ 明朝" w:cs="ＭＳ Ｐゴシック" w:hint="eastAsia"/>
          <w:color w:val="000000"/>
          <w:kern w:val="0"/>
          <w:szCs w:val="22"/>
        </w:rPr>
        <w:t>諏訪市豊田湖畔1866-1　諏訪湖流域下水道豊田終末処理場内</w:t>
      </w:r>
    </w:p>
    <w:p w:rsidR="0007347C" w:rsidRPr="008B0901" w:rsidRDefault="0007347C" w:rsidP="00167383">
      <w:pPr>
        <w:widowControl/>
        <w:autoSpaceDE w:val="0"/>
        <w:autoSpaceDN w:val="0"/>
        <w:ind w:leftChars="100" w:left="44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szCs w:val="22"/>
        </w:rPr>
      </w:pPr>
      <w:r w:rsidRPr="008B0901">
        <w:rPr>
          <w:rFonts w:cs="Century" w:hint="eastAsia"/>
          <w:szCs w:val="22"/>
        </w:rPr>
        <w:t>（</w:t>
      </w:r>
      <w:r w:rsidRPr="008B0901">
        <w:rPr>
          <w:rFonts w:cs="ＭＳ 明朝" w:hint="eastAsia"/>
          <w:szCs w:val="22"/>
        </w:rPr>
        <w:t>売買</w:t>
      </w:r>
      <w:r w:rsidRPr="005D7C48">
        <w:rPr>
          <w:rFonts w:hAnsi="ＭＳ 明朝" w:cs="ＭＳ Ｐゴシック" w:hint="eastAsia"/>
          <w:color w:val="000000"/>
          <w:kern w:val="0"/>
          <w:szCs w:val="22"/>
        </w:rPr>
        <w:t>単価</w:t>
      </w:r>
      <w:r w:rsidRPr="008B0901">
        <w:rPr>
          <w:rFonts w:cs="ＭＳ 明朝" w:hint="eastAsia"/>
          <w:szCs w:val="22"/>
        </w:rPr>
        <w:t>）</w:t>
      </w:r>
    </w:p>
    <w:p w:rsidR="008B0901" w:rsidRDefault="008B0901" w:rsidP="00167383">
      <w:pPr>
        <w:widowControl/>
        <w:autoSpaceDE w:val="0"/>
        <w:autoSpaceDN w:val="0"/>
        <w:ind w:left="220" w:hangingChars="100" w:hanging="220"/>
        <w:jc w:val="left"/>
        <w:rPr>
          <w:rFonts w:cs="ＭＳ 明朝"/>
          <w:szCs w:val="22"/>
        </w:rPr>
      </w:pPr>
      <w:r w:rsidRPr="00F51621">
        <w:rPr>
          <w:rFonts w:hAnsi="ＭＳ 明朝" w:cs="ＭＳ Ｐゴシック" w:hint="eastAsia"/>
          <w:color w:val="000000"/>
          <w:kern w:val="0"/>
          <w:szCs w:val="22"/>
        </w:rPr>
        <w:t>第４条</w:t>
      </w:r>
      <w:r w:rsidRPr="008B0901">
        <w:rPr>
          <w:rFonts w:cs="ＭＳ 明朝" w:hint="eastAsia"/>
          <w:szCs w:val="22"/>
        </w:rPr>
        <w:t xml:space="preserve">　売買単価は次のとおりとする。</w:t>
      </w:r>
    </w:p>
    <w:tbl>
      <w:tblPr>
        <w:tblStyle w:val="a9"/>
        <w:tblW w:w="8627" w:type="dxa"/>
        <w:tblInd w:w="440" w:type="dxa"/>
        <w:tblLook w:val="04A0" w:firstRow="1" w:lastRow="0" w:firstColumn="1" w:lastColumn="0" w:noHBand="0" w:noVBand="1"/>
      </w:tblPr>
      <w:tblGrid>
        <w:gridCol w:w="1540"/>
        <w:gridCol w:w="2693"/>
        <w:gridCol w:w="2410"/>
        <w:gridCol w:w="1984"/>
      </w:tblGrid>
      <w:tr w:rsidR="005F38BE" w:rsidTr="005F38BE">
        <w:tc>
          <w:tcPr>
            <w:tcW w:w="1540" w:type="dxa"/>
            <w:vAlign w:val="center"/>
          </w:tcPr>
          <w:p w:rsidR="005F38BE" w:rsidRDefault="005F38BE" w:rsidP="005F38BE">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品　名</w:t>
            </w:r>
          </w:p>
        </w:tc>
        <w:tc>
          <w:tcPr>
            <w:tcW w:w="2693" w:type="dxa"/>
            <w:vAlign w:val="center"/>
          </w:tcPr>
          <w:p w:rsidR="005F38BE" w:rsidRDefault="005F38BE" w:rsidP="00262AF4">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単価</w:t>
            </w:r>
          </w:p>
        </w:tc>
        <w:tc>
          <w:tcPr>
            <w:tcW w:w="2410" w:type="dxa"/>
            <w:vAlign w:val="center"/>
          </w:tcPr>
          <w:p w:rsidR="005F38BE" w:rsidRDefault="005F38BE" w:rsidP="00262AF4">
            <w:pPr>
              <w:widowControl/>
              <w:autoSpaceDE w:val="0"/>
              <w:autoSpaceDN w:val="0"/>
              <w:jc w:val="center"/>
              <w:rPr>
                <w:rFonts w:hAnsi="ＭＳ 明朝" w:cs="ＭＳ Ｐゴシック"/>
                <w:color w:val="000000"/>
                <w:kern w:val="0"/>
                <w:sz w:val="16"/>
                <w:szCs w:val="16"/>
              </w:rPr>
            </w:pPr>
            <w:r w:rsidRPr="005F38BE">
              <w:rPr>
                <w:rFonts w:hAnsi="ＭＳ 明朝" w:cs="ＭＳ Ｐゴシック" w:hint="eastAsia"/>
                <w:color w:val="000000"/>
                <w:kern w:val="0"/>
                <w:sz w:val="16"/>
                <w:szCs w:val="16"/>
              </w:rPr>
              <w:t>うち取引に係る消費税</w:t>
            </w:r>
          </w:p>
          <w:p w:rsidR="005F38BE" w:rsidRPr="005F38BE" w:rsidRDefault="005F38BE" w:rsidP="00262AF4">
            <w:pPr>
              <w:widowControl/>
              <w:autoSpaceDE w:val="0"/>
              <w:autoSpaceDN w:val="0"/>
              <w:jc w:val="center"/>
              <w:rPr>
                <w:rFonts w:hAnsi="ＭＳ 明朝" w:cs="ＭＳ Ｐゴシック"/>
                <w:color w:val="000000"/>
                <w:kern w:val="0"/>
                <w:sz w:val="16"/>
                <w:szCs w:val="16"/>
              </w:rPr>
            </w:pPr>
            <w:r w:rsidRPr="005F38BE">
              <w:rPr>
                <w:rFonts w:hAnsi="ＭＳ 明朝" w:cs="ＭＳ Ｐゴシック" w:hint="eastAsia"/>
                <w:color w:val="000000"/>
                <w:kern w:val="0"/>
                <w:sz w:val="16"/>
                <w:szCs w:val="16"/>
              </w:rPr>
              <w:t>及び地方消費税の額</w:t>
            </w:r>
          </w:p>
        </w:tc>
        <w:tc>
          <w:tcPr>
            <w:tcW w:w="1984" w:type="dxa"/>
            <w:vAlign w:val="center"/>
          </w:tcPr>
          <w:p w:rsidR="005F38BE" w:rsidRDefault="005F38BE" w:rsidP="00262AF4">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工　事　名</w:t>
            </w:r>
          </w:p>
        </w:tc>
      </w:tr>
      <w:tr w:rsidR="005F38BE" w:rsidTr="005F38BE">
        <w:tc>
          <w:tcPr>
            <w:tcW w:w="1540" w:type="dxa"/>
            <w:vAlign w:val="center"/>
          </w:tcPr>
          <w:p w:rsidR="005F38BE" w:rsidRDefault="005F38BE" w:rsidP="00262AF4">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 xml:space="preserve">　配電盤</w:t>
            </w:r>
          </w:p>
        </w:tc>
        <w:tc>
          <w:tcPr>
            <w:tcW w:w="2693" w:type="dxa"/>
            <w:vAlign w:val="center"/>
          </w:tcPr>
          <w:p w:rsidR="005F38BE" w:rsidRDefault="005F38BE" w:rsidP="00262AF4">
            <w:pPr>
              <w:widowControl/>
              <w:wordWrap w:val="0"/>
              <w:autoSpaceDE w:val="0"/>
              <w:autoSpaceDN w:val="0"/>
              <w:jc w:val="right"/>
              <w:rPr>
                <w:rFonts w:hAnsi="ＭＳ 明朝" w:cs="ＭＳ Ｐゴシック"/>
                <w:color w:val="000000"/>
                <w:kern w:val="0"/>
                <w:szCs w:val="22"/>
              </w:rPr>
            </w:pPr>
            <w:r>
              <w:rPr>
                <w:rFonts w:asciiTheme="minorEastAsia" w:eastAsiaTheme="minorEastAsia" w:hAnsiTheme="minorEastAsia" w:cs="ＭＳ 明朝" w:hint="eastAsia"/>
                <w:szCs w:val="22"/>
              </w:rPr>
              <w:t>○</w:t>
            </w:r>
            <w:r w:rsidRPr="008B0901">
              <w:rPr>
                <w:rFonts w:asciiTheme="minorEastAsia" w:eastAsiaTheme="minorEastAsia" w:hAnsiTheme="minorEastAsia" w:cs="ＭＳ 明朝" w:hint="eastAsia"/>
                <w:szCs w:val="22"/>
              </w:rPr>
              <w:t>円×110／100</w:t>
            </w:r>
          </w:p>
        </w:tc>
        <w:tc>
          <w:tcPr>
            <w:tcW w:w="2410" w:type="dxa"/>
            <w:vAlign w:val="center"/>
          </w:tcPr>
          <w:p w:rsidR="005F38BE" w:rsidRPr="005F38BE" w:rsidRDefault="005F38BE" w:rsidP="005F38BE">
            <w:pPr>
              <w:widowControl/>
              <w:autoSpaceDE w:val="0"/>
              <w:autoSpaceDN w:val="0"/>
              <w:jc w:val="right"/>
              <w:rPr>
                <w:rFonts w:hAnsi="ＭＳ 明朝" w:cs="ＭＳ Ｐゴシック"/>
                <w:color w:val="000000"/>
                <w:kern w:val="0"/>
                <w:sz w:val="18"/>
                <w:szCs w:val="18"/>
              </w:rPr>
            </w:pPr>
            <w:r w:rsidRPr="005F38BE">
              <w:rPr>
                <w:rFonts w:hAnsi="ＭＳ 明朝" w:cs="ＭＳ Ｐゴシック" w:hint="eastAsia"/>
                <w:color w:val="000000"/>
                <w:kern w:val="0"/>
                <w:sz w:val="18"/>
                <w:szCs w:val="18"/>
              </w:rPr>
              <w:t>○円×10／100</w:t>
            </w:r>
          </w:p>
        </w:tc>
        <w:tc>
          <w:tcPr>
            <w:tcW w:w="1984" w:type="dxa"/>
            <w:vMerge w:val="restart"/>
            <w:vAlign w:val="center"/>
          </w:tcPr>
          <w:p w:rsidR="005F38BE" w:rsidRDefault="005F38BE" w:rsidP="005F38BE">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電気設備工事</w:t>
            </w:r>
          </w:p>
          <w:p w:rsidR="005F38BE" w:rsidRDefault="005F38BE" w:rsidP="005F38BE">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その６４工事</w:t>
            </w:r>
          </w:p>
        </w:tc>
      </w:tr>
      <w:tr w:rsidR="005F38BE" w:rsidTr="005F38BE">
        <w:tc>
          <w:tcPr>
            <w:tcW w:w="1540" w:type="dxa"/>
            <w:vAlign w:val="center"/>
          </w:tcPr>
          <w:p w:rsidR="005F38BE" w:rsidRDefault="005F38BE" w:rsidP="005F38BE">
            <w:pPr>
              <w:widowControl/>
              <w:autoSpaceDE w:val="0"/>
              <w:autoSpaceDN w:val="0"/>
              <w:ind w:firstLineChars="100" w:firstLine="220"/>
              <w:jc w:val="left"/>
              <w:rPr>
                <w:rFonts w:hAnsi="ＭＳ 明朝" w:cs="ＭＳ Ｐゴシック"/>
                <w:color w:val="000000"/>
                <w:kern w:val="0"/>
                <w:szCs w:val="22"/>
              </w:rPr>
            </w:pPr>
            <w:r>
              <w:rPr>
                <w:rFonts w:hAnsi="ＭＳ 明朝" w:cs="ＭＳ Ｐゴシック" w:hint="eastAsia"/>
                <w:color w:val="000000"/>
                <w:kern w:val="0"/>
                <w:szCs w:val="22"/>
              </w:rPr>
              <w:t>鋼材</w:t>
            </w:r>
          </w:p>
        </w:tc>
        <w:tc>
          <w:tcPr>
            <w:tcW w:w="2693" w:type="dxa"/>
            <w:vAlign w:val="center"/>
          </w:tcPr>
          <w:p w:rsidR="005F38BE" w:rsidRDefault="005F38BE" w:rsidP="005F38BE">
            <w:pPr>
              <w:widowControl/>
              <w:wordWrap w:val="0"/>
              <w:autoSpaceDE w:val="0"/>
              <w:autoSpaceDN w:val="0"/>
              <w:jc w:val="right"/>
              <w:rPr>
                <w:rFonts w:hAnsi="ＭＳ 明朝" w:cs="ＭＳ Ｐゴシック"/>
                <w:color w:val="000000"/>
                <w:kern w:val="0"/>
                <w:szCs w:val="22"/>
              </w:rPr>
            </w:pPr>
            <w:r>
              <w:rPr>
                <w:rFonts w:asciiTheme="minorEastAsia" w:eastAsiaTheme="minorEastAsia" w:hAnsiTheme="minorEastAsia" w:cs="ＭＳ 明朝" w:hint="eastAsia"/>
                <w:szCs w:val="22"/>
              </w:rPr>
              <w:t>○</w:t>
            </w:r>
            <w:r w:rsidRPr="008B0901">
              <w:rPr>
                <w:rFonts w:asciiTheme="minorEastAsia" w:eastAsiaTheme="minorEastAsia" w:hAnsiTheme="minorEastAsia" w:cs="ＭＳ 明朝" w:hint="eastAsia"/>
                <w:szCs w:val="22"/>
              </w:rPr>
              <w:t>円×110／100</w:t>
            </w:r>
          </w:p>
        </w:tc>
        <w:tc>
          <w:tcPr>
            <w:tcW w:w="2410" w:type="dxa"/>
            <w:vAlign w:val="center"/>
          </w:tcPr>
          <w:p w:rsidR="005F38BE" w:rsidRPr="005F38BE" w:rsidRDefault="005F38BE" w:rsidP="005F38BE">
            <w:pPr>
              <w:widowControl/>
              <w:autoSpaceDE w:val="0"/>
              <w:autoSpaceDN w:val="0"/>
              <w:jc w:val="right"/>
              <w:rPr>
                <w:rFonts w:hAnsi="ＭＳ 明朝" w:cs="ＭＳ Ｐゴシック"/>
                <w:color w:val="000000"/>
                <w:kern w:val="0"/>
                <w:sz w:val="18"/>
                <w:szCs w:val="18"/>
              </w:rPr>
            </w:pPr>
            <w:r w:rsidRPr="005F38BE">
              <w:rPr>
                <w:rFonts w:hAnsi="ＭＳ 明朝" w:cs="ＭＳ Ｐゴシック" w:hint="eastAsia"/>
                <w:color w:val="000000"/>
                <w:kern w:val="0"/>
                <w:sz w:val="18"/>
                <w:szCs w:val="18"/>
              </w:rPr>
              <w:t>○円×10／100</w:t>
            </w:r>
          </w:p>
        </w:tc>
        <w:tc>
          <w:tcPr>
            <w:tcW w:w="1984" w:type="dxa"/>
            <w:vMerge/>
          </w:tcPr>
          <w:p w:rsidR="005F38BE" w:rsidRDefault="005F38BE" w:rsidP="005F38BE">
            <w:pPr>
              <w:widowControl/>
              <w:autoSpaceDE w:val="0"/>
              <w:autoSpaceDN w:val="0"/>
              <w:jc w:val="center"/>
              <w:rPr>
                <w:rFonts w:hAnsi="ＭＳ 明朝" w:cs="ＭＳ Ｐゴシック"/>
                <w:color w:val="000000"/>
                <w:kern w:val="0"/>
                <w:szCs w:val="22"/>
              </w:rPr>
            </w:pPr>
          </w:p>
        </w:tc>
      </w:tr>
      <w:tr w:rsidR="005F38BE" w:rsidTr="005F38BE">
        <w:tc>
          <w:tcPr>
            <w:tcW w:w="1540" w:type="dxa"/>
            <w:vAlign w:val="center"/>
          </w:tcPr>
          <w:p w:rsidR="005F38BE" w:rsidRDefault="005F38BE" w:rsidP="005F38BE">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 xml:space="preserve">　電線</w:t>
            </w:r>
          </w:p>
        </w:tc>
        <w:tc>
          <w:tcPr>
            <w:tcW w:w="2693" w:type="dxa"/>
            <w:vAlign w:val="center"/>
          </w:tcPr>
          <w:p w:rsidR="005F38BE" w:rsidRDefault="005F38BE" w:rsidP="005F38BE">
            <w:pPr>
              <w:widowControl/>
              <w:wordWrap w:val="0"/>
              <w:autoSpaceDE w:val="0"/>
              <w:autoSpaceDN w:val="0"/>
              <w:jc w:val="right"/>
              <w:rPr>
                <w:rFonts w:hAnsi="ＭＳ 明朝" w:cs="ＭＳ Ｐゴシック"/>
                <w:color w:val="000000"/>
                <w:kern w:val="0"/>
                <w:szCs w:val="22"/>
              </w:rPr>
            </w:pPr>
            <w:r>
              <w:rPr>
                <w:rFonts w:asciiTheme="minorEastAsia" w:eastAsiaTheme="minorEastAsia" w:hAnsiTheme="minorEastAsia" w:cs="ＭＳ 明朝" w:hint="eastAsia"/>
                <w:szCs w:val="22"/>
              </w:rPr>
              <w:t>○</w:t>
            </w:r>
            <w:r w:rsidRPr="008B0901">
              <w:rPr>
                <w:rFonts w:asciiTheme="minorEastAsia" w:eastAsiaTheme="minorEastAsia" w:hAnsiTheme="minorEastAsia" w:cs="ＭＳ 明朝" w:hint="eastAsia"/>
                <w:szCs w:val="22"/>
              </w:rPr>
              <w:t>円×110／100</w:t>
            </w:r>
          </w:p>
        </w:tc>
        <w:tc>
          <w:tcPr>
            <w:tcW w:w="2410" w:type="dxa"/>
            <w:vAlign w:val="center"/>
          </w:tcPr>
          <w:p w:rsidR="005F38BE" w:rsidRPr="005F38BE" w:rsidRDefault="005F38BE" w:rsidP="005F38BE">
            <w:pPr>
              <w:widowControl/>
              <w:autoSpaceDE w:val="0"/>
              <w:autoSpaceDN w:val="0"/>
              <w:jc w:val="right"/>
              <w:rPr>
                <w:rFonts w:hAnsi="ＭＳ 明朝" w:cs="ＭＳ Ｐゴシック"/>
                <w:color w:val="000000"/>
                <w:kern w:val="0"/>
                <w:sz w:val="18"/>
                <w:szCs w:val="18"/>
              </w:rPr>
            </w:pPr>
            <w:r w:rsidRPr="005F38BE">
              <w:rPr>
                <w:rFonts w:hAnsi="ＭＳ 明朝" w:cs="ＭＳ Ｐゴシック" w:hint="eastAsia"/>
                <w:color w:val="000000"/>
                <w:kern w:val="0"/>
                <w:sz w:val="18"/>
                <w:szCs w:val="18"/>
              </w:rPr>
              <w:t>○円×10／100</w:t>
            </w:r>
          </w:p>
        </w:tc>
        <w:tc>
          <w:tcPr>
            <w:tcW w:w="1984" w:type="dxa"/>
            <w:vMerge/>
          </w:tcPr>
          <w:p w:rsidR="005F38BE" w:rsidRDefault="005F38BE" w:rsidP="005F38BE">
            <w:pPr>
              <w:widowControl/>
              <w:autoSpaceDE w:val="0"/>
              <w:autoSpaceDN w:val="0"/>
              <w:jc w:val="center"/>
              <w:rPr>
                <w:rFonts w:hAnsi="ＭＳ 明朝" w:cs="ＭＳ Ｐゴシック"/>
                <w:color w:val="000000"/>
                <w:kern w:val="0"/>
                <w:szCs w:val="22"/>
              </w:rPr>
            </w:pPr>
          </w:p>
        </w:tc>
      </w:tr>
      <w:tr w:rsidR="005F38BE" w:rsidTr="005F38BE">
        <w:tc>
          <w:tcPr>
            <w:tcW w:w="1540" w:type="dxa"/>
            <w:vAlign w:val="center"/>
          </w:tcPr>
          <w:p w:rsidR="005F38BE" w:rsidRDefault="005F38BE" w:rsidP="005F38BE">
            <w:pPr>
              <w:widowControl/>
              <w:autoSpaceDE w:val="0"/>
              <w:autoSpaceDN w:val="0"/>
              <w:ind w:firstLineChars="100" w:firstLine="220"/>
              <w:jc w:val="left"/>
              <w:rPr>
                <w:rFonts w:hAnsi="ＭＳ 明朝" w:cs="ＭＳ Ｐゴシック"/>
                <w:color w:val="000000"/>
                <w:kern w:val="0"/>
                <w:szCs w:val="22"/>
              </w:rPr>
            </w:pPr>
            <w:r>
              <w:rPr>
                <w:rFonts w:hAnsi="ＭＳ 明朝" w:cs="ＭＳ Ｐゴシック" w:hint="eastAsia"/>
                <w:color w:val="000000"/>
                <w:kern w:val="0"/>
                <w:szCs w:val="22"/>
              </w:rPr>
              <w:t>アルミ</w:t>
            </w:r>
          </w:p>
        </w:tc>
        <w:tc>
          <w:tcPr>
            <w:tcW w:w="2693" w:type="dxa"/>
            <w:vAlign w:val="center"/>
          </w:tcPr>
          <w:p w:rsidR="005F38BE" w:rsidRDefault="005F38BE" w:rsidP="005F38BE">
            <w:pPr>
              <w:widowControl/>
              <w:wordWrap w:val="0"/>
              <w:autoSpaceDE w:val="0"/>
              <w:autoSpaceDN w:val="0"/>
              <w:jc w:val="right"/>
              <w:rPr>
                <w:rFonts w:hAnsi="ＭＳ 明朝" w:cs="ＭＳ Ｐゴシック"/>
                <w:color w:val="000000"/>
                <w:kern w:val="0"/>
                <w:szCs w:val="22"/>
              </w:rPr>
            </w:pPr>
            <w:r>
              <w:rPr>
                <w:rFonts w:asciiTheme="minorEastAsia" w:eastAsiaTheme="minorEastAsia" w:hAnsiTheme="minorEastAsia" w:cs="ＭＳ 明朝" w:hint="eastAsia"/>
                <w:szCs w:val="22"/>
              </w:rPr>
              <w:t>○</w:t>
            </w:r>
            <w:r w:rsidRPr="008B0901">
              <w:rPr>
                <w:rFonts w:asciiTheme="minorEastAsia" w:eastAsiaTheme="minorEastAsia" w:hAnsiTheme="minorEastAsia" w:cs="ＭＳ 明朝" w:hint="eastAsia"/>
                <w:szCs w:val="22"/>
              </w:rPr>
              <w:t>円×110／100</w:t>
            </w:r>
          </w:p>
        </w:tc>
        <w:tc>
          <w:tcPr>
            <w:tcW w:w="2410" w:type="dxa"/>
            <w:vAlign w:val="center"/>
          </w:tcPr>
          <w:p w:rsidR="005F38BE" w:rsidRPr="005F38BE" w:rsidRDefault="005F38BE" w:rsidP="005F38BE">
            <w:pPr>
              <w:widowControl/>
              <w:autoSpaceDE w:val="0"/>
              <w:autoSpaceDN w:val="0"/>
              <w:jc w:val="right"/>
              <w:rPr>
                <w:rFonts w:hAnsi="ＭＳ 明朝" w:cs="ＭＳ Ｐゴシック"/>
                <w:color w:val="000000"/>
                <w:kern w:val="0"/>
                <w:sz w:val="18"/>
                <w:szCs w:val="18"/>
              </w:rPr>
            </w:pPr>
            <w:r w:rsidRPr="005F38BE">
              <w:rPr>
                <w:rFonts w:hAnsi="ＭＳ 明朝" w:cs="ＭＳ Ｐゴシック" w:hint="eastAsia"/>
                <w:color w:val="000000"/>
                <w:kern w:val="0"/>
                <w:sz w:val="18"/>
                <w:szCs w:val="18"/>
              </w:rPr>
              <w:t>○円×10／100</w:t>
            </w:r>
          </w:p>
        </w:tc>
        <w:tc>
          <w:tcPr>
            <w:tcW w:w="1984" w:type="dxa"/>
            <w:vMerge w:val="restart"/>
            <w:vAlign w:val="center"/>
          </w:tcPr>
          <w:p w:rsidR="005F38BE" w:rsidRDefault="005F38BE" w:rsidP="005F38BE">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建</w:t>
            </w:r>
            <w:r w:rsidR="00AC594A">
              <w:rPr>
                <w:rFonts w:hAnsi="ＭＳ 明朝" w:cs="ＭＳ Ｐゴシック" w:hint="eastAsia"/>
                <w:color w:val="000000"/>
                <w:kern w:val="0"/>
                <w:szCs w:val="22"/>
              </w:rPr>
              <w:t xml:space="preserve"> </w:t>
            </w:r>
            <w:r>
              <w:rPr>
                <w:rFonts w:hAnsi="ＭＳ 明朝" w:cs="ＭＳ Ｐゴシック" w:hint="eastAsia"/>
                <w:color w:val="000000"/>
                <w:kern w:val="0"/>
                <w:szCs w:val="22"/>
              </w:rPr>
              <w:t>設</w:t>
            </w:r>
            <w:r w:rsidR="00AC594A">
              <w:rPr>
                <w:rFonts w:hAnsi="ＭＳ 明朝" w:cs="ＭＳ Ｐゴシック" w:hint="eastAsia"/>
                <w:color w:val="000000"/>
                <w:kern w:val="0"/>
                <w:szCs w:val="22"/>
              </w:rPr>
              <w:t xml:space="preserve"> </w:t>
            </w:r>
            <w:r>
              <w:rPr>
                <w:rFonts w:hAnsi="ＭＳ 明朝" w:cs="ＭＳ Ｐゴシック" w:hint="eastAsia"/>
                <w:color w:val="000000"/>
                <w:kern w:val="0"/>
                <w:szCs w:val="22"/>
              </w:rPr>
              <w:t>工</w:t>
            </w:r>
            <w:r w:rsidR="00AC594A">
              <w:rPr>
                <w:rFonts w:hAnsi="ＭＳ 明朝" w:cs="ＭＳ Ｐゴシック" w:hint="eastAsia"/>
                <w:color w:val="000000"/>
                <w:kern w:val="0"/>
                <w:szCs w:val="22"/>
              </w:rPr>
              <w:t xml:space="preserve"> </w:t>
            </w:r>
            <w:r>
              <w:rPr>
                <w:rFonts w:hAnsi="ＭＳ 明朝" w:cs="ＭＳ Ｐゴシック" w:hint="eastAsia"/>
                <w:color w:val="000000"/>
                <w:kern w:val="0"/>
                <w:szCs w:val="22"/>
              </w:rPr>
              <w:t>事</w:t>
            </w:r>
          </w:p>
          <w:p w:rsidR="005F38BE" w:rsidRDefault="005F38BE" w:rsidP="005F38BE">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その５０工事</w:t>
            </w:r>
          </w:p>
        </w:tc>
      </w:tr>
      <w:tr w:rsidR="005F38BE" w:rsidTr="005F38BE">
        <w:tc>
          <w:tcPr>
            <w:tcW w:w="1540" w:type="dxa"/>
            <w:vAlign w:val="center"/>
          </w:tcPr>
          <w:p w:rsidR="005F38BE" w:rsidRDefault="005F38BE" w:rsidP="005F38BE">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 xml:space="preserve">　鋼材</w:t>
            </w:r>
          </w:p>
        </w:tc>
        <w:tc>
          <w:tcPr>
            <w:tcW w:w="2693" w:type="dxa"/>
            <w:vAlign w:val="center"/>
          </w:tcPr>
          <w:p w:rsidR="005F38BE" w:rsidRDefault="005F38BE" w:rsidP="005F38BE">
            <w:pPr>
              <w:widowControl/>
              <w:wordWrap w:val="0"/>
              <w:autoSpaceDE w:val="0"/>
              <w:autoSpaceDN w:val="0"/>
              <w:jc w:val="right"/>
              <w:rPr>
                <w:rFonts w:hAnsi="ＭＳ 明朝" w:cs="ＭＳ Ｐゴシック"/>
                <w:color w:val="000000"/>
                <w:kern w:val="0"/>
                <w:szCs w:val="22"/>
              </w:rPr>
            </w:pPr>
            <w:r>
              <w:rPr>
                <w:rFonts w:asciiTheme="minorEastAsia" w:eastAsiaTheme="minorEastAsia" w:hAnsiTheme="minorEastAsia" w:cs="ＭＳ 明朝" w:hint="eastAsia"/>
                <w:szCs w:val="22"/>
              </w:rPr>
              <w:t>○</w:t>
            </w:r>
            <w:r w:rsidRPr="008B0901">
              <w:rPr>
                <w:rFonts w:asciiTheme="minorEastAsia" w:eastAsiaTheme="minorEastAsia" w:hAnsiTheme="minorEastAsia" w:cs="ＭＳ 明朝" w:hint="eastAsia"/>
                <w:szCs w:val="22"/>
              </w:rPr>
              <w:t>円×110／100</w:t>
            </w:r>
          </w:p>
        </w:tc>
        <w:tc>
          <w:tcPr>
            <w:tcW w:w="2410" w:type="dxa"/>
            <w:vAlign w:val="center"/>
          </w:tcPr>
          <w:p w:rsidR="005F38BE" w:rsidRPr="005F38BE" w:rsidRDefault="005F38BE" w:rsidP="005F38BE">
            <w:pPr>
              <w:widowControl/>
              <w:autoSpaceDE w:val="0"/>
              <w:autoSpaceDN w:val="0"/>
              <w:jc w:val="right"/>
              <w:rPr>
                <w:rFonts w:hAnsi="ＭＳ 明朝" w:cs="ＭＳ Ｐゴシック"/>
                <w:color w:val="000000"/>
                <w:kern w:val="0"/>
                <w:sz w:val="18"/>
                <w:szCs w:val="18"/>
              </w:rPr>
            </w:pPr>
            <w:r w:rsidRPr="005F38BE">
              <w:rPr>
                <w:rFonts w:hAnsi="ＭＳ 明朝" w:cs="ＭＳ Ｐゴシック" w:hint="eastAsia"/>
                <w:color w:val="000000"/>
                <w:kern w:val="0"/>
                <w:sz w:val="18"/>
                <w:szCs w:val="18"/>
              </w:rPr>
              <w:t>○円×10／100</w:t>
            </w:r>
          </w:p>
        </w:tc>
        <w:tc>
          <w:tcPr>
            <w:tcW w:w="1984" w:type="dxa"/>
            <w:vMerge/>
          </w:tcPr>
          <w:p w:rsidR="005F38BE" w:rsidRDefault="005F38BE" w:rsidP="005F38BE">
            <w:pPr>
              <w:widowControl/>
              <w:autoSpaceDE w:val="0"/>
              <w:autoSpaceDN w:val="0"/>
              <w:jc w:val="left"/>
              <w:rPr>
                <w:rFonts w:hAnsi="ＭＳ 明朝" w:cs="ＭＳ Ｐゴシック"/>
                <w:color w:val="000000"/>
                <w:kern w:val="0"/>
                <w:szCs w:val="22"/>
              </w:rPr>
            </w:pPr>
          </w:p>
        </w:tc>
      </w:tr>
    </w:tbl>
    <w:p w:rsidR="005F38BE" w:rsidRDefault="005F38BE" w:rsidP="00167383">
      <w:pPr>
        <w:widowControl/>
        <w:autoSpaceDE w:val="0"/>
        <w:autoSpaceDN w:val="0"/>
        <w:ind w:leftChars="100" w:left="44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（契約保証金）</w:t>
      </w:r>
    </w:p>
    <w:p w:rsidR="008B0901" w:rsidRPr="008B0901" w:rsidRDefault="008B0901" w:rsidP="006E55BF">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 xml:space="preserve">第５条　</w:t>
      </w:r>
      <w:r w:rsidR="00D11DC3" w:rsidRPr="00D11DC3">
        <w:rPr>
          <w:rFonts w:hAnsi="ＭＳ 明朝" w:cs="ＭＳ Ｐゴシック" w:hint="eastAsia"/>
          <w:color w:val="000000"/>
          <w:kern w:val="0"/>
          <w:szCs w:val="22"/>
        </w:rPr>
        <w:t>買受人</w:t>
      </w:r>
      <w:r w:rsidRPr="008B0901">
        <w:rPr>
          <w:rFonts w:hAnsi="ＭＳ 明朝" w:cs="ＭＳ Ｐゴシック"/>
          <w:color w:val="000000"/>
          <w:kern w:val="0"/>
          <w:szCs w:val="22"/>
        </w:rPr>
        <w:t>は、契約保証金</w:t>
      </w:r>
      <w:r w:rsidR="00AC594A" w:rsidRPr="00AC594A">
        <w:rPr>
          <w:rFonts w:hAnsi="ＭＳ 明朝" w:cs="ＭＳ Ｐゴシック" w:hint="eastAsia"/>
          <w:color w:val="000000"/>
          <w:kern w:val="0"/>
          <w:szCs w:val="22"/>
        </w:rPr>
        <w:t>○○○○</w:t>
      </w:r>
      <w:r w:rsidRPr="008B0901">
        <w:rPr>
          <w:rFonts w:hAnsi="ＭＳ 明朝" w:cs="ＭＳ Ｐゴシック"/>
          <w:color w:val="000000"/>
          <w:kern w:val="0"/>
          <w:szCs w:val="22"/>
        </w:rPr>
        <w:t>円をこの契約締結と同時に</w:t>
      </w:r>
      <w:r w:rsidR="00FA558F" w:rsidRPr="00FA558F">
        <w:rPr>
          <w:rFonts w:hAnsi="ＭＳ 明朝" w:cs="ＭＳ Ｐゴシック" w:hint="eastAsia"/>
          <w:color w:val="000000"/>
          <w:kern w:val="0"/>
          <w:szCs w:val="22"/>
        </w:rPr>
        <w:t>売払人</w:t>
      </w:r>
      <w:r w:rsidRPr="008B0901">
        <w:rPr>
          <w:rFonts w:hAnsi="ＭＳ 明朝" w:cs="ＭＳ Ｐゴシック"/>
          <w:color w:val="000000"/>
          <w:kern w:val="0"/>
          <w:szCs w:val="22"/>
        </w:rPr>
        <w:t>に支払うものとする。</w:t>
      </w:r>
      <w:r w:rsidR="006E55BF" w:rsidRPr="006E55BF">
        <w:rPr>
          <w:rFonts w:hAnsi="ＭＳ 明朝" w:cs="ＭＳ Ｐゴシック" w:hint="eastAsia"/>
          <w:color w:val="000000"/>
          <w:kern w:val="0"/>
          <w:szCs w:val="22"/>
        </w:rPr>
        <w:t>（ただし財務規則第143条各号のいずれかに該当するときは、契約保証金の全部又は一部を免除する。）</w:t>
      </w:r>
    </w:p>
    <w:p w:rsidR="008B0901" w:rsidRP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 xml:space="preserve">２　</w:t>
      </w:r>
      <w:r w:rsidR="00FA558F" w:rsidRPr="00FA558F">
        <w:rPr>
          <w:rFonts w:hAnsi="ＭＳ 明朝" w:cs="ＭＳ Ｐゴシック" w:hint="eastAsia"/>
          <w:color w:val="000000"/>
          <w:kern w:val="0"/>
          <w:szCs w:val="22"/>
        </w:rPr>
        <w:t>売払人</w:t>
      </w:r>
      <w:r w:rsidRPr="008B0901">
        <w:rPr>
          <w:rFonts w:hAnsi="ＭＳ 明朝" w:cs="ＭＳ Ｐゴシック"/>
          <w:color w:val="000000"/>
          <w:kern w:val="0"/>
          <w:szCs w:val="22"/>
        </w:rPr>
        <w:t>は、第３条に規定する期間が満了したときは、速やかに契約保証金を返還するものとする。</w:t>
      </w:r>
    </w:p>
    <w:p w:rsid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lastRenderedPageBreak/>
        <w:t>３　契約保証金には、利子を付さないものとする。</w:t>
      </w:r>
    </w:p>
    <w:p w:rsidR="0007347C" w:rsidRPr="008B0901" w:rsidRDefault="0007347C" w:rsidP="00167383">
      <w:pPr>
        <w:widowControl/>
        <w:autoSpaceDE w:val="0"/>
        <w:autoSpaceDN w:val="0"/>
        <w:ind w:left="22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w:t>
      </w:r>
      <w:r w:rsidR="00F81EC0">
        <w:rPr>
          <w:rFonts w:hAnsi="ＭＳ 明朝" w:cs="ＭＳ Ｐゴシック" w:hint="eastAsia"/>
          <w:color w:val="000000"/>
          <w:kern w:val="0"/>
          <w:szCs w:val="22"/>
        </w:rPr>
        <w:t>売払物品の</w:t>
      </w:r>
      <w:r w:rsidR="00CB47A5">
        <w:rPr>
          <w:rFonts w:hAnsi="ＭＳ 明朝" w:cs="ＭＳ Ｐゴシック" w:hint="eastAsia"/>
          <w:color w:val="000000"/>
          <w:kern w:val="0"/>
          <w:szCs w:val="22"/>
        </w:rPr>
        <w:t>引き渡し</w:t>
      </w:r>
      <w:r w:rsidRPr="008B0901">
        <w:rPr>
          <w:rFonts w:hAnsi="ＭＳ 明朝" w:cs="ＭＳ Ｐゴシック"/>
          <w:color w:val="000000"/>
          <w:kern w:val="0"/>
          <w:szCs w:val="22"/>
        </w:rPr>
        <w:t>及び検査）</w:t>
      </w:r>
    </w:p>
    <w:p w:rsidR="004A0BB5" w:rsidRPr="004A0BB5" w:rsidRDefault="008B0901" w:rsidP="004A0BB5">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 xml:space="preserve">第６条　</w:t>
      </w:r>
      <w:r w:rsidR="004A0BB5" w:rsidRPr="004A0BB5">
        <w:rPr>
          <w:rFonts w:hAnsi="ＭＳ 明朝" w:cs="ＭＳ Ｐゴシック" w:hint="eastAsia"/>
          <w:color w:val="000000"/>
          <w:kern w:val="0"/>
          <w:szCs w:val="22"/>
        </w:rPr>
        <w:t>買受人は、契約書に掲げる履行</w:t>
      </w:r>
      <w:r w:rsidR="00F81EC0">
        <w:rPr>
          <w:rFonts w:hAnsi="ＭＳ 明朝" w:cs="ＭＳ Ｐゴシック" w:hint="eastAsia"/>
          <w:color w:val="000000"/>
          <w:kern w:val="0"/>
          <w:szCs w:val="22"/>
        </w:rPr>
        <w:t>期間</w:t>
      </w:r>
      <w:r w:rsidR="004A0BB5" w:rsidRPr="004A0BB5">
        <w:rPr>
          <w:rFonts w:hAnsi="ＭＳ 明朝" w:cs="ＭＳ Ｐゴシック" w:hint="eastAsia"/>
          <w:color w:val="000000"/>
          <w:kern w:val="0"/>
          <w:szCs w:val="22"/>
        </w:rPr>
        <w:t>内において、売払人が用意した売払い物件の全量について自らその重量を計量し、その引渡しを受けるものとする。</w:t>
      </w:r>
    </w:p>
    <w:p w:rsidR="004A0BB5" w:rsidRPr="004A0BB5" w:rsidRDefault="004A0BB5" w:rsidP="004A0BB5">
      <w:pPr>
        <w:widowControl/>
        <w:autoSpaceDE w:val="0"/>
        <w:autoSpaceDN w:val="0"/>
        <w:ind w:left="220" w:hangingChars="100" w:hanging="220"/>
        <w:jc w:val="left"/>
        <w:rPr>
          <w:rFonts w:hAnsi="ＭＳ 明朝" w:cs="ＭＳ Ｐゴシック"/>
          <w:color w:val="000000"/>
          <w:kern w:val="0"/>
          <w:szCs w:val="22"/>
        </w:rPr>
      </w:pPr>
      <w:r w:rsidRPr="004A0BB5">
        <w:rPr>
          <w:rFonts w:hAnsi="ＭＳ 明朝" w:cs="ＭＳ Ｐゴシック" w:hint="eastAsia"/>
          <w:color w:val="000000"/>
          <w:kern w:val="0"/>
          <w:szCs w:val="22"/>
        </w:rPr>
        <w:t>２</w:t>
      </w:r>
      <w:r w:rsidR="00CB47A5">
        <w:rPr>
          <w:rFonts w:hAnsi="ＭＳ 明朝" w:cs="ＭＳ Ｐゴシック" w:hint="eastAsia"/>
          <w:color w:val="000000"/>
          <w:kern w:val="0"/>
          <w:szCs w:val="22"/>
        </w:rPr>
        <w:t xml:space="preserve">　売払い物件の重量の計量は、計量法（平成４年法律第51号）第16条第１項の規定により適合する質量計により</w:t>
      </w:r>
      <w:r w:rsidR="00CB47A5" w:rsidRPr="00CB47A5">
        <w:rPr>
          <w:rFonts w:hAnsi="ＭＳ 明朝" w:cs="ＭＳ Ｐゴシック" w:hint="eastAsia"/>
          <w:color w:val="000000"/>
          <w:kern w:val="0"/>
          <w:szCs w:val="22"/>
        </w:rPr>
        <w:t>買受人</w:t>
      </w:r>
      <w:r w:rsidR="00CB47A5">
        <w:rPr>
          <w:rFonts w:hAnsi="ＭＳ 明朝" w:cs="ＭＳ Ｐゴシック" w:hint="eastAsia"/>
          <w:color w:val="000000"/>
          <w:kern w:val="0"/>
          <w:szCs w:val="22"/>
        </w:rPr>
        <w:t>が行うこととする。</w:t>
      </w:r>
    </w:p>
    <w:p w:rsidR="004A0BB5" w:rsidRPr="004A0BB5" w:rsidRDefault="004A0BB5" w:rsidP="00CB47A5">
      <w:pPr>
        <w:widowControl/>
        <w:autoSpaceDE w:val="0"/>
        <w:autoSpaceDN w:val="0"/>
        <w:ind w:left="220" w:hangingChars="100" w:hanging="220"/>
        <w:jc w:val="left"/>
        <w:rPr>
          <w:rFonts w:hAnsi="ＭＳ 明朝" w:cs="ＭＳ Ｐゴシック"/>
          <w:color w:val="000000"/>
          <w:kern w:val="0"/>
          <w:szCs w:val="22"/>
        </w:rPr>
      </w:pPr>
      <w:r w:rsidRPr="004A0BB5">
        <w:rPr>
          <w:rFonts w:hAnsi="ＭＳ 明朝" w:cs="ＭＳ Ｐゴシック" w:hint="eastAsia"/>
          <w:color w:val="000000"/>
          <w:kern w:val="0"/>
          <w:szCs w:val="22"/>
        </w:rPr>
        <w:t xml:space="preserve">３　</w:t>
      </w:r>
      <w:r w:rsidR="00CB47A5">
        <w:rPr>
          <w:rFonts w:hAnsi="ＭＳ 明朝" w:cs="ＭＳ Ｐゴシック" w:hint="eastAsia"/>
          <w:color w:val="000000"/>
          <w:kern w:val="0"/>
          <w:szCs w:val="22"/>
        </w:rPr>
        <w:t>計量にあたっては、第２条第２号の内訳の種類毎に集計すること。</w:t>
      </w:r>
    </w:p>
    <w:p w:rsidR="004A0BB5" w:rsidRDefault="00CB47A5" w:rsidP="004A0BB5">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４　</w:t>
      </w:r>
      <w:r w:rsidRPr="004A0BB5">
        <w:rPr>
          <w:rFonts w:hAnsi="ＭＳ 明朝" w:cs="ＭＳ Ｐゴシック" w:hint="eastAsia"/>
          <w:color w:val="000000"/>
          <w:kern w:val="0"/>
          <w:szCs w:val="22"/>
        </w:rPr>
        <w:t>売払人は、買受人から前項の引受完了報告書</w:t>
      </w:r>
      <w:r>
        <w:rPr>
          <w:rFonts w:hAnsi="ＭＳ 明朝" w:cs="ＭＳ Ｐゴシック" w:hint="eastAsia"/>
          <w:color w:val="000000"/>
          <w:kern w:val="0"/>
          <w:szCs w:val="22"/>
        </w:rPr>
        <w:t>（様式１）</w:t>
      </w:r>
      <w:r w:rsidRPr="004A0BB5">
        <w:rPr>
          <w:rFonts w:hAnsi="ＭＳ 明朝" w:cs="ＭＳ Ｐゴシック" w:hint="eastAsia"/>
          <w:color w:val="000000"/>
          <w:kern w:val="0"/>
          <w:szCs w:val="22"/>
        </w:rPr>
        <w:t>の提出があったときは、その検査を行い、合格したときは引渡しを完了したものとする。</w:t>
      </w:r>
    </w:p>
    <w:p w:rsidR="00DD5F4C" w:rsidRPr="004A0BB5" w:rsidRDefault="00DD5F4C" w:rsidP="004A0BB5">
      <w:pPr>
        <w:widowControl/>
        <w:autoSpaceDE w:val="0"/>
        <w:autoSpaceDN w:val="0"/>
        <w:ind w:left="22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（売買代金の支払）</w:t>
      </w:r>
    </w:p>
    <w:p w:rsidR="004A0BB5" w:rsidRPr="004A0BB5" w:rsidRDefault="008B0901" w:rsidP="004A0BB5">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 xml:space="preserve">第７条　</w:t>
      </w:r>
      <w:r w:rsidR="004A0BB5" w:rsidRPr="004A0BB5">
        <w:rPr>
          <w:rFonts w:hAnsi="ＭＳ 明朝" w:cs="ＭＳ Ｐゴシック" w:hint="eastAsia"/>
          <w:color w:val="000000"/>
          <w:kern w:val="0"/>
          <w:szCs w:val="22"/>
        </w:rPr>
        <w:t>売払人は、前条の規定により売払い物件の引渡しを行った後、支払条件に基づき、</w:t>
      </w:r>
      <w:r w:rsidR="00144A2D">
        <w:rPr>
          <w:rFonts w:hAnsi="ＭＳ 明朝" w:cs="ＭＳ Ｐゴシック" w:hint="eastAsia"/>
          <w:color w:val="000000"/>
          <w:kern w:val="0"/>
          <w:szCs w:val="22"/>
        </w:rPr>
        <w:t>各</w:t>
      </w:r>
      <w:r w:rsidR="004E272D">
        <w:rPr>
          <w:rFonts w:hAnsi="ＭＳ 明朝" w:cs="ＭＳ Ｐゴシック" w:hint="eastAsia"/>
          <w:color w:val="000000"/>
          <w:kern w:val="0"/>
          <w:szCs w:val="22"/>
        </w:rPr>
        <w:t>契約単価に前条の規定により引渡した当該売払い物件の数量を乗じて得た金額の合計</w:t>
      </w:r>
      <w:r w:rsidR="004A0BB5" w:rsidRPr="004A0BB5">
        <w:rPr>
          <w:rFonts w:hAnsi="ＭＳ 明朝" w:cs="ＭＳ Ｐゴシック" w:hint="eastAsia"/>
          <w:color w:val="000000"/>
          <w:kern w:val="0"/>
          <w:szCs w:val="22"/>
        </w:rPr>
        <w:t>額（その額に１円未満の端数がある場合は、その端数を切り捨てた額）の納入通知書を作成し、買受人に送付するものとする。</w:t>
      </w:r>
    </w:p>
    <w:p w:rsidR="004A0BB5" w:rsidRDefault="004A0BB5" w:rsidP="004A0BB5">
      <w:pPr>
        <w:widowControl/>
        <w:autoSpaceDE w:val="0"/>
        <w:autoSpaceDN w:val="0"/>
        <w:ind w:left="220" w:rightChars="36" w:right="79" w:hangingChars="100" w:hanging="220"/>
        <w:jc w:val="left"/>
        <w:rPr>
          <w:rFonts w:hAnsi="ＭＳ 明朝" w:cs="ＭＳ Ｐゴシック"/>
          <w:color w:val="000000"/>
          <w:kern w:val="0"/>
          <w:szCs w:val="22"/>
        </w:rPr>
      </w:pPr>
      <w:r w:rsidRPr="004A0BB5">
        <w:rPr>
          <w:rFonts w:hAnsi="ＭＳ 明朝" w:cs="ＭＳ Ｐゴシック" w:hint="eastAsia"/>
          <w:color w:val="000000"/>
          <w:kern w:val="0"/>
          <w:szCs w:val="22"/>
        </w:rPr>
        <w:t>２　買受人は、売払人から納入通知書を受領したときは、</w:t>
      </w:r>
      <w:r w:rsidR="00BC1CC8">
        <w:rPr>
          <w:rFonts w:hAnsi="ＭＳ 明朝" w:cs="ＭＳ Ｐゴシック" w:hint="eastAsia"/>
          <w:color w:val="000000"/>
          <w:kern w:val="0"/>
          <w:szCs w:val="22"/>
        </w:rPr>
        <w:t>納入通知書に記載されている納入期限までに代金を支払うものとする。</w:t>
      </w:r>
    </w:p>
    <w:p w:rsidR="0007347C" w:rsidRPr="004A0BB5" w:rsidRDefault="0007347C" w:rsidP="004A0BB5">
      <w:pPr>
        <w:widowControl/>
        <w:autoSpaceDE w:val="0"/>
        <w:autoSpaceDN w:val="0"/>
        <w:ind w:left="220" w:rightChars="36" w:right="79"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（危険負担）</w:t>
      </w:r>
    </w:p>
    <w:p w:rsid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 xml:space="preserve">第８条　</w:t>
      </w:r>
      <w:r w:rsidR="004A0BB5" w:rsidRPr="004A0BB5">
        <w:rPr>
          <w:rFonts w:hAnsi="ＭＳ 明朝" w:cs="ＭＳ Ｐゴシック" w:hint="eastAsia"/>
          <w:color w:val="000000"/>
          <w:kern w:val="0"/>
          <w:szCs w:val="22"/>
        </w:rPr>
        <w:t>規定による引渡し前に生じた売払い物件の亡失又はき損による損害は、売払人の負担とする。</w:t>
      </w:r>
    </w:p>
    <w:p w:rsidR="0007347C" w:rsidRPr="008B0901" w:rsidRDefault="0007347C" w:rsidP="00167383">
      <w:pPr>
        <w:widowControl/>
        <w:autoSpaceDE w:val="0"/>
        <w:autoSpaceDN w:val="0"/>
        <w:ind w:left="22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（権利義務の譲渡、承継）</w:t>
      </w:r>
    </w:p>
    <w:p w:rsid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第</w:t>
      </w:r>
      <w:r w:rsidR="007F7FE1" w:rsidRPr="008B0901">
        <w:rPr>
          <w:rFonts w:hAnsi="ＭＳ 明朝" w:cs="ＭＳ Ｐゴシック"/>
          <w:color w:val="000000"/>
          <w:kern w:val="0"/>
          <w:szCs w:val="22"/>
        </w:rPr>
        <w:t>９</w:t>
      </w:r>
      <w:r w:rsidRPr="008B0901">
        <w:rPr>
          <w:rFonts w:hAnsi="ＭＳ 明朝" w:cs="ＭＳ Ｐゴシック"/>
          <w:color w:val="000000"/>
          <w:kern w:val="0"/>
          <w:szCs w:val="22"/>
        </w:rPr>
        <w:t xml:space="preserve">条　</w:t>
      </w:r>
      <w:r w:rsidR="00D11DC3" w:rsidRPr="00D11DC3">
        <w:rPr>
          <w:rFonts w:hAnsi="ＭＳ 明朝" w:cs="ＭＳ Ｐゴシック" w:hint="eastAsia"/>
          <w:color w:val="000000"/>
          <w:kern w:val="0"/>
          <w:szCs w:val="22"/>
        </w:rPr>
        <w:t>買受人</w:t>
      </w:r>
      <w:r w:rsidRPr="008B0901">
        <w:rPr>
          <w:rFonts w:hAnsi="ＭＳ 明朝" w:cs="ＭＳ Ｐゴシック"/>
          <w:color w:val="000000"/>
          <w:kern w:val="0"/>
          <w:szCs w:val="22"/>
        </w:rPr>
        <w:t>は、この契約により生じる権利又は義務を第三者に譲渡</w:t>
      </w:r>
      <w:r w:rsidRPr="008B0901">
        <w:rPr>
          <w:rFonts w:hAnsi="ＭＳ 明朝" w:cs="ＭＳ Ｐゴシック" w:hint="eastAsia"/>
          <w:color w:val="000000"/>
          <w:kern w:val="0"/>
          <w:szCs w:val="22"/>
        </w:rPr>
        <w:t>し、</w:t>
      </w:r>
      <w:r w:rsidRPr="008B0901">
        <w:rPr>
          <w:rFonts w:hAnsi="ＭＳ 明朝" w:cs="ＭＳ Ｐゴシック"/>
          <w:color w:val="000000"/>
          <w:kern w:val="0"/>
          <w:szCs w:val="22"/>
        </w:rPr>
        <w:t>又は承継させてはならない。ただし、</w:t>
      </w:r>
      <w:r w:rsidR="00FA558F" w:rsidRPr="00FA558F">
        <w:rPr>
          <w:rFonts w:hAnsi="ＭＳ 明朝" w:cs="ＭＳ Ｐゴシック" w:hint="eastAsia"/>
          <w:color w:val="000000"/>
          <w:kern w:val="0"/>
          <w:szCs w:val="22"/>
        </w:rPr>
        <w:t>売払人</w:t>
      </w:r>
      <w:r w:rsidRPr="008B0901">
        <w:rPr>
          <w:rFonts w:hAnsi="ＭＳ 明朝" w:cs="ＭＳ Ｐゴシック"/>
          <w:color w:val="000000"/>
          <w:kern w:val="0"/>
          <w:szCs w:val="22"/>
        </w:rPr>
        <w:t>が特別の理由があると認め、あらかじめこれを承諾した場合は、この限りでないものとする。</w:t>
      </w:r>
    </w:p>
    <w:p w:rsidR="0007347C" w:rsidRPr="008B0901" w:rsidRDefault="0007347C" w:rsidP="00167383">
      <w:pPr>
        <w:widowControl/>
        <w:autoSpaceDE w:val="0"/>
        <w:autoSpaceDN w:val="0"/>
        <w:ind w:left="22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（事情変更による契約の変更）</w:t>
      </w:r>
    </w:p>
    <w:p w:rsid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第</w:t>
      </w:r>
      <w:r w:rsidR="007F7FE1" w:rsidRPr="008B0901">
        <w:rPr>
          <w:rFonts w:hAnsi="ＭＳ 明朝" w:cs="ＭＳ Ｐゴシック"/>
          <w:color w:val="000000"/>
          <w:kern w:val="0"/>
          <w:szCs w:val="22"/>
        </w:rPr>
        <w:t>10</w:t>
      </w:r>
      <w:r w:rsidRPr="008B0901">
        <w:rPr>
          <w:rFonts w:hAnsi="ＭＳ 明朝" w:cs="ＭＳ Ｐゴシック"/>
          <w:color w:val="000000"/>
          <w:kern w:val="0"/>
          <w:szCs w:val="22"/>
        </w:rPr>
        <w:t>条　この契約の締結後において、</w:t>
      </w:r>
      <w:r w:rsidRPr="008B0901">
        <w:rPr>
          <w:rFonts w:hAnsi="ＭＳ 明朝" w:cs="ＭＳ Ｐゴシック" w:hint="eastAsia"/>
          <w:color w:val="000000"/>
          <w:kern w:val="0"/>
          <w:szCs w:val="22"/>
        </w:rPr>
        <w:t>市場価格の変動により</w:t>
      </w:r>
      <w:r w:rsidRPr="008B0901">
        <w:rPr>
          <w:rFonts w:hAnsi="ＭＳ 明朝" w:cs="ＭＳ Ｐゴシック"/>
          <w:color w:val="000000"/>
          <w:kern w:val="0"/>
          <w:szCs w:val="22"/>
        </w:rPr>
        <w:t>契約内容が著しく不適当となったときは、</w:t>
      </w:r>
      <w:r w:rsidR="00D11DC3" w:rsidRPr="00D11DC3">
        <w:rPr>
          <w:rFonts w:hAnsi="ＭＳ 明朝" w:cs="ＭＳ Ｐゴシック" w:hint="eastAsia"/>
          <w:color w:val="000000"/>
          <w:kern w:val="0"/>
          <w:szCs w:val="22"/>
        </w:rPr>
        <w:t>売払人</w:t>
      </w:r>
      <w:r w:rsidRPr="008B0901">
        <w:rPr>
          <w:rFonts w:hAnsi="ＭＳ 明朝" w:cs="ＭＳ Ｐゴシック" w:hint="eastAsia"/>
          <w:color w:val="000000"/>
          <w:kern w:val="0"/>
          <w:szCs w:val="22"/>
        </w:rPr>
        <w:t>と</w:t>
      </w:r>
      <w:r w:rsidR="00FA558F">
        <w:rPr>
          <w:rFonts w:hAnsi="ＭＳ 明朝" w:cs="ＭＳ Ｐゴシック" w:hint="eastAsia"/>
          <w:color w:val="000000"/>
          <w:kern w:val="0"/>
          <w:szCs w:val="22"/>
        </w:rPr>
        <w:t>買受人</w:t>
      </w:r>
      <w:r w:rsidRPr="008B0901">
        <w:rPr>
          <w:rFonts w:hAnsi="ＭＳ 明朝" w:cs="ＭＳ Ｐゴシック" w:hint="eastAsia"/>
          <w:color w:val="000000"/>
          <w:kern w:val="0"/>
          <w:szCs w:val="22"/>
        </w:rPr>
        <w:t>が</w:t>
      </w:r>
      <w:r w:rsidRPr="008B0901">
        <w:rPr>
          <w:rFonts w:hAnsi="ＭＳ 明朝" w:cs="ＭＳ Ｐゴシック"/>
          <w:color w:val="000000"/>
          <w:kern w:val="0"/>
          <w:szCs w:val="22"/>
        </w:rPr>
        <w:t>協議の上、契約内容を変更することができるものとする。</w:t>
      </w:r>
    </w:p>
    <w:p w:rsidR="0007347C" w:rsidRPr="008B0901" w:rsidRDefault="0007347C" w:rsidP="00167383">
      <w:pPr>
        <w:widowControl/>
        <w:autoSpaceDE w:val="0"/>
        <w:autoSpaceDN w:val="0"/>
        <w:ind w:left="22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（契約解除）</w:t>
      </w:r>
    </w:p>
    <w:p w:rsidR="00B17A8E" w:rsidRPr="00B17A8E" w:rsidRDefault="008B0901" w:rsidP="00B17A8E">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第</w:t>
      </w:r>
      <w:r w:rsidR="00B17A8E" w:rsidRPr="008B0901">
        <w:rPr>
          <w:rFonts w:hAnsi="ＭＳ 明朝" w:cs="ＭＳ Ｐゴシック"/>
          <w:color w:val="000000"/>
          <w:kern w:val="0"/>
          <w:szCs w:val="22"/>
        </w:rPr>
        <w:t>11</w:t>
      </w:r>
      <w:r w:rsidRPr="008B0901">
        <w:rPr>
          <w:rFonts w:hAnsi="ＭＳ 明朝" w:cs="ＭＳ Ｐゴシック"/>
          <w:color w:val="000000"/>
          <w:kern w:val="0"/>
          <w:szCs w:val="22"/>
        </w:rPr>
        <w:t xml:space="preserve">条　</w:t>
      </w:r>
      <w:r w:rsidR="00B17A8E" w:rsidRPr="00B17A8E">
        <w:rPr>
          <w:rFonts w:hAnsi="ＭＳ 明朝" w:cs="ＭＳ Ｐゴシック" w:hint="eastAsia"/>
          <w:color w:val="000000"/>
          <w:kern w:val="0"/>
          <w:szCs w:val="22"/>
        </w:rPr>
        <w:t>売払人は、次の各号の一に該当するときは、この契約を解除することができるものとする。</w:t>
      </w:r>
    </w:p>
    <w:p w:rsidR="00B17A8E" w:rsidRPr="00B17A8E" w:rsidRDefault="00B17A8E" w:rsidP="00B17A8E">
      <w:pPr>
        <w:widowControl/>
        <w:autoSpaceDE w:val="0"/>
        <w:autoSpaceDN w:val="0"/>
        <w:ind w:left="220" w:hangingChars="100" w:hanging="220"/>
        <w:jc w:val="left"/>
        <w:rPr>
          <w:rFonts w:hAnsi="ＭＳ 明朝" w:cs="ＭＳ Ｐゴシック"/>
          <w:color w:val="000000"/>
          <w:kern w:val="0"/>
          <w:szCs w:val="22"/>
        </w:rPr>
      </w:pPr>
      <w:r w:rsidRPr="00B17A8E">
        <w:rPr>
          <w:rFonts w:hAnsi="ＭＳ 明朝" w:cs="ＭＳ Ｐゴシック" w:hint="eastAsia"/>
          <w:color w:val="000000"/>
          <w:kern w:val="0"/>
          <w:szCs w:val="22"/>
        </w:rPr>
        <w:t>(1) 買受人が、その責に帰すべき事由により、履行</w:t>
      </w:r>
      <w:r w:rsidR="007F7FE1">
        <w:rPr>
          <w:rFonts w:hAnsi="ＭＳ 明朝" w:cs="ＭＳ Ｐゴシック" w:hint="eastAsia"/>
          <w:color w:val="000000"/>
          <w:kern w:val="0"/>
          <w:szCs w:val="22"/>
        </w:rPr>
        <w:t>期間</w:t>
      </w:r>
      <w:r w:rsidRPr="00B17A8E">
        <w:rPr>
          <w:rFonts w:hAnsi="ＭＳ 明朝" w:cs="ＭＳ Ｐゴシック" w:hint="eastAsia"/>
          <w:color w:val="000000"/>
          <w:kern w:val="0"/>
          <w:szCs w:val="22"/>
        </w:rPr>
        <w:t>内に売渡し物件の引渡しを受けないとき又は引渡しを受けることができないと明らかに認められるとき。</w:t>
      </w:r>
    </w:p>
    <w:p w:rsidR="00B17A8E" w:rsidRPr="00B17A8E" w:rsidRDefault="00B17A8E" w:rsidP="00B17A8E">
      <w:pPr>
        <w:widowControl/>
        <w:autoSpaceDE w:val="0"/>
        <w:autoSpaceDN w:val="0"/>
        <w:ind w:left="220" w:hangingChars="100" w:hanging="220"/>
        <w:jc w:val="left"/>
        <w:rPr>
          <w:rFonts w:hAnsi="ＭＳ 明朝" w:cs="ＭＳ Ｐゴシック"/>
          <w:color w:val="000000"/>
          <w:kern w:val="0"/>
          <w:szCs w:val="22"/>
        </w:rPr>
      </w:pPr>
      <w:r w:rsidRPr="00B17A8E">
        <w:rPr>
          <w:rFonts w:hAnsi="ＭＳ 明朝" w:cs="ＭＳ Ｐゴシック" w:hint="eastAsia"/>
          <w:color w:val="000000"/>
          <w:kern w:val="0"/>
          <w:szCs w:val="22"/>
        </w:rPr>
        <w:t>(2) 買受人が暴力団又は暴力団員が実質的に経営を支配する事業者又はこれに準ずる者（以下「暴力団等」という。）に該当する旨の通報を警察当局から売払人が受けた場合。</w:t>
      </w:r>
    </w:p>
    <w:p w:rsidR="008B0901" w:rsidRDefault="00B17A8E" w:rsidP="00B17A8E">
      <w:pPr>
        <w:widowControl/>
        <w:autoSpaceDE w:val="0"/>
        <w:autoSpaceDN w:val="0"/>
        <w:ind w:left="220" w:hangingChars="100" w:hanging="220"/>
        <w:jc w:val="left"/>
        <w:rPr>
          <w:rFonts w:hAnsi="ＭＳ 明朝" w:cs="ＭＳ Ｐゴシック"/>
          <w:color w:val="000000"/>
          <w:kern w:val="0"/>
          <w:szCs w:val="22"/>
        </w:rPr>
      </w:pPr>
      <w:r w:rsidRPr="00B17A8E">
        <w:rPr>
          <w:rFonts w:hAnsi="ＭＳ 明朝" w:cs="ＭＳ Ｐゴシック" w:hint="eastAsia"/>
          <w:color w:val="000000"/>
          <w:kern w:val="0"/>
          <w:szCs w:val="22"/>
        </w:rPr>
        <w:t>(3) 前各号の場合のほか、買受人がこの契約に違反したとき。</w:t>
      </w:r>
    </w:p>
    <w:p w:rsidR="00DD5F4C" w:rsidRDefault="00DD5F4C" w:rsidP="00B17A8E">
      <w:pPr>
        <w:widowControl/>
        <w:autoSpaceDE w:val="0"/>
        <w:autoSpaceDN w:val="0"/>
        <w:ind w:left="220" w:hangingChars="100" w:hanging="220"/>
        <w:jc w:val="left"/>
        <w:rPr>
          <w:rFonts w:hAnsi="ＭＳ 明朝" w:cs="ＭＳ Ｐゴシック"/>
          <w:color w:val="000000"/>
          <w:kern w:val="0"/>
          <w:szCs w:val="22"/>
        </w:rPr>
      </w:pPr>
    </w:p>
    <w:p w:rsidR="00DD5F4C" w:rsidRPr="007F45ED" w:rsidRDefault="00DD5F4C" w:rsidP="00B17A8E">
      <w:pPr>
        <w:widowControl/>
        <w:autoSpaceDE w:val="0"/>
        <w:autoSpaceDN w:val="0"/>
        <w:ind w:left="220" w:hangingChars="100" w:hanging="220"/>
        <w:jc w:val="left"/>
        <w:rPr>
          <w:rFonts w:hAnsi="ＭＳ 明朝" w:cs="ＭＳ Ｐゴシック"/>
          <w:color w:val="000000"/>
          <w:kern w:val="0"/>
          <w:szCs w:val="22"/>
          <w:u w:val="single"/>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（談合その他の不正行為による解除）</w:t>
      </w:r>
    </w:p>
    <w:p w:rsidR="008B0901" w:rsidRPr="008B0901" w:rsidRDefault="008B0901" w:rsidP="00167383">
      <w:pPr>
        <w:widowControl/>
        <w:autoSpaceDE w:val="0"/>
        <w:autoSpaceDN w:val="0"/>
        <w:ind w:left="220" w:hangingChars="100" w:hanging="220"/>
        <w:jc w:val="left"/>
        <w:rPr>
          <w:rFonts w:hAnsi="ＭＳ 明朝" w:cs="ＭＳ Ｐゴシック"/>
          <w:kern w:val="0"/>
          <w:szCs w:val="22"/>
        </w:rPr>
      </w:pPr>
      <w:r w:rsidRPr="008B0901">
        <w:rPr>
          <w:rFonts w:hAnsi="ＭＳ 明朝" w:cs="ＭＳ Ｐゴシック" w:hint="eastAsia"/>
          <w:kern w:val="0"/>
          <w:szCs w:val="22"/>
        </w:rPr>
        <w:t>第1</w:t>
      </w:r>
      <w:r w:rsidR="00BE0DB2">
        <w:rPr>
          <w:rFonts w:hAnsi="ＭＳ 明朝" w:cs="ＭＳ Ｐゴシック" w:hint="eastAsia"/>
          <w:kern w:val="0"/>
          <w:szCs w:val="22"/>
        </w:rPr>
        <w:t>1</w:t>
      </w:r>
      <w:r w:rsidRPr="008B0901">
        <w:rPr>
          <w:rFonts w:hAnsi="ＭＳ 明朝" w:cs="ＭＳ Ｐゴシック" w:hint="eastAsia"/>
          <w:kern w:val="0"/>
          <w:szCs w:val="22"/>
        </w:rPr>
        <w:t xml:space="preserve">条の２　</w:t>
      </w:r>
      <w:r w:rsidR="00B17A8E" w:rsidRPr="00B17A8E">
        <w:rPr>
          <w:rFonts w:hAnsi="ＭＳ 明朝" w:cs="ＭＳ Ｐゴシック" w:hint="eastAsia"/>
          <w:kern w:val="0"/>
          <w:szCs w:val="22"/>
        </w:rPr>
        <w:t>売払人</w:t>
      </w:r>
      <w:r w:rsidRPr="008B0901">
        <w:rPr>
          <w:rFonts w:hAnsi="ＭＳ 明朝" w:cs="ＭＳ Ｐゴシック" w:hint="eastAsia"/>
          <w:kern w:val="0"/>
          <w:szCs w:val="22"/>
        </w:rPr>
        <w:t>は、</w:t>
      </w:r>
      <w:r w:rsidR="00B17A8E" w:rsidRPr="00B17A8E">
        <w:rPr>
          <w:rFonts w:hAnsi="ＭＳ 明朝" w:cs="ＭＳ Ｐゴシック" w:hint="eastAsia"/>
          <w:kern w:val="0"/>
          <w:szCs w:val="22"/>
        </w:rPr>
        <w:t>買受人</w:t>
      </w:r>
      <w:r w:rsidRPr="008B0901">
        <w:rPr>
          <w:rFonts w:hAnsi="ＭＳ 明朝" w:cs="ＭＳ Ｐゴシック" w:hint="eastAsia"/>
          <w:kern w:val="0"/>
          <w:szCs w:val="22"/>
        </w:rPr>
        <w:t>がこの契約に関して、次の各号のいずれかに該当したときは、この契約を解除することができる。</w:t>
      </w:r>
    </w:p>
    <w:p w:rsidR="008B0901" w:rsidRPr="00F5162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F51621">
        <w:rPr>
          <w:rFonts w:hAnsi="ＭＳ 明朝" w:cs="ＭＳ Ｐゴシック" w:hint="eastAsia"/>
          <w:color w:val="000000"/>
          <w:kern w:val="0"/>
          <w:szCs w:val="22"/>
        </w:rPr>
        <w:t>(1) 公正</w:t>
      </w:r>
      <w:r w:rsidRPr="003870AB">
        <w:rPr>
          <w:rFonts w:hAnsi="ＭＳ 明朝" w:cs="ＭＳ Ｐゴシック" w:hint="eastAsia"/>
          <w:color w:val="000000"/>
          <w:kern w:val="0"/>
          <w:szCs w:val="22"/>
        </w:rPr>
        <w:t>取引</w:t>
      </w:r>
      <w:r w:rsidRPr="00F51621">
        <w:rPr>
          <w:rFonts w:hAnsi="ＭＳ 明朝" w:cs="ＭＳ Ｐゴシック" w:hint="eastAsia"/>
          <w:color w:val="000000"/>
          <w:kern w:val="0"/>
          <w:szCs w:val="22"/>
        </w:rPr>
        <w:t>委員会が、</w:t>
      </w:r>
      <w:r w:rsidR="00B17A8E" w:rsidRPr="00B17A8E">
        <w:rPr>
          <w:rFonts w:hAnsi="ＭＳ 明朝" w:cs="ＭＳ Ｐゴシック" w:hint="eastAsia"/>
          <w:color w:val="000000"/>
          <w:kern w:val="0"/>
          <w:szCs w:val="22"/>
        </w:rPr>
        <w:t>買受人</w:t>
      </w:r>
      <w:r w:rsidRPr="00F51621">
        <w:rPr>
          <w:rFonts w:hAnsi="ＭＳ 明朝" w:cs="ＭＳ Ｐゴシック" w:hint="eastAsia"/>
          <w:color w:val="000000"/>
          <w:kern w:val="0"/>
          <w:szCs w:val="22"/>
        </w:rPr>
        <w:t>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8B0901" w:rsidRDefault="008B0901" w:rsidP="00167383">
      <w:pPr>
        <w:widowControl/>
        <w:autoSpaceDE w:val="0"/>
        <w:autoSpaceDN w:val="0"/>
        <w:ind w:leftChars="100" w:left="440" w:hangingChars="100" w:hanging="220"/>
        <w:jc w:val="left"/>
        <w:rPr>
          <w:rFonts w:hAnsi="ＭＳ 明朝" w:cs="ＭＳ Ｐゴシック"/>
          <w:kern w:val="0"/>
          <w:szCs w:val="22"/>
        </w:rPr>
      </w:pPr>
      <w:r w:rsidRPr="00F51621">
        <w:rPr>
          <w:rFonts w:hAnsi="ＭＳ 明朝" w:cs="ＭＳ Ｐゴシック" w:hint="eastAsia"/>
          <w:color w:val="000000"/>
          <w:kern w:val="0"/>
          <w:szCs w:val="22"/>
        </w:rPr>
        <w:t xml:space="preserve">(2) </w:t>
      </w:r>
      <w:r w:rsidR="00B17A8E" w:rsidRPr="00B17A8E">
        <w:rPr>
          <w:rFonts w:hAnsi="ＭＳ 明朝" w:cs="ＭＳ Ｐゴシック" w:hint="eastAsia"/>
          <w:color w:val="000000"/>
          <w:kern w:val="0"/>
          <w:szCs w:val="22"/>
        </w:rPr>
        <w:t>買受人</w:t>
      </w:r>
      <w:r w:rsidRPr="00F51621">
        <w:rPr>
          <w:rFonts w:hAnsi="ＭＳ 明朝" w:cs="ＭＳ Ｐゴシック" w:hint="eastAsia"/>
          <w:color w:val="000000"/>
          <w:kern w:val="0"/>
          <w:szCs w:val="22"/>
        </w:rPr>
        <w:t>（</w:t>
      </w:r>
      <w:r w:rsidR="00D11DC3" w:rsidRPr="00D11DC3">
        <w:rPr>
          <w:rFonts w:hAnsi="ＭＳ 明朝" w:cs="ＭＳ Ｐゴシック" w:hint="eastAsia"/>
          <w:color w:val="000000"/>
          <w:kern w:val="0"/>
          <w:szCs w:val="22"/>
        </w:rPr>
        <w:t>買受人</w:t>
      </w:r>
      <w:r w:rsidRPr="008B0901">
        <w:rPr>
          <w:rFonts w:hAnsi="ＭＳ 明朝" w:cs="ＭＳ Ｐゴシック" w:hint="eastAsia"/>
          <w:kern w:val="0"/>
          <w:szCs w:val="22"/>
        </w:rPr>
        <w:t>が法人の場合にあっては、その役員又はその使用人）が刑法（明治40年法律第45号）第96条の６又は第198条の規定に該当し、刑が確定したとき。</w:t>
      </w:r>
    </w:p>
    <w:p w:rsidR="00DD5F4C" w:rsidRDefault="00DD5F4C" w:rsidP="00167383">
      <w:pPr>
        <w:widowControl/>
        <w:autoSpaceDE w:val="0"/>
        <w:autoSpaceDN w:val="0"/>
        <w:ind w:leftChars="100" w:left="440" w:hangingChars="100" w:hanging="220"/>
        <w:jc w:val="left"/>
        <w:rPr>
          <w:rFonts w:hAnsi="ＭＳ 明朝" w:cs="ＭＳ Ｐゴシック"/>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（債務不履行の損害賠償）</w:t>
      </w:r>
    </w:p>
    <w:p w:rsidR="00B17A8E" w:rsidRPr="00B17A8E" w:rsidRDefault="008B0901" w:rsidP="00B17A8E">
      <w:pPr>
        <w:widowControl/>
        <w:autoSpaceDE w:val="0"/>
        <w:autoSpaceDN w:val="0"/>
        <w:ind w:left="220" w:hangingChars="100" w:hanging="220"/>
        <w:jc w:val="left"/>
        <w:rPr>
          <w:rFonts w:hAnsi="ＭＳ 明朝" w:cs="ＭＳ Ｐゴシック"/>
          <w:kern w:val="0"/>
          <w:szCs w:val="22"/>
        </w:rPr>
      </w:pPr>
      <w:r w:rsidRPr="00F51621">
        <w:rPr>
          <w:rFonts w:hAnsi="ＭＳ 明朝" w:cs="ＭＳ Ｐゴシック"/>
          <w:kern w:val="0"/>
          <w:szCs w:val="22"/>
        </w:rPr>
        <w:t>第</w:t>
      </w:r>
      <w:r w:rsidR="00BE0DB2" w:rsidRPr="008B0901">
        <w:rPr>
          <w:rFonts w:hAnsi="ＭＳ 明朝" w:cs="ＭＳ Ｐゴシック"/>
          <w:color w:val="000000"/>
          <w:kern w:val="0"/>
          <w:szCs w:val="22"/>
        </w:rPr>
        <w:t>12</w:t>
      </w:r>
      <w:r w:rsidRPr="00F51621">
        <w:rPr>
          <w:rFonts w:hAnsi="ＭＳ 明朝" w:cs="ＭＳ Ｐゴシック"/>
          <w:kern w:val="0"/>
          <w:szCs w:val="22"/>
        </w:rPr>
        <w:t xml:space="preserve">条　</w:t>
      </w:r>
      <w:r w:rsidR="00B17A8E" w:rsidRPr="00B17A8E">
        <w:rPr>
          <w:rFonts w:hAnsi="ＭＳ 明朝" w:cs="ＭＳ Ｐゴシック" w:hint="eastAsia"/>
          <w:kern w:val="0"/>
          <w:szCs w:val="22"/>
        </w:rPr>
        <w:t>売払人は、その責に帰すべき事由により、履行</w:t>
      </w:r>
      <w:r w:rsidR="007F7FE1">
        <w:rPr>
          <w:rFonts w:hAnsi="ＭＳ 明朝" w:cs="ＭＳ Ｐゴシック" w:hint="eastAsia"/>
          <w:kern w:val="0"/>
          <w:szCs w:val="22"/>
        </w:rPr>
        <w:t>期間</w:t>
      </w:r>
      <w:r w:rsidR="00B17A8E" w:rsidRPr="00B17A8E">
        <w:rPr>
          <w:rFonts w:hAnsi="ＭＳ 明朝" w:cs="ＭＳ Ｐゴシック" w:hint="eastAsia"/>
          <w:kern w:val="0"/>
          <w:szCs w:val="22"/>
        </w:rPr>
        <w:t>内に売払い物件を引渡すことができないときは、当該期限の翌日から引渡した日までの日数に応じ、当該売払いに係る代金に対し年</w:t>
      </w:r>
      <w:r w:rsidR="00B17A8E">
        <w:rPr>
          <w:rFonts w:hAnsi="ＭＳ 明朝" w:cs="ＭＳ Ｐゴシック" w:hint="eastAsia"/>
          <w:kern w:val="0"/>
          <w:szCs w:val="22"/>
        </w:rPr>
        <w:t>2.6</w:t>
      </w:r>
      <w:r w:rsidR="00B17A8E" w:rsidRPr="00B17A8E">
        <w:rPr>
          <w:rFonts w:hAnsi="ＭＳ 明朝" w:cs="ＭＳ Ｐゴシック" w:hint="eastAsia"/>
          <w:kern w:val="0"/>
          <w:szCs w:val="22"/>
        </w:rPr>
        <w:t>％の割合で計算した額の遅延損害金を買受人に支払わなければならない。</w:t>
      </w:r>
    </w:p>
    <w:p w:rsidR="00B17A8E" w:rsidRPr="00B17A8E" w:rsidRDefault="00B17A8E" w:rsidP="00B17A8E">
      <w:pPr>
        <w:widowControl/>
        <w:autoSpaceDE w:val="0"/>
        <w:autoSpaceDN w:val="0"/>
        <w:ind w:left="220" w:hangingChars="100" w:hanging="220"/>
        <w:jc w:val="left"/>
        <w:rPr>
          <w:rFonts w:hAnsi="ＭＳ 明朝" w:cs="ＭＳ Ｐゴシック"/>
          <w:kern w:val="0"/>
          <w:szCs w:val="22"/>
        </w:rPr>
      </w:pPr>
      <w:r w:rsidRPr="00B17A8E">
        <w:rPr>
          <w:rFonts w:hAnsi="ＭＳ 明朝" w:cs="ＭＳ Ｐゴシック" w:hint="eastAsia"/>
          <w:kern w:val="0"/>
          <w:szCs w:val="22"/>
        </w:rPr>
        <w:t>２　買受人は、その責に帰すべき事由により、第４条第２項に規定する期限までに契約代金を支払わないときは、当該期限の翌日から支払った日までの日数に応じ、契約代金に対し年2.</w:t>
      </w:r>
      <w:r>
        <w:rPr>
          <w:rFonts w:hAnsi="ＭＳ 明朝" w:cs="ＭＳ Ｐゴシック" w:hint="eastAsia"/>
          <w:kern w:val="0"/>
          <w:szCs w:val="22"/>
        </w:rPr>
        <w:t>6</w:t>
      </w:r>
      <w:r w:rsidRPr="00B17A8E">
        <w:rPr>
          <w:rFonts w:hAnsi="ＭＳ 明朝" w:cs="ＭＳ Ｐゴシック" w:hint="eastAsia"/>
          <w:kern w:val="0"/>
          <w:szCs w:val="22"/>
        </w:rPr>
        <w:t>％の割合で計算した額の遅延利息を</w:t>
      </w:r>
      <w:r w:rsidR="00763FEF">
        <w:rPr>
          <w:rFonts w:hAnsi="ＭＳ 明朝" w:cs="ＭＳ Ｐゴシック" w:hint="eastAsia"/>
          <w:kern w:val="0"/>
          <w:szCs w:val="22"/>
        </w:rPr>
        <w:t>売払人</w:t>
      </w:r>
      <w:r w:rsidRPr="00B17A8E">
        <w:rPr>
          <w:rFonts w:hAnsi="ＭＳ 明朝" w:cs="ＭＳ Ｐゴシック" w:hint="eastAsia"/>
          <w:kern w:val="0"/>
          <w:szCs w:val="22"/>
        </w:rPr>
        <w:t>に支払わなければならない。</w:t>
      </w:r>
    </w:p>
    <w:p w:rsidR="00B17A8E" w:rsidRPr="00B17A8E" w:rsidRDefault="00B17A8E" w:rsidP="00B17A8E">
      <w:pPr>
        <w:widowControl/>
        <w:autoSpaceDE w:val="0"/>
        <w:autoSpaceDN w:val="0"/>
        <w:ind w:left="220" w:hangingChars="100" w:hanging="220"/>
        <w:jc w:val="left"/>
        <w:rPr>
          <w:rFonts w:hAnsi="ＭＳ 明朝" w:cs="ＭＳ Ｐゴシック"/>
          <w:kern w:val="0"/>
          <w:szCs w:val="22"/>
        </w:rPr>
      </w:pPr>
      <w:r w:rsidRPr="00B17A8E">
        <w:rPr>
          <w:rFonts w:hAnsi="ＭＳ 明朝" w:cs="ＭＳ Ｐゴシック" w:hint="eastAsia"/>
          <w:kern w:val="0"/>
          <w:szCs w:val="22"/>
        </w:rPr>
        <w:t>３　買受人は、第</w:t>
      </w:r>
      <w:r w:rsidR="007F7FE1">
        <w:rPr>
          <w:rFonts w:hAnsi="ＭＳ 明朝" w:cs="ＭＳ Ｐゴシック" w:hint="eastAsia"/>
          <w:kern w:val="0"/>
          <w:szCs w:val="22"/>
        </w:rPr>
        <w:t>11</w:t>
      </w:r>
      <w:r w:rsidRPr="00B17A8E">
        <w:rPr>
          <w:rFonts w:hAnsi="ＭＳ 明朝" w:cs="ＭＳ Ｐゴシック" w:hint="eastAsia"/>
          <w:kern w:val="0"/>
          <w:szCs w:val="22"/>
        </w:rPr>
        <w:t>条の規定により契約が解除されたときは、契約保証金の額に相当する額を違約金として売払人に支払わなければならない。</w:t>
      </w:r>
    </w:p>
    <w:p w:rsidR="00B17A8E" w:rsidRPr="00B17A8E" w:rsidRDefault="00B17A8E" w:rsidP="00B17A8E">
      <w:pPr>
        <w:widowControl/>
        <w:autoSpaceDE w:val="0"/>
        <w:autoSpaceDN w:val="0"/>
        <w:ind w:left="220" w:hangingChars="100" w:hanging="220"/>
        <w:jc w:val="left"/>
        <w:rPr>
          <w:rFonts w:hAnsi="ＭＳ 明朝" w:cs="ＭＳ Ｐゴシック"/>
          <w:kern w:val="0"/>
          <w:szCs w:val="22"/>
        </w:rPr>
      </w:pPr>
      <w:r w:rsidRPr="00B17A8E">
        <w:rPr>
          <w:rFonts w:hAnsi="ＭＳ 明朝" w:cs="ＭＳ Ｐゴシック" w:hint="eastAsia"/>
          <w:kern w:val="0"/>
          <w:szCs w:val="22"/>
        </w:rPr>
        <w:t>４　売払人は、前項の場合において、契約保証金の納付又はこれに代わる担保の提供が行われているときは、当該契約保証金又は担保をもって違約金に充当することができるものとする。</w:t>
      </w:r>
    </w:p>
    <w:p w:rsidR="008B0901" w:rsidRDefault="00B17A8E" w:rsidP="00B17A8E">
      <w:pPr>
        <w:widowControl/>
        <w:autoSpaceDE w:val="0"/>
        <w:autoSpaceDN w:val="0"/>
        <w:ind w:left="220" w:hangingChars="100" w:hanging="220"/>
        <w:jc w:val="left"/>
        <w:rPr>
          <w:rFonts w:hAnsi="ＭＳ 明朝" w:cs="ＭＳ Ｐゴシック"/>
          <w:kern w:val="0"/>
          <w:szCs w:val="22"/>
        </w:rPr>
      </w:pPr>
      <w:r w:rsidRPr="00B17A8E">
        <w:rPr>
          <w:rFonts w:hAnsi="ＭＳ 明朝" w:cs="ＭＳ Ｐゴシック" w:hint="eastAsia"/>
          <w:kern w:val="0"/>
          <w:szCs w:val="22"/>
        </w:rPr>
        <w:t>５　買受人は、第２項又は第３項の場合において、売払人の受けた損害が同項に規定する遅廷損害金又は違約金の額を超えるときは、その超える額についても売払人に支払わなければならない。</w:t>
      </w:r>
    </w:p>
    <w:p w:rsidR="0007347C" w:rsidRPr="00F51621" w:rsidRDefault="0007347C" w:rsidP="00B17A8E">
      <w:pPr>
        <w:widowControl/>
        <w:autoSpaceDE w:val="0"/>
        <w:autoSpaceDN w:val="0"/>
        <w:ind w:left="220" w:hangingChars="100" w:hanging="220"/>
        <w:jc w:val="left"/>
        <w:rPr>
          <w:rFonts w:hAnsi="ＭＳ 明朝" w:cs="ＭＳ Ｐゴシック"/>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（賠償の予約）</w:t>
      </w:r>
    </w:p>
    <w:p w:rsidR="008B0901" w:rsidRP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第</w:t>
      </w:r>
      <w:r w:rsidR="00BE0DB2" w:rsidRPr="00F51621">
        <w:rPr>
          <w:rFonts w:hAnsi="ＭＳ 明朝" w:cs="ＭＳ Ｐゴシック"/>
          <w:kern w:val="0"/>
          <w:szCs w:val="22"/>
        </w:rPr>
        <w:t>13</w:t>
      </w:r>
      <w:r w:rsidRPr="008B0901">
        <w:rPr>
          <w:rFonts w:hAnsi="ＭＳ 明朝" w:cs="ＭＳ Ｐゴシック"/>
          <w:color w:val="000000"/>
          <w:kern w:val="0"/>
          <w:szCs w:val="22"/>
        </w:rPr>
        <w:t xml:space="preserve">条　</w:t>
      </w:r>
      <w:r w:rsidR="008F4B46" w:rsidRPr="008F4B46">
        <w:rPr>
          <w:rFonts w:hAnsi="ＭＳ 明朝" w:cs="ＭＳ Ｐゴシック" w:hint="eastAsia"/>
          <w:color w:val="000000"/>
          <w:kern w:val="0"/>
          <w:szCs w:val="22"/>
        </w:rPr>
        <w:t>買受人</w:t>
      </w:r>
      <w:r w:rsidRPr="008B0901">
        <w:rPr>
          <w:rFonts w:hAnsi="ＭＳ 明朝" w:cs="ＭＳ Ｐゴシック"/>
          <w:color w:val="000000"/>
          <w:kern w:val="0"/>
          <w:szCs w:val="22"/>
        </w:rPr>
        <w:t>は、第</w:t>
      </w:r>
      <w:r w:rsidR="00D0127B">
        <w:rPr>
          <w:rFonts w:hAnsi="ＭＳ 明朝" w:cs="ＭＳ Ｐゴシック"/>
          <w:color w:val="000000"/>
          <w:kern w:val="0"/>
          <w:szCs w:val="22"/>
        </w:rPr>
        <w:t>1</w:t>
      </w:r>
      <w:r w:rsidR="00D0127B">
        <w:rPr>
          <w:rFonts w:hAnsi="ＭＳ 明朝" w:cs="ＭＳ Ｐゴシック" w:hint="eastAsia"/>
          <w:color w:val="000000"/>
          <w:kern w:val="0"/>
          <w:szCs w:val="22"/>
        </w:rPr>
        <w:t>1</w:t>
      </w:r>
      <w:r w:rsidRPr="008B0901">
        <w:rPr>
          <w:rFonts w:hAnsi="ＭＳ 明朝" w:cs="ＭＳ Ｐゴシック"/>
          <w:color w:val="000000"/>
          <w:kern w:val="0"/>
          <w:szCs w:val="22"/>
        </w:rPr>
        <w:t>条の２の各号のいずれかに該当するときは、</w:t>
      </w:r>
      <w:r w:rsidR="008F4B46" w:rsidRPr="008F4B46">
        <w:rPr>
          <w:rFonts w:hAnsi="ＭＳ 明朝" w:cs="ＭＳ Ｐゴシック" w:hint="eastAsia"/>
          <w:color w:val="000000"/>
          <w:kern w:val="0"/>
          <w:szCs w:val="22"/>
        </w:rPr>
        <w:t>売払人</w:t>
      </w:r>
      <w:r w:rsidRPr="008B0901">
        <w:rPr>
          <w:rFonts w:hAnsi="ＭＳ 明朝" w:cs="ＭＳ Ｐゴシック"/>
          <w:color w:val="000000"/>
          <w:kern w:val="0"/>
          <w:szCs w:val="22"/>
        </w:rPr>
        <w:t>が契約を解除するか否かを問わず、契約保証金の２倍に相当する額を賠償金として</w:t>
      </w:r>
      <w:r w:rsidR="00FA558F" w:rsidRPr="00FA558F">
        <w:rPr>
          <w:rFonts w:hAnsi="ＭＳ 明朝" w:cs="ＭＳ Ｐゴシック" w:hint="eastAsia"/>
          <w:color w:val="000000"/>
          <w:kern w:val="0"/>
          <w:szCs w:val="22"/>
        </w:rPr>
        <w:t>売払人</w:t>
      </w:r>
      <w:r w:rsidRPr="008B0901">
        <w:rPr>
          <w:rFonts w:hAnsi="ＭＳ 明朝" w:cs="ＭＳ Ｐゴシック"/>
          <w:color w:val="000000"/>
          <w:kern w:val="0"/>
          <w:szCs w:val="22"/>
        </w:rPr>
        <w:t>の指定する期間内に支払わなければならない。契約を履行した後も同様とする。ただし、第</w:t>
      </w:r>
      <w:r w:rsidR="00D0127B">
        <w:rPr>
          <w:rFonts w:hAnsi="ＭＳ 明朝" w:cs="ＭＳ Ｐゴシック"/>
          <w:color w:val="000000"/>
          <w:kern w:val="0"/>
          <w:szCs w:val="22"/>
        </w:rPr>
        <w:t>1</w:t>
      </w:r>
      <w:r w:rsidR="00D0127B">
        <w:rPr>
          <w:rFonts w:hAnsi="ＭＳ 明朝" w:cs="ＭＳ Ｐゴシック" w:hint="eastAsia"/>
          <w:color w:val="000000"/>
          <w:kern w:val="0"/>
          <w:szCs w:val="22"/>
        </w:rPr>
        <w:t>1</w:t>
      </w:r>
      <w:r w:rsidRPr="008B0901">
        <w:rPr>
          <w:rFonts w:hAnsi="ＭＳ 明朝" w:cs="ＭＳ Ｐゴシック"/>
          <w:color w:val="000000"/>
          <w:kern w:val="0"/>
          <w:szCs w:val="22"/>
        </w:rPr>
        <w:t>条の２第１号</w:t>
      </w:r>
      <w:r w:rsidR="000C362D">
        <w:rPr>
          <w:rFonts w:hAnsi="ＭＳ 明朝" w:cs="ＭＳ Ｐゴシック" w:hint="eastAsia"/>
          <w:color w:val="000000"/>
          <w:kern w:val="0"/>
          <w:szCs w:val="22"/>
        </w:rPr>
        <w:t>の場合において</w:t>
      </w:r>
      <w:r w:rsidRPr="008B0901">
        <w:rPr>
          <w:rFonts w:hAnsi="ＭＳ 明朝" w:cs="ＭＳ Ｐゴシック"/>
          <w:color w:val="000000"/>
          <w:kern w:val="0"/>
          <w:szCs w:val="22"/>
        </w:rPr>
        <w:t>、</w:t>
      </w:r>
      <w:r w:rsidR="000C362D">
        <w:rPr>
          <w:rFonts w:hAnsi="ＭＳ 明朝" w:cs="ＭＳ Ｐゴシック" w:hint="eastAsia"/>
          <w:color w:val="000000"/>
          <w:kern w:val="0"/>
          <w:szCs w:val="22"/>
        </w:rPr>
        <w:t>命令</w:t>
      </w:r>
      <w:r w:rsidRPr="008B0901">
        <w:rPr>
          <w:rFonts w:hAnsi="ＭＳ 明朝" w:cs="ＭＳ Ｐゴシック"/>
          <w:color w:val="000000"/>
          <w:kern w:val="0"/>
          <w:szCs w:val="22"/>
        </w:rPr>
        <w:t>の対象となる行為が、</w:t>
      </w:r>
      <w:r w:rsidRPr="008B0901">
        <w:rPr>
          <w:rFonts w:hAnsi="ＭＳ 明朝" w:cs="ＭＳ Ｐゴシック"/>
          <w:kern w:val="0"/>
          <w:szCs w:val="22"/>
        </w:rPr>
        <w:t>独占禁止法第２条第９項に基づく不公正な取引方法（昭和57年公正取</w:t>
      </w:r>
      <w:r w:rsidRPr="008B0901">
        <w:rPr>
          <w:rFonts w:hAnsi="ＭＳ 明朝" w:cs="ＭＳ Ｐゴシック"/>
          <w:color w:val="000000"/>
          <w:kern w:val="0"/>
          <w:szCs w:val="22"/>
        </w:rPr>
        <w:t>引委員会告示第15号）第６項で規定する不当廉売であるとき、その他発注者が特に認めるときは、この限りでない。</w:t>
      </w:r>
    </w:p>
    <w:p w:rsid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２　前項の規定は、</w:t>
      </w:r>
      <w:r w:rsidR="00D11DC3" w:rsidRPr="00D11DC3">
        <w:rPr>
          <w:rFonts w:hAnsi="ＭＳ 明朝" w:cs="ＭＳ Ｐゴシック" w:hint="eastAsia"/>
          <w:color w:val="000000"/>
          <w:kern w:val="0"/>
          <w:szCs w:val="22"/>
        </w:rPr>
        <w:t>売払人</w:t>
      </w:r>
      <w:r w:rsidRPr="008B0901">
        <w:rPr>
          <w:rFonts w:hAnsi="ＭＳ 明朝" w:cs="ＭＳ Ｐゴシック"/>
          <w:color w:val="000000"/>
          <w:kern w:val="0"/>
          <w:szCs w:val="22"/>
        </w:rPr>
        <w:t>に生じた実際の損害額が前項に規定する賠償金の額を超える場合においては、超過分につき賠償を請求することを妨げるものではない。</w:t>
      </w:r>
    </w:p>
    <w:p w:rsidR="0007347C" w:rsidRPr="008B0901" w:rsidRDefault="0007347C" w:rsidP="00167383">
      <w:pPr>
        <w:widowControl/>
        <w:autoSpaceDE w:val="0"/>
        <w:autoSpaceDN w:val="0"/>
        <w:ind w:left="22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（暴力団等からの不当介入に対する報告及び届出の義務）</w:t>
      </w:r>
    </w:p>
    <w:p w:rsid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第</w:t>
      </w:r>
      <w:r w:rsidR="00BE0DB2" w:rsidRPr="008B0901">
        <w:rPr>
          <w:rFonts w:hAnsi="ＭＳ 明朝" w:cs="ＭＳ Ｐゴシック"/>
          <w:color w:val="000000"/>
          <w:kern w:val="0"/>
          <w:szCs w:val="22"/>
        </w:rPr>
        <w:t>14</w:t>
      </w:r>
      <w:r w:rsidRPr="008B0901">
        <w:rPr>
          <w:rFonts w:hAnsi="ＭＳ 明朝" w:cs="ＭＳ Ｐゴシック"/>
          <w:color w:val="000000"/>
          <w:kern w:val="0"/>
          <w:szCs w:val="22"/>
        </w:rPr>
        <w:t xml:space="preserve">条　</w:t>
      </w:r>
      <w:r w:rsidR="008F4B46" w:rsidRPr="008F4B46">
        <w:rPr>
          <w:rFonts w:hAnsi="ＭＳ 明朝" w:cs="ＭＳ Ｐゴシック" w:hint="eastAsia"/>
          <w:color w:val="000000"/>
          <w:kern w:val="0"/>
          <w:szCs w:val="22"/>
        </w:rPr>
        <w:t>買受人</w:t>
      </w:r>
      <w:r w:rsidRPr="008B0901">
        <w:rPr>
          <w:rFonts w:hAnsi="ＭＳ 明朝" w:cs="ＭＳ Ｐゴシック"/>
          <w:color w:val="000000"/>
          <w:kern w:val="0"/>
          <w:szCs w:val="22"/>
        </w:rPr>
        <w:t>は、当該契約に係る業務の遂行に当たり暴力団等から不当な要求を受けたときは、遅滞なく</w:t>
      </w:r>
      <w:r w:rsidR="00D11DC3" w:rsidRPr="00D11DC3">
        <w:rPr>
          <w:rFonts w:hAnsi="ＭＳ 明朝" w:cs="ＭＳ Ｐゴシック" w:hint="eastAsia"/>
          <w:color w:val="000000"/>
          <w:kern w:val="0"/>
          <w:szCs w:val="22"/>
        </w:rPr>
        <w:t>売払人</w:t>
      </w:r>
      <w:r w:rsidRPr="008B0901">
        <w:rPr>
          <w:rFonts w:hAnsi="ＭＳ 明朝" w:cs="ＭＳ Ｐゴシック"/>
          <w:color w:val="000000"/>
          <w:kern w:val="0"/>
          <w:szCs w:val="22"/>
        </w:rPr>
        <w:t>に報告するとともに、所轄の警察署に届け出なければならない。</w:t>
      </w:r>
    </w:p>
    <w:p w:rsidR="0007347C" w:rsidRDefault="0007347C" w:rsidP="00167383">
      <w:pPr>
        <w:widowControl/>
        <w:autoSpaceDE w:val="0"/>
        <w:autoSpaceDN w:val="0"/>
        <w:ind w:left="220" w:hangingChars="100" w:hanging="220"/>
        <w:jc w:val="left"/>
        <w:rPr>
          <w:rFonts w:hAnsi="ＭＳ 明朝" w:cs="ＭＳ Ｐゴシック"/>
          <w:color w:val="000000"/>
          <w:kern w:val="0"/>
          <w:szCs w:val="22"/>
        </w:rPr>
      </w:pPr>
    </w:p>
    <w:p w:rsidR="00DD5F4C" w:rsidRPr="008B0901" w:rsidRDefault="00DD5F4C" w:rsidP="00167383">
      <w:pPr>
        <w:widowControl/>
        <w:autoSpaceDE w:val="0"/>
        <w:autoSpaceDN w:val="0"/>
        <w:ind w:left="220" w:hangingChars="100" w:hanging="220"/>
        <w:jc w:val="left"/>
        <w:rPr>
          <w:rFonts w:hAnsi="ＭＳ 明朝" w:cs="ＭＳ Ｐゴシック"/>
          <w:color w:val="000000"/>
          <w:kern w:val="0"/>
          <w:szCs w:val="22"/>
        </w:rPr>
      </w:pPr>
    </w:p>
    <w:p w:rsidR="008B0901" w:rsidRPr="008B0901" w:rsidRDefault="008B0901" w:rsidP="00167383">
      <w:pPr>
        <w:widowControl/>
        <w:autoSpaceDE w:val="0"/>
        <w:autoSpaceDN w:val="0"/>
        <w:ind w:leftChars="100" w:left="44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（疑義の解決）</w:t>
      </w:r>
    </w:p>
    <w:p w:rsidR="008B0901" w:rsidRPr="008B0901" w:rsidRDefault="008B0901" w:rsidP="00167383">
      <w:pPr>
        <w:widowControl/>
        <w:autoSpaceDE w:val="0"/>
        <w:autoSpaceDN w:val="0"/>
        <w:ind w:left="220" w:hangingChars="100" w:hanging="220"/>
        <w:jc w:val="left"/>
        <w:rPr>
          <w:rFonts w:hAnsi="ＭＳ 明朝" w:cs="ＭＳ Ｐゴシック"/>
          <w:color w:val="000000"/>
          <w:kern w:val="0"/>
          <w:szCs w:val="22"/>
        </w:rPr>
      </w:pPr>
      <w:r w:rsidRPr="008B0901">
        <w:rPr>
          <w:rFonts w:hAnsi="ＭＳ 明朝" w:cs="ＭＳ Ｐゴシック"/>
          <w:color w:val="000000"/>
          <w:kern w:val="0"/>
          <w:szCs w:val="22"/>
        </w:rPr>
        <w:t>第</w:t>
      </w:r>
      <w:r w:rsidR="00BE0DB2" w:rsidRPr="008B0901">
        <w:rPr>
          <w:rFonts w:hAnsi="ＭＳ 明朝" w:cs="ＭＳ Ｐゴシック"/>
          <w:color w:val="000000"/>
          <w:kern w:val="0"/>
          <w:szCs w:val="22"/>
        </w:rPr>
        <w:t>15</w:t>
      </w:r>
      <w:r w:rsidRPr="008B0901">
        <w:rPr>
          <w:rFonts w:hAnsi="ＭＳ 明朝" w:cs="ＭＳ Ｐゴシック"/>
          <w:color w:val="000000"/>
          <w:kern w:val="0"/>
          <w:szCs w:val="22"/>
        </w:rPr>
        <w:t>条　この契約に定めのない事項及びこの契約に関して疑義が生じたときは、</w:t>
      </w:r>
      <w:r w:rsidR="00D11DC3" w:rsidRPr="00D11DC3">
        <w:rPr>
          <w:rFonts w:hAnsi="ＭＳ 明朝" w:cs="ＭＳ Ｐゴシック" w:hint="eastAsia"/>
          <w:color w:val="000000"/>
          <w:kern w:val="0"/>
          <w:szCs w:val="22"/>
        </w:rPr>
        <w:t>売払人</w:t>
      </w:r>
      <w:r w:rsidRPr="008B0901">
        <w:rPr>
          <w:rFonts w:hAnsi="ＭＳ 明朝" w:cs="ＭＳ Ｐゴシック" w:hint="eastAsia"/>
          <w:color w:val="000000"/>
          <w:kern w:val="0"/>
          <w:szCs w:val="22"/>
        </w:rPr>
        <w:t>と</w:t>
      </w:r>
      <w:r w:rsidR="008F4B46" w:rsidRPr="008F4B46">
        <w:rPr>
          <w:rFonts w:hAnsi="ＭＳ 明朝" w:cs="ＭＳ Ｐゴシック" w:hint="eastAsia"/>
          <w:color w:val="000000"/>
          <w:kern w:val="0"/>
          <w:szCs w:val="22"/>
        </w:rPr>
        <w:t>買受人</w:t>
      </w:r>
      <w:r w:rsidRPr="008B0901">
        <w:rPr>
          <w:rFonts w:hAnsi="ＭＳ 明朝" w:cs="ＭＳ Ｐゴシック"/>
          <w:color w:val="000000"/>
          <w:kern w:val="0"/>
          <w:szCs w:val="22"/>
        </w:rPr>
        <w:t>が協議して定めるものとする。</w:t>
      </w:r>
    </w:p>
    <w:p w:rsidR="0007347C" w:rsidRDefault="0007347C" w:rsidP="00167383">
      <w:pPr>
        <w:widowControl/>
        <w:autoSpaceDE w:val="0"/>
        <w:autoSpaceDN w:val="0"/>
        <w:ind w:firstLine="260"/>
        <w:jc w:val="left"/>
        <w:rPr>
          <w:rFonts w:hAnsi="ＭＳ 明朝" w:cs="ＭＳ Ｐゴシック"/>
          <w:color w:val="000000"/>
          <w:kern w:val="0"/>
          <w:szCs w:val="22"/>
        </w:rPr>
      </w:pPr>
    </w:p>
    <w:p w:rsidR="0007347C" w:rsidRDefault="0007347C" w:rsidP="00167383">
      <w:pPr>
        <w:widowControl/>
        <w:autoSpaceDE w:val="0"/>
        <w:autoSpaceDN w:val="0"/>
        <w:ind w:firstLine="260"/>
        <w:jc w:val="left"/>
        <w:rPr>
          <w:rFonts w:hAnsi="ＭＳ 明朝" w:cs="ＭＳ Ｐゴシック"/>
          <w:color w:val="000000"/>
          <w:kern w:val="0"/>
          <w:szCs w:val="22"/>
        </w:rPr>
      </w:pPr>
    </w:p>
    <w:p w:rsidR="008B0901" w:rsidRDefault="008B0901" w:rsidP="00167383">
      <w:pPr>
        <w:widowControl/>
        <w:autoSpaceDE w:val="0"/>
        <w:autoSpaceDN w:val="0"/>
        <w:ind w:firstLine="260"/>
        <w:jc w:val="left"/>
        <w:rPr>
          <w:rFonts w:hAnsi="ＭＳ 明朝" w:cs="ＭＳ Ｐゴシック"/>
          <w:color w:val="000000"/>
          <w:kern w:val="0"/>
          <w:szCs w:val="22"/>
        </w:rPr>
      </w:pPr>
      <w:r w:rsidRPr="008B0901">
        <w:rPr>
          <w:rFonts w:hAnsi="ＭＳ 明朝" w:cs="ＭＳ Ｐゴシック"/>
          <w:color w:val="000000"/>
          <w:kern w:val="0"/>
          <w:szCs w:val="22"/>
        </w:rPr>
        <w:t>この契約の締結を証するため、契約書２通を作成し、</w:t>
      </w:r>
      <w:r w:rsidR="00D11DC3" w:rsidRPr="00D11DC3">
        <w:rPr>
          <w:rFonts w:hAnsi="ＭＳ 明朝" w:cs="ＭＳ Ｐゴシック" w:hint="eastAsia"/>
          <w:color w:val="000000"/>
          <w:kern w:val="0"/>
          <w:szCs w:val="22"/>
        </w:rPr>
        <w:t>売払人</w:t>
      </w:r>
      <w:r w:rsidRPr="008B0901">
        <w:rPr>
          <w:rFonts w:hAnsi="ＭＳ 明朝" w:cs="ＭＳ Ｐゴシック" w:hint="eastAsia"/>
          <w:color w:val="000000"/>
          <w:kern w:val="0"/>
          <w:szCs w:val="22"/>
        </w:rPr>
        <w:t>と</w:t>
      </w:r>
      <w:r w:rsidR="008F4B46" w:rsidRPr="008F4B46">
        <w:rPr>
          <w:rFonts w:hAnsi="ＭＳ 明朝" w:cs="ＭＳ Ｐゴシック" w:hint="eastAsia"/>
          <w:color w:val="000000"/>
          <w:kern w:val="0"/>
          <w:szCs w:val="22"/>
        </w:rPr>
        <w:t>買受人</w:t>
      </w:r>
      <w:r w:rsidRPr="008B0901">
        <w:rPr>
          <w:rFonts w:hAnsi="ＭＳ 明朝" w:cs="ＭＳ Ｐゴシック" w:hint="eastAsia"/>
          <w:color w:val="000000"/>
          <w:kern w:val="0"/>
          <w:szCs w:val="22"/>
        </w:rPr>
        <w:t>が両者</w:t>
      </w:r>
      <w:r w:rsidRPr="008B0901">
        <w:rPr>
          <w:rFonts w:hAnsi="ＭＳ 明朝" w:cs="ＭＳ Ｐゴシック"/>
          <w:color w:val="000000"/>
          <w:kern w:val="0"/>
          <w:szCs w:val="22"/>
        </w:rPr>
        <w:t>記名押印の上、各自１通を保有するものとする。</w:t>
      </w:r>
    </w:p>
    <w:p w:rsidR="00D11DC3" w:rsidRPr="008B0901" w:rsidRDefault="00D11DC3" w:rsidP="00167383">
      <w:pPr>
        <w:widowControl/>
        <w:autoSpaceDE w:val="0"/>
        <w:autoSpaceDN w:val="0"/>
        <w:ind w:firstLine="260"/>
        <w:jc w:val="left"/>
        <w:rPr>
          <w:rFonts w:hAnsi="ＭＳ 明朝" w:cs="ＭＳ Ｐゴシック"/>
          <w:color w:val="000000"/>
          <w:kern w:val="0"/>
          <w:szCs w:val="22"/>
        </w:rPr>
      </w:pPr>
    </w:p>
    <w:p w:rsidR="00A2473D" w:rsidRDefault="00A2473D" w:rsidP="00167383">
      <w:pPr>
        <w:widowControl/>
        <w:autoSpaceDE w:val="0"/>
        <w:autoSpaceDN w:val="0"/>
        <w:ind w:left="220" w:hangingChars="100" w:hanging="220"/>
        <w:jc w:val="left"/>
        <w:rPr>
          <w:rFonts w:hAnsi="ＭＳ 明朝" w:cs="ＭＳ Ｐゴシック"/>
          <w:color w:val="000000"/>
          <w:kern w:val="0"/>
          <w:szCs w:val="22"/>
        </w:rPr>
      </w:pPr>
    </w:p>
    <w:p w:rsidR="008B0901" w:rsidRDefault="00DB03BB" w:rsidP="007F7FE1">
      <w:pPr>
        <w:widowControl/>
        <w:autoSpaceDE w:val="0"/>
        <w:autoSpaceDN w:val="0"/>
        <w:ind w:firstLineChars="2700" w:firstLine="5940"/>
        <w:jc w:val="left"/>
        <w:rPr>
          <w:rFonts w:hAnsi="ＭＳ 明朝" w:cs="ＭＳ Ｐゴシック"/>
          <w:color w:val="000000"/>
          <w:kern w:val="0"/>
          <w:szCs w:val="22"/>
        </w:rPr>
      </w:pPr>
      <w:r>
        <w:rPr>
          <w:rFonts w:hAnsi="ＭＳ 明朝" w:cs="ＭＳ Ｐゴシック" w:hint="eastAsia"/>
          <w:color w:val="000000"/>
          <w:kern w:val="0"/>
          <w:szCs w:val="22"/>
        </w:rPr>
        <w:t>令和</w:t>
      </w:r>
      <w:r w:rsidR="009C0781">
        <w:rPr>
          <w:rFonts w:hAnsi="ＭＳ 明朝" w:cs="ＭＳ Ｐゴシック" w:hint="eastAsia"/>
          <w:color w:val="000000"/>
          <w:kern w:val="0"/>
          <w:szCs w:val="22"/>
        </w:rPr>
        <w:t>3</w:t>
      </w:r>
      <w:r w:rsidR="008B0901" w:rsidRPr="008B0901">
        <w:rPr>
          <w:rFonts w:hAnsi="ＭＳ 明朝" w:cs="ＭＳ Ｐゴシック" w:hint="eastAsia"/>
          <w:color w:val="000000"/>
          <w:kern w:val="0"/>
          <w:szCs w:val="22"/>
        </w:rPr>
        <w:t>年</w:t>
      </w:r>
      <w:r w:rsidR="0007347C">
        <w:rPr>
          <w:rFonts w:hAnsi="ＭＳ 明朝" w:cs="ＭＳ Ｐゴシック" w:hint="eastAsia"/>
          <w:color w:val="000000"/>
          <w:kern w:val="0"/>
          <w:szCs w:val="22"/>
        </w:rPr>
        <w:t xml:space="preserve">　　</w:t>
      </w:r>
      <w:r w:rsidR="008B0901" w:rsidRPr="008B0901">
        <w:rPr>
          <w:rFonts w:hAnsi="ＭＳ 明朝" w:cs="ＭＳ Ｐゴシック" w:hint="eastAsia"/>
          <w:color w:val="000000"/>
          <w:kern w:val="0"/>
          <w:szCs w:val="22"/>
        </w:rPr>
        <w:t>月　　日</w:t>
      </w:r>
    </w:p>
    <w:p w:rsidR="00D11DC3" w:rsidRDefault="00D11DC3" w:rsidP="00167383">
      <w:pPr>
        <w:widowControl/>
        <w:autoSpaceDE w:val="0"/>
        <w:autoSpaceDN w:val="0"/>
        <w:ind w:firstLineChars="800" w:firstLine="1760"/>
        <w:jc w:val="left"/>
        <w:rPr>
          <w:rFonts w:hAnsi="ＭＳ 明朝" w:cs="ＭＳ Ｐゴシック"/>
          <w:color w:val="000000"/>
          <w:kern w:val="0"/>
          <w:szCs w:val="22"/>
        </w:rPr>
      </w:pPr>
    </w:p>
    <w:p w:rsidR="00D11DC3" w:rsidRPr="008B0901" w:rsidRDefault="00D11DC3" w:rsidP="00167383">
      <w:pPr>
        <w:widowControl/>
        <w:autoSpaceDE w:val="0"/>
        <w:autoSpaceDN w:val="0"/>
        <w:ind w:firstLineChars="800" w:firstLine="1760"/>
        <w:jc w:val="left"/>
        <w:rPr>
          <w:rFonts w:hAnsi="ＭＳ 明朝" w:cs="ＭＳ Ｐゴシック"/>
          <w:color w:val="000000"/>
          <w:kern w:val="0"/>
          <w:szCs w:val="22"/>
        </w:rPr>
      </w:pPr>
    </w:p>
    <w:p w:rsidR="001855F2" w:rsidRPr="001855F2" w:rsidRDefault="00D11DC3" w:rsidP="001855F2">
      <w:pPr>
        <w:widowControl/>
        <w:autoSpaceDE w:val="0"/>
        <w:autoSpaceDN w:val="0"/>
        <w:ind w:firstLineChars="800" w:firstLine="1760"/>
        <w:jc w:val="left"/>
        <w:rPr>
          <w:rFonts w:hAnsi="ＭＳ 明朝" w:cs="ＭＳ Ｐゴシック"/>
          <w:color w:val="000000"/>
          <w:kern w:val="0"/>
          <w:szCs w:val="22"/>
        </w:rPr>
      </w:pPr>
      <w:r w:rsidRPr="00D11DC3">
        <w:rPr>
          <w:rFonts w:hAnsi="ＭＳ 明朝" w:cs="ＭＳ Ｐゴシック" w:hint="eastAsia"/>
          <w:color w:val="000000"/>
          <w:kern w:val="0"/>
          <w:szCs w:val="22"/>
        </w:rPr>
        <w:t>売払人</w:t>
      </w:r>
      <w:r w:rsidR="008B0901" w:rsidRPr="008B0901">
        <w:rPr>
          <w:rFonts w:hAnsi="ＭＳ 明朝" w:cs="ＭＳ Ｐゴシック" w:hint="eastAsia"/>
          <w:color w:val="000000"/>
          <w:kern w:val="0"/>
          <w:szCs w:val="22"/>
        </w:rPr>
        <w:t xml:space="preserve">　</w:t>
      </w:r>
      <w:r w:rsidR="001855F2" w:rsidRPr="001855F2">
        <w:rPr>
          <w:rFonts w:hAnsi="ＭＳ 明朝" w:cs="ＭＳ Ｐゴシック" w:hint="eastAsia"/>
          <w:color w:val="000000"/>
          <w:kern w:val="0"/>
          <w:szCs w:val="22"/>
        </w:rPr>
        <w:t>諏訪市大字豊田字湖畔1866-1</w:t>
      </w:r>
    </w:p>
    <w:p w:rsidR="001855F2" w:rsidRPr="001855F2" w:rsidRDefault="001855F2" w:rsidP="001855F2">
      <w:pPr>
        <w:widowControl/>
        <w:autoSpaceDE w:val="0"/>
        <w:autoSpaceDN w:val="0"/>
        <w:ind w:firstLineChars="800" w:firstLine="1760"/>
        <w:jc w:val="left"/>
        <w:rPr>
          <w:rFonts w:hAnsi="ＭＳ 明朝" w:cs="ＭＳ Ｐゴシック"/>
          <w:color w:val="000000"/>
          <w:kern w:val="0"/>
          <w:szCs w:val="22"/>
        </w:rPr>
      </w:pPr>
    </w:p>
    <w:p w:rsidR="008B0901" w:rsidRDefault="001855F2" w:rsidP="001855F2">
      <w:pPr>
        <w:widowControl/>
        <w:autoSpaceDE w:val="0"/>
        <w:autoSpaceDN w:val="0"/>
        <w:ind w:firstLineChars="1200" w:firstLine="2640"/>
        <w:jc w:val="left"/>
        <w:rPr>
          <w:rFonts w:hAnsi="ＭＳ 明朝" w:cs="ＭＳ Ｐゴシック"/>
          <w:color w:val="000000"/>
          <w:kern w:val="0"/>
          <w:szCs w:val="22"/>
        </w:rPr>
      </w:pPr>
      <w:r w:rsidRPr="001855F2">
        <w:rPr>
          <w:rFonts w:hAnsi="ＭＳ 明朝" w:cs="ＭＳ Ｐゴシック" w:hint="eastAsia"/>
          <w:color w:val="000000"/>
          <w:kern w:val="0"/>
          <w:szCs w:val="22"/>
        </w:rPr>
        <w:t>長野県諏訪湖流域下水道事務所長　傳田　克己　印</w:t>
      </w:r>
    </w:p>
    <w:p w:rsidR="00D11DC3" w:rsidRDefault="00D11DC3" w:rsidP="001855F2">
      <w:pPr>
        <w:widowControl/>
        <w:autoSpaceDE w:val="0"/>
        <w:autoSpaceDN w:val="0"/>
        <w:ind w:firstLineChars="1200" w:firstLine="2640"/>
        <w:jc w:val="left"/>
        <w:rPr>
          <w:rFonts w:hAnsi="ＭＳ 明朝" w:cs="ＭＳ Ｐゴシック"/>
          <w:color w:val="000000"/>
          <w:kern w:val="0"/>
          <w:szCs w:val="22"/>
        </w:rPr>
      </w:pPr>
    </w:p>
    <w:p w:rsidR="00D11DC3" w:rsidRPr="008B0901" w:rsidRDefault="00D11DC3" w:rsidP="001855F2">
      <w:pPr>
        <w:widowControl/>
        <w:autoSpaceDE w:val="0"/>
        <w:autoSpaceDN w:val="0"/>
        <w:ind w:firstLineChars="1200" w:firstLine="2640"/>
        <w:jc w:val="left"/>
        <w:rPr>
          <w:rFonts w:hAnsi="ＭＳ 明朝" w:cs="ＭＳ Ｐゴシック"/>
          <w:color w:val="000000"/>
          <w:kern w:val="0"/>
          <w:szCs w:val="22"/>
        </w:rPr>
      </w:pPr>
    </w:p>
    <w:p w:rsidR="008B0901" w:rsidRPr="008B0901" w:rsidRDefault="008F4B46" w:rsidP="00167383">
      <w:pPr>
        <w:widowControl/>
        <w:autoSpaceDE w:val="0"/>
        <w:autoSpaceDN w:val="0"/>
        <w:ind w:firstLineChars="800" w:firstLine="1760"/>
        <w:jc w:val="left"/>
        <w:rPr>
          <w:rFonts w:hAnsi="ＭＳ 明朝" w:cs="ＭＳ Ｐゴシック"/>
          <w:color w:val="000000"/>
          <w:kern w:val="0"/>
          <w:szCs w:val="22"/>
        </w:rPr>
      </w:pPr>
      <w:r w:rsidRPr="008F4B46">
        <w:rPr>
          <w:rFonts w:hAnsi="ＭＳ 明朝" w:cs="ＭＳ Ｐゴシック" w:hint="eastAsia"/>
          <w:color w:val="000000"/>
          <w:kern w:val="0"/>
          <w:szCs w:val="22"/>
        </w:rPr>
        <w:t>買受人</w:t>
      </w:r>
      <w:r w:rsidR="008B0901" w:rsidRPr="008B0901">
        <w:rPr>
          <w:rFonts w:hAnsi="ＭＳ 明朝" w:cs="ＭＳ Ｐゴシック" w:hint="eastAsia"/>
          <w:color w:val="000000"/>
          <w:kern w:val="0"/>
          <w:szCs w:val="22"/>
        </w:rPr>
        <w:t xml:space="preserve">　</w:t>
      </w:r>
    </w:p>
    <w:p w:rsidR="008B0901" w:rsidRPr="008B0901" w:rsidRDefault="008B0901" w:rsidP="00167383">
      <w:pPr>
        <w:widowControl/>
        <w:autoSpaceDE w:val="0"/>
        <w:autoSpaceDN w:val="0"/>
        <w:ind w:firstLineChars="1200" w:firstLine="2640"/>
        <w:jc w:val="left"/>
        <w:rPr>
          <w:rFonts w:hAnsi="ＭＳ 明朝" w:cs="ＭＳ Ｐゴシック"/>
          <w:color w:val="000000"/>
          <w:kern w:val="0"/>
          <w:szCs w:val="22"/>
        </w:rPr>
      </w:pPr>
    </w:p>
    <w:p w:rsidR="008B0901" w:rsidRPr="008B0901" w:rsidRDefault="00A859C7" w:rsidP="00167383">
      <w:pPr>
        <w:widowControl/>
        <w:autoSpaceDE w:val="0"/>
        <w:autoSpaceDN w:val="0"/>
        <w:ind w:firstLineChars="1200" w:firstLine="2640"/>
        <w:jc w:val="left"/>
        <w:rPr>
          <w:rFonts w:hAnsi="ＭＳ 明朝" w:cs="ＭＳ Ｐゴシック"/>
          <w:color w:val="000000"/>
          <w:kern w:val="0"/>
          <w:szCs w:val="22"/>
        </w:rPr>
      </w:pPr>
      <w:r w:rsidRPr="0007347C">
        <w:rPr>
          <w:rFonts w:hAnsi="ＭＳ 明朝" w:cs="ＭＳ Ｐゴシック" w:hint="eastAsia"/>
          <w:color w:val="FFFFFF" w:themeColor="background1"/>
          <w:kern w:val="0"/>
          <w:szCs w:val="22"/>
        </w:rPr>
        <w:t>株式会社山崎商店　代表取締役　　山﨑</w:t>
      </w:r>
      <w:r w:rsidR="00DB03BB" w:rsidRPr="0007347C">
        <w:rPr>
          <w:rFonts w:hAnsi="ＭＳ 明朝" w:cs="ＭＳ Ｐゴシック" w:hint="eastAsia"/>
          <w:color w:val="FFFFFF" w:themeColor="background1"/>
          <w:kern w:val="0"/>
          <w:szCs w:val="22"/>
        </w:rPr>
        <w:t xml:space="preserve">　将寛</w:t>
      </w:r>
      <w:r w:rsidR="008B0901" w:rsidRPr="008B0901">
        <w:rPr>
          <w:rFonts w:hAnsi="ＭＳ 明朝" w:cs="ＭＳ Ｐゴシック" w:hint="eastAsia"/>
          <w:color w:val="000000"/>
          <w:kern w:val="0"/>
          <w:szCs w:val="22"/>
        </w:rPr>
        <w:t xml:space="preserve">　印</w:t>
      </w:r>
    </w:p>
    <w:p w:rsidR="00F32B8A" w:rsidRDefault="00F32B8A" w:rsidP="00167383">
      <w:pPr>
        <w:autoSpaceDE w:val="0"/>
        <w:autoSpaceDN w:val="0"/>
        <w:rPr>
          <w:szCs w:val="22"/>
        </w:rPr>
      </w:pPr>
    </w:p>
    <w:p w:rsidR="000311FC" w:rsidRPr="00DB03BB" w:rsidRDefault="000311FC" w:rsidP="00167383">
      <w:pPr>
        <w:autoSpaceDE w:val="0"/>
        <w:autoSpaceDN w:val="0"/>
        <w:rPr>
          <w:szCs w:val="22"/>
        </w:rPr>
      </w:pPr>
    </w:p>
    <w:sectPr w:rsidR="000311FC" w:rsidRPr="00DB03BB" w:rsidSect="00167383">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90" w:rsidRDefault="00001C90" w:rsidP="008B0901">
      <w:r>
        <w:separator/>
      </w:r>
    </w:p>
  </w:endnote>
  <w:endnote w:type="continuationSeparator" w:id="0">
    <w:p w:rsidR="00001C90" w:rsidRDefault="00001C90" w:rsidP="008B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90" w:rsidRDefault="00001C90" w:rsidP="008B0901">
      <w:r>
        <w:separator/>
      </w:r>
    </w:p>
  </w:footnote>
  <w:footnote w:type="continuationSeparator" w:id="0">
    <w:p w:rsidR="00001C90" w:rsidRDefault="00001C90" w:rsidP="008B0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64"/>
    <w:rsid w:val="00001C90"/>
    <w:rsid w:val="000311FC"/>
    <w:rsid w:val="00057755"/>
    <w:rsid w:val="0007347C"/>
    <w:rsid w:val="0009479C"/>
    <w:rsid w:val="00095655"/>
    <w:rsid w:val="000C362D"/>
    <w:rsid w:val="000D62B1"/>
    <w:rsid w:val="000E0F78"/>
    <w:rsid w:val="00125B21"/>
    <w:rsid w:val="00144A2D"/>
    <w:rsid w:val="00167383"/>
    <w:rsid w:val="001855F2"/>
    <w:rsid w:val="00194517"/>
    <w:rsid w:val="001B3E56"/>
    <w:rsid w:val="001F797B"/>
    <w:rsid w:val="001F7FA0"/>
    <w:rsid w:val="00214AF8"/>
    <w:rsid w:val="00222CE0"/>
    <w:rsid w:val="002478FF"/>
    <w:rsid w:val="00274DC8"/>
    <w:rsid w:val="003870AB"/>
    <w:rsid w:val="003901FB"/>
    <w:rsid w:val="003C7D3C"/>
    <w:rsid w:val="003F7B40"/>
    <w:rsid w:val="00413EBF"/>
    <w:rsid w:val="00440361"/>
    <w:rsid w:val="00443B94"/>
    <w:rsid w:val="00455369"/>
    <w:rsid w:val="00475829"/>
    <w:rsid w:val="004909CE"/>
    <w:rsid w:val="00494791"/>
    <w:rsid w:val="00494A77"/>
    <w:rsid w:val="004A0BB5"/>
    <w:rsid w:val="004B122E"/>
    <w:rsid w:val="004E166B"/>
    <w:rsid w:val="004E272D"/>
    <w:rsid w:val="00537BC8"/>
    <w:rsid w:val="005C6829"/>
    <w:rsid w:val="005D7C48"/>
    <w:rsid w:val="005F38BE"/>
    <w:rsid w:val="00617059"/>
    <w:rsid w:val="006414CC"/>
    <w:rsid w:val="00681EA8"/>
    <w:rsid w:val="006C6CD8"/>
    <w:rsid w:val="006C7C9B"/>
    <w:rsid w:val="006E55BF"/>
    <w:rsid w:val="0070744F"/>
    <w:rsid w:val="00707B79"/>
    <w:rsid w:val="00763FEF"/>
    <w:rsid w:val="007E27D9"/>
    <w:rsid w:val="007F45ED"/>
    <w:rsid w:val="007F7FE1"/>
    <w:rsid w:val="00805053"/>
    <w:rsid w:val="00831AE3"/>
    <w:rsid w:val="00833BF3"/>
    <w:rsid w:val="00843028"/>
    <w:rsid w:val="008504BA"/>
    <w:rsid w:val="00864C13"/>
    <w:rsid w:val="0087105D"/>
    <w:rsid w:val="008A5AC1"/>
    <w:rsid w:val="008B0901"/>
    <w:rsid w:val="008E1CFC"/>
    <w:rsid w:val="008F4B46"/>
    <w:rsid w:val="00955DD3"/>
    <w:rsid w:val="00983154"/>
    <w:rsid w:val="009C0781"/>
    <w:rsid w:val="009E69AD"/>
    <w:rsid w:val="009F1A5B"/>
    <w:rsid w:val="009F7066"/>
    <w:rsid w:val="00A2473D"/>
    <w:rsid w:val="00A7530B"/>
    <w:rsid w:val="00A859C7"/>
    <w:rsid w:val="00AA11D7"/>
    <w:rsid w:val="00AB19DA"/>
    <w:rsid w:val="00AC594A"/>
    <w:rsid w:val="00AD221F"/>
    <w:rsid w:val="00B17A8E"/>
    <w:rsid w:val="00B23C85"/>
    <w:rsid w:val="00BC1CC8"/>
    <w:rsid w:val="00BC3DC4"/>
    <w:rsid w:val="00BE0DB2"/>
    <w:rsid w:val="00BE16D7"/>
    <w:rsid w:val="00C10ED7"/>
    <w:rsid w:val="00C61BE9"/>
    <w:rsid w:val="00C86BC7"/>
    <w:rsid w:val="00CB47A5"/>
    <w:rsid w:val="00CF7CFA"/>
    <w:rsid w:val="00D0127B"/>
    <w:rsid w:val="00D11DC3"/>
    <w:rsid w:val="00DA625E"/>
    <w:rsid w:val="00DB03BB"/>
    <w:rsid w:val="00DD5F4C"/>
    <w:rsid w:val="00E15D32"/>
    <w:rsid w:val="00E27E3E"/>
    <w:rsid w:val="00E610ED"/>
    <w:rsid w:val="00E700F0"/>
    <w:rsid w:val="00EA350A"/>
    <w:rsid w:val="00EA7D2D"/>
    <w:rsid w:val="00EB7631"/>
    <w:rsid w:val="00F32B8A"/>
    <w:rsid w:val="00F51621"/>
    <w:rsid w:val="00F81EC0"/>
    <w:rsid w:val="00F84164"/>
    <w:rsid w:val="00FA558F"/>
    <w:rsid w:val="00FC6B05"/>
    <w:rsid w:val="00FE5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220377A-0018-4C6D-B5C1-E316CB1E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38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90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0901"/>
  </w:style>
  <w:style w:type="paragraph" w:styleId="a5">
    <w:name w:val="footer"/>
    <w:basedOn w:val="a"/>
    <w:link w:val="a6"/>
    <w:uiPriority w:val="99"/>
    <w:unhideWhenUsed/>
    <w:rsid w:val="008B090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0901"/>
  </w:style>
  <w:style w:type="paragraph" w:styleId="a7">
    <w:name w:val="Balloon Text"/>
    <w:basedOn w:val="a"/>
    <w:link w:val="a8"/>
    <w:uiPriority w:val="99"/>
    <w:semiHidden/>
    <w:unhideWhenUsed/>
    <w:rsid w:val="00494A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4A77"/>
    <w:rPr>
      <w:rFonts w:asciiTheme="majorHAnsi" w:eastAsiaTheme="majorEastAsia" w:hAnsiTheme="majorHAnsi" w:cstheme="majorBidi"/>
      <w:sz w:val="18"/>
      <w:szCs w:val="18"/>
    </w:rPr>
  </w:style>
  <w:style w:type="table" w:styleId="a9">
    <w:name w:val="Table Grid"/>
    <w:basedOn w:val="a1"/>
    <w:uiPriority w:val="59"/>
    <w:rsid w:val="00031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3FB5-BB58-4B3D-9ECB-47806493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Administrator</cp:lastModifiedBy>
  <cp:revision>2</cp:revision>
  <cp:lastPrinted>2020-12-23T05:51:00Z</cp:lastPrinted>
  <dcterms:created xsi:type="dcterms:W3CDTF">2020-12-24T05:24:00Z</dcterms:created>
  <dcterms:modified xsi:type="dcterms:W3CDTF">2020-12-24T05:24:00Z</dcterms:modified>
</cp:coreProperties>
</file>