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62E" w:rsidRPr="00E43DFB" w:rsidRDefault="00ED762E" w:rsidP="006B41AC">
      <w:pPr>
        <w:contextualSpacing/>
        <w:rPr>
          <w:rFonts w:asciiTheme="minorEastAsia" w:eastAsiaTheme="minorEastAsia" w:hAnsiTheme="minorEastAsia"/>
          <w:snapToGrid w:val="0"/>
          <w:sz w:val="18"/>
          <w:szCs w:val="18"/>
        </w:rPr>
      </w:pPr>
      <w:bookmarkStart w:id="0" w:name="_GoBack"/>
      <w:bookmarkEnd w:id="0"/>
      <w:r w:rsidRPr="00E43DFB">
        <w:rPr>
          <w:rFonts w:asciiTheme="minorEastAsia" w:eastAsiaTheme="minorEastAsia" w:hAnsiTheme="minorEastAsia" w:hint="eastAsia"/>
          <w:snapToGrid w:val="0"/>
          <w:sz w:val="18"/>
          <w:szCs w:val="18"/>
        </w:rPr>
        <w:t>別紙</w:t>
      </w:r>
    </w:p>
    <w:p w:rsidR="00516BC8" w:rsidRPr="00E43DFB" w:rsidRDefault="00516BC8" w:rsidP="006B41AC">
      <w:pPr>
        <w:contextualSpacing/>
        <w:jc w:val="center"/>
        <w:rPr>
          <w:rFonts w:asciiTheme="minorEastAsia" w:eastAsiaTheme="minorEastAsia" w:hAnsiTheme="minorEastAsia"/>
          <w:snapToGrid w:val="0"/>
          <w:sz w:val="24"/>
          <w:szCs w:val="24"/>
        </w:rPr>
      </w:pPr>
      <w:r w:rsidRPr="00E43DFB">
        <w:rPr>
          <w:rFonts w:asciiTheme="minorEastAsia" w:eastAsiaTheme="minorEastAsia" w:hAnsiTheme="minorEastAsia" w:hint="eastAsia"/>
          <w:snapToGrid w:val="0"/>
          <w:sz w:val="24"/>
          <w:szCs w:val="24"/>
        </w:rPr>
        <w:t>保安管理業務の細目及び基準</w:t>
      </w:r>
    </w:p>
    <w:p w:rsidR="003F6540" w:rsidRPr="00E43DFB" w:rsidRDefault="003F6540" w:rsidP="006B41AC">
      <w:pPr>
        <w:contextualSpacing/>
        <w:rPr>
          <w:rFonts w:asciiTheme="minorEastAsia" w:eastAsiaTheme="minorEastAsia" w:hAnsiTheme="minorEastAsia"/>
          <w:snapToGrid w:val="0"/>
          <w:sz w:val="18"/>
          <w:szCs w:val="18"/>
        </w:rPr>
      </w:pPr>
      <w:r w:rsidRPr="00E43DFB">
        <w:rPr>
          <w:rFonts w:asciiTheme="minorEastAsia" w:eastAsiaTheme="minorEastAsia" w:hAnsiTheme="minorEastAsia" w:hint="eastAsia"/>
          <w:snapToGrid w:val="0"/>
          <w:sz w:val="18"/>
          <w:szCs w:val="18"/>
        </w:rPr>
        <w:t>１</w:t>
      </w:r>
      <w:r w:rsidR="00516BC8" w:rsidRPr="00E43DFB">
        <w:rPr>
          <w:rFonts w:asciiTheme="minorEastAsia" w:eastAsiaTheme="minorEastAsia" w:hAnsiTheme="minorEastAsia" w:hint="eastAsia"/>
          <w:snapToGrid w:val="0"/>
          <w:sz w:val="18"/>
          <w:szCs w:val="18"/>
        </w:rPr>
        <w:t xml:space="preserve">　</w:t>
      </w:r>
      <w:r w:rsidRPr="00E43DFB">
        <w:rPr>
          <w:rFonts w:asciiTheme="minorEastAsia" w:eastAsiaTheme="minorEastAsia" w:hAnsiTheme="minorEastAsia" w:hint="eastAsia"/>
          <w:snapToGrid w:val="0"/>
          <w:sz w:val="18"/>
          <w:szCs w:val="18"/>
        </w:rPr>
        <w:t>保安管理業務の内容</w:t>
      </w:r>
    </w:p>
    <w:p w:rsidR="003F6540" w:rsidRPr="00E43DFB" w:rsidRDefault="00516BC8" w:rsidP="006B41AC">
      <w:pPr>
        <w:contextualSpacing/>
        <w:rPr>
          <w:rFonts w:asciiTheme="minorEastAsia" w:eastAsiaTheme="minorEastAsia" w:hAnsiTheme="minorEastAsia"/>
          <w:snapToGrid w:val="0"/>
          <w:sz w:val="18"/>
          <w:szCs w:val="18"/>
        </w:rPr>
      </w:pPr>
      <w:r w:rsidRPr="00E43DFB">
        <w:rPr>
          <w:rFonts w:asciiTheme="minorEastAsia" w:eastAsiaTheme="minorEastAsia" w:hAnsiTheme="minorEastAsia" w:hint="eastAsia"/>
          <w:snapToGrid w:val="0"/>
          <w:sz w:val="18"/>
          <w:szCs w:val="18"/>
        </w:rPr>
        <w:t xml:space="preserve">　(１)　</w:t>
      </w:r>
      <w:r w:rsidR="001C4B53" w:rsidRPr="00E43DFB">
        <w:rPr>
          <w:rFonts w:asciiTheme="minorEastAsia" w:eastAsiaTheme="minorEastAsia" w:hAnsiTheme="minorEastAsia" w:hint="eastAsia"/>
          <w:snapToGrid w:val="0"/>
          <w:sz w:val="18"/>
          <w:szCs w:val="18"/>
        </w:rPr>
        <w:t>受託者</w:t>
      </w:r>
      <w:r w:rsidR="003F6540" w:rsidRPr="00E43DFB">
        <w:rPr>
          <w:rFonts w:asciiTheme="minorEastAsia" w:eastAsiaTheme="minorEastAsia" w:hAnsiTheme="minorEastAsia" w:hint="eastAsia"/>
          <w:snapToGrid w:val="0"/>
          <w:sz w:val="18"/>
          <w:szCs w:val="18"/>
        </w:rPr>
        <w:t>が受託して実施する保安管理業務は次によるものとします。</w:t>
      </w:r>
    </w:p>
    <w:p w:rsidR="003F6540" w:rsidRPr="00E43DFB" w:rsidRDefault="003F6540" w:rsidP="006B41AC">
      <w:pPr>
        <w:contextualSpacing/>
        <w:rPr>
          <w:rFonts w:asciiTheme="minorEastAsia" w:eastAsiaTheme="minorEastAsia" w:hAnsiTheme="minorEastAsia"/>
          <w:snapToGrid w:val="0"/>
          <w:sz w:val="18"/>
          <w:szCs w:val="18"/>
        </w:rPr>
      </w:pPr>
      <w:r w:rsidRPr="00E43DFB">
        <w:rPr>
          <w:rFonts w:asciiTheme="minorEastAsia" w:eastAsiaTheme="minorEastAsia" w:hAnsiTheme="minorEastAsia" w:hint="eastAsia"/>
          <w:snapToGrid w:val="0"/>
          <w:sz w:val="18"/>
          <w:szCs w:val="18"/>
        </w:rPr>
        <w:t xml:space="preserve">　　</w:t>
      </w:r>
      <w:r w:rsidR="00516BC8" w:rsidRPr="00E43DFB">
        <w:rPr>
          <w:rFonts w:asciiTheme="minorEastAsia" w:eastAsiaTheme="minorEastAsia" w:hAnsiTheme="minorEastAsia" w:hint="eastAsia"/>
          <w:snapToGrid w:val="0"/>
          <w:sz w:val="18"/>
          <w:szCs w:val="18"/>
        </w:rPr>
        <w:t xml:space="preserve">ア　</w:t>
      </w:r>
      <w:r w:rsidRPr="00E43DFB">
        <w:rPr>
          <w:rFonts w:asciiTheme="minorEastAsia" w:eastAsiaTheme="minorEastAsia" w:hAnsiTheme="minorEastAsia" w:hint="eastAsia"/>
          <w:snapToGrid w:val="0"/>
          <w:sz w:val="18"/>
          <w:szCs w:val="18"/>
        </w:rPr>
        <w:t>定例の保安管理業務は次の各号によるものとします。</w:t>
      </w:r>
    </w:p>
    <w:p w:rsidR="003F6540" w:rsidRPr="00E43DFB" w:rsidRDefault="00516BC8"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napToGrid w:val="0"/>
          <w:sz w:val="18"/>
          <w:szCs w:val="18"/>
        </w:rPr>
        <w:t xml:space="preserve">(ア)　</w:t>
      </w:r>
      <w:r w:rsidR="003F6540" w:rsidRPr="00E43DFB">
        <w:rPr>
          <w:rFonts w:asciiTheme="minorEastAsia" w:eastAsiaTheme="minorEastAsia" w:hAnsiTheme="minorEastAsia" w:hint="eastAsia"/>
          <w:snapToGrid w:val="0"/>
          <w:sz w:val="18"/>
          <w:szCs w:val="18"/>
        </w:rPr>
        <w:t>定期的な点検、測定及び試験</w:t>
      </w:r>
      <w:r w:rsidR="00080F9B" w:rsidRPr="00E43DFB">
        <w:rPr>
          <w:rFonts w:asciiTheme="minorEastAsia" w:eastAsiaTheme="minorEastAsia" w:hAnsiTheme="minorEastAsia" w:hint="eastAsia"/>
          <w:snapToGrid w:val="0"/>
          <w:sz w:val="18"/>
          <w:szCs w:val="18"/>
        </w:rPr>
        <w:t>（</w:t>
      </w:r>
      <w:r w:rsidR="003F6540" w:rsidRPr="00E43DFB">
        <w:rPr>
          <w:rFonts w:asciiTheme="minorEastAsia" w:eastAsiaTheme="minorEastAsia" w:hAnsiTheme="minorEastAsia" w:hint="eastAsia"/>
          <w:snapToGrid w:val="0"/>
          <w:sz w:val="18"/>
          <w:szCs w:val="18"/>
        </w:rPr>
        <w:t>具体的基準は、</w:t>
      </w:r>
      <w:r w:rsidR="004564A3" w:rsidRPr="00E43DFB">
        <w:rPr>
          <w:rFonts w:asciiTheme="minorEastAsia" w:eastAsiaTheme="minorEastAsia" w:hAnsiTheme="minorEastAsia" w:hint="eastAsia"/>
          <w:snapToGrid w:val="0"/>
          <w:kern w:val="0"/>
          <w:sz w:val="18"/>
          <w:szCs w:val="18"/>
        </w:rPr>
        <w:t>別表１</w:t>
      </w:r>
      <w:r w:rsidR="003F6540" w:rsidRPr="00E43DFB">
        <w:rPr>
          <w:rFonts w:asciiTheme="minorEastAsia" w:eastAsiaTheme="minorEastAsia" w:hAnsiTheme="minorEastAsia" w:hint="eastAsia"/>
          <w:sz w:val="18"/>
          <w:szCs w:val="18"/>
        </w:rPr>
        <w:t>「点検、測定及び試験の基準」による。</w:t>
      </w:r>
      <w:r w:rsidR="00080F9B" w:rsidRPr="00E43DFB">
        <w:rPr>
          <w:rFonts w:asciiTheme="minorEastAsia" w:eastAsiaTheme="minorEastAsia" w:hAnsiTheme="minorEastAsia" w:hint="eastAsia"/>
          <w:sz w:val="18"/>
          <w:szCs w:val="18"/>
        </w:rPr>
        <w:t>）</w:t>
      </w:r>
      <w:r w:rsidR="00080F9B" w:rsidRPr="00E43DFB">
        <w:rPr>
          <w:rFonts w:asciiTheme="minorEastAsia" w:eastAsiaTheme="minorEastAsia" w:hAnsiTheme="minorEastAsia" w:hint="eastAsia"/>
          <w:snapToGrid w:val="0"/>
          <w:sz w:val="18"/>
          <w:szCs w:val="18"/>
        </w:rPr>
        <w:t>を行い、経済産業省令で定める技術基準（</w:t>
      </w:r>
      <w:r w:rsidR="003F6540" w:rsidRPr="00E43DFB">
        <w:rPr>
          <w:rFonts w:asciiTheme="minorEastAsia" w:eastAsiaTheme="minorEastAsia" w:hAnsiTheme="minorEastAsia" w:hint="eastAsia"/>
          <w:snapToGrid w:val="0"/>
          <w:sz w:val="18"/>
          <w:szCs w:val="18"/>
        </w:rPr>
        <w:t>以下「技術基準」といいます。）の規定に適合しない事項または適合しないおそれがあるときは、必要な指導、助言を行います。</w:t>
      </w:r>
    </w:p>
    <w:p w:rsidR="003F6540" w:rsidRPr="00E43DFB" w:rsidRDefault="00516BC8"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napToGrid w:val="0"/>
          <w:sz w:val="18"/>
          <w:szCs w:val="18"/>
        </w:rPr>
        <w:t>(</w:t>
      </w:r>
      <w:r w:rsidR="003F6540" w:rsidRPr="00E43DFB">
        <w:rPr>
          <w:rFonts w:asciiTheme="minorEastAsia" w:eastAsiaTheme="minorEastAsia" w:hAnsiTheme="minorEastAsia" w:hint="eastAsia"/>
          <w:snapToGrid w:val="0"/>
          <w:sz w:val="18"/>
          <w:szCs w:val="18"/>
        </w:rPr>
        <w:t>イ</w:t>
      </w:r>
      <w:r w:rsidRPr="00E43DFB">
        <w:rPr>
          <w:rFonts w:asciiTheme="minorEastAsia" w:eastAsiaTheme="minorEastAsia" w:hAnsiTheme="minorEastAsia" w:hint="eastAsia"/>
          <w:snapToGrid w:val="0"/>
          <w:sz w:val="18"/>
          <w:szCs w:val="18"/>
        </w:rPr>
        <w:t xml:space="preserve">)　</w:t>
      </w:r>
      <w:r w:rsidR="003F6540" w:rsidRPr="00E43DFB">
        <w:rPr>
          <w:rFonts w:asciiTheme="minorEastAsia" w:eastAsiaTheme="minorEastAsia" w:hAnsiTheme="minorEastAsia" w:hint="eastAsia"/>
          <w:sz w:val="18"/>
          <w:szCs w:val="18"/>
        </w:rPr>
        <w:t>電気工作物の設置又は変更の工事の</w:t>
      </w:r>
      <w:r w:rsidR="003F6540" w:rsidRPr="00E43DFB">
        <w:rPr>
          <w:rFonts w:asciiTheme="minorEastAsia" w:eastAsiaTheme="minorEastAsia" w:hAnsiTheme="minorEastAsia" w:hint="eastAsia"/>
          <w:snapToGrid w:val="0"/>
          <w:kern w:val="0"/>
          <w:sz w:val="18"/>
          <w:szCs w:val="18"/>
        </w:rPr>
        <w:t>設計審査</w:t>
      </w:r>
      <w:r w:rsidR="003F6540" w:rsidRPr="00E43DFB">
        <w:rPr>
          <w:rFonts w:asciiTheme="minorEastAsia" w:eastAsiaTheme="minorEastAsia" w:hAnsiTheme="minorEastAsia" w:hint="eastAsia"/>
          <w:sz w:val="18"/>
          <w:szCs w:val="18"/>
        </w:rPr>
        <w:t>について、</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の通知を受け必要な指導、助言を行います。</w:t>
      </w:r>
    </w:p>
    <w:p w:rsidR="00EC1A4F" w:rsidRPr="00E43DFB" w:rsidRDefault="00516BC8"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napToGrid w:val="0"/>
          <w:sz w:val="18"/>
          <w:szCs w:val="18"/>
        </w:rPr>
        <w:t>(</w:t>
      </w:r>
      <w:r w:rsidR="003F6540" w:rsidRPr="00E43DFB">
        <w:rPr>
          <w:rFonts w:asciiTheme="minorEastAsia" w:eastAsiaTheme="minorEastAsia" w:hAnsiTheme="minorEastAsia" w:hint="eastAsia"/>
          <w:snapToGrid w:val="0"/>
          <w:sz w:val="18"/>
          <w:szCs w:val="18"/>
        </w:rPr>
        <w:t>ウ</w:t>
      </w:r>
      <w:r w:rsidRPr="00E43DFB">
        <w:rPr>
          <w:rFonts w:asciiTheme="minorEastAsia" w:eastAsiaTheme="minorEastAsia" w:hAnsiTheme="minorEastAsia" w:hint="eastAsia"/>
          <w:snapToGrid w:val="0"/>
          <w:sz w:val="18"/>
          <w:szCs w:val="18"/>
        </w:rPr>
        <w:t xml:space="preserve">)　</w:t>
      </w:r>
      <w:r w:rsidR="00EC1A4F" w:rsidRPr="00E43DFB">
        <w:rPr>
          <w:rFonts w:asciiTheme="minorEastAsia" w:eastAsiaTheme="minorEastAsia" w:hAnsiTheme="minorEastAsia" w:hint="eastAsia"/>
          <w:sz w:val="18"/>
          <w:szCs w:val="18"/>
        </w:rPr>
        <w:t>電気工作物の設置又は変更の工事期間中は、</w:t>
      </w:r>
      <w:r w:rsidR="001C4B53" w:rsidRPr="00E43DFB">
        <w:rPr>
          <w:rFonts w:asciiTheme="minorEastAsia" w:eastAsiaTheme="minorEastAsia" w:hAnsiTheme="minorEastAsia" w:hint="eastAsia"/>
          <w:sz w:val="18"/>
          <w:szCs w:val="18"/>
        </w:rPr>
        <w:t>委託者</w:t>
      </w:r>
      <w:r w:rsidR="00EC1A4F" w:rsidRPr="00E43DFB">
        <w:rPr>
          <w:rFonts w:asciiTheme="minorEastAsia" w:eastAsiaTheme="minorEastAsia" w:hAnsiTheme="minorEastAsia" w:hint="eastAsia"/>
          <w:sz w:val="18"/>
          <w:szCs w:val="18"/>
        </w:rPr>
        <w:t>の通知を受け、毎週１回工事期間中の点検</w:t>
      </w:r>
      <w:r w:rsidR="0045562B" w:rsidRPr="00E43DFB">
        <w:rPr>
          <w:rFonts w:asciiTheme="minorEastAsia" w:eastAsiaTheme="minorEastAsia" w:hAnsiTheme="minorEastAsia" w:hint="eastAsia"/>
          <w:sz w:val="18"/>
          <w:szCs w:val="18"/>
        </w:rPr>
        <w:t>（</w:t>
      </w:r>
      <w:r w:rsidR="00EC1A4F" w:rsidRPr="00E43DFB">
        <w:rPr>
          <w:rFonts w:asciiTheme="minorEastAsia" w:eastAsiaTheme="minorEastAsia" w:hAnsiTheme="minorEastAsia" w:hint="eastAsia"/>
          <w:sz w:val="18"/>
          <w:szCs w:val="18"/>
        </w:rPr>
        <w:t>具体的基準は、</w:t>
      </w:r>
      <w:r w:rsidR="004564A3" w:rsidRPr="00E43DFB">
        <w:rPr>
          <w:rFonts w:asciiTheme="minorEastAsia" w:eastAsiaTheme="minorEastAsia" w:hAnsiTheme="minorEastAsia" w:hint="eastAsia"/>
          <w:snapToGrid w:val="0"/>
          <w:kern w:val="0"/>
          <w:sz w:val="18"/>
          <w:szCs w:val="18"/>
        </w:rPr>
        <w:t>別表２</w:t>
      </w:r>
      <w:r w:rsidR="00EC1A4F" w:rsidRPr="00E43DFB">
        <w:rPr>
          <w:rFonts w:asciiTheme="minorEastAsia" w:eastAsiaTheme="minorEastAsia" w:hAnsiTheme="minorEastAsia" w:hint="eastAsia"/>
          <w:sz w:val="18"/>
          <w:szCs w:val="18"/>
        </w:rPr>
        <w:t>「工事期間中に関する点検の基準」による。</w:t>
      </w:r>
      <w:r w:rsidR="0045562B" w:rsidRPr="00E43DFB">
        <w:rPr>
          <w:rFonts w:asciiTheme="minorEastAsia" w:eastAsiaTheme="minorEastAsia" w:hAnsiTheme="minorEastAsia" w:hint="eastAsia"/>
          <w:sz w:val="18"/>
          <w:szCs w:val="18"/>
        </w:rPr>
        <w:t>）</w:t>
      </w:r>
      <w:r w:rsidR="00EC1A4F" w:rsidRPr="00E43DFB">
        <w:rPr>
          <w:rFonts w:asciiTheme="minorEastAsia" w:eastAsiaTheme="minorEastAsia" w:hAnsiTheme="minorEastAsia" w:hint="eastAsia"/>
          <w:sz w:val="18"/>
          <w:szCs w:val="18"/>
        </w:rPr>
        <w:t>を行い、技術基準の規定に適合しない事項がある場合には、必要な指導、助言を行います。</w:t>
      </w:r>
    </w:p>
    <w:p w:rsidR="00080F9B" w:rsidRPr="00E43DFB" w:rsidRDefault="00EC1A4F" w:rsidP="006B41AC">
      <w:pPr>
        <w:ind w:leftChars="491" w:left="947" w:firstLineChars="100" w:firstLine="163"/>
        <w:contextualSpacing/>
        <w:rPr>
          <w:rFonts w:asciiTheme="minorEastAsia" w:eastAsiaTheme="minorEastAsia" w:hAnsiTheme="minorEastAsia"/>
          <w:snapToGrid w:val="0"/>
          <w:sz w:val="18"/>
          <w:szCs w:val="18"/>
        </w:rPr>
      </w:pPr>
      <w:r w:rsidRPr="00E43DFB">
        <w:rPr>
          <w:rFonts w:asciiTheme="minorEastAsia" w:eastAsiaTheme="minorEastAsia" w:hAnsiTheme="minorEastAsia" w:hint="eastAsia"/>
          <w:sz w:val="18"/>
          <w:szCs w:val="18"/>
        </w:rPr>
        <w:t>ただし、内燃力発電所、ガスタービン発電所、太陽電池発電所及び風力発電所については、経済産業省告示第２４９号第４条の規定により点検は行わないものとします。</w:t>
      </w:r>
    </w:p>
    <w:p w:rsidR="003F6540" w:rsidRPr="00E43DFB" w:rsidRDefault="00516BC8" w:rsidP="006B41AC">
      <w:pPr>
        <w:ind w:leftChars="300" w:left="904" w:hangingChars="200" w:hanging="326"/>
        <w:contextualSpacing/>
        <w:rPr>
          <w:rFonts w:asciiTheme="minorEastAsia" w:eastAsiaTheme="minorEastAsia" w:hAnsiTheme="minorEastAsia"/>
          <w:snapToGrid w:val="0"/>
          <w:sz w:val="18"/>
          <w:szCs w:val="18"/>
        </w:rPr>
      </w:pPr>
      <w:r w:rsidRPr="00E43DFB">
        <w:rPr>
          <w:rFonts w:asciiTheme="minorEastAsia" w:eastAsiaTheme="minorEastAsia" w:hAnsiTheme="minorEastAsia" w:hint="eastAsia"/>
          <w:snapToGrid w:val="0"/>
          <w:sz w:val="18"/>
          <w:szCs w:val="18"/>
        </w:rPr>
        <w:t>(</w:t>
      </w:r>
      <w:r w:rsidR="003F6540" w:rsidRPr="00E43DFB">
        <w:rPr>
          <w:rFonts w:asciiTheme="minorEastAsia" w:eastAsiaTheme="minorEastAsia" w:hAnsiTheme="minorEastAsia" w:hint="eastAsia"/>
          <w:snapToGrid w:val="0"/>
          <w:sz w:val="18"/>
          <w:szCs w:val="18"/>
        </w:rPr>
        <w:t>エ</w:t>
      </w:r>
      <w:r w:rsidRPr="00E43DFB">
        <w:rPr>
          <w:rFonts w:asciiTheme="minorEastAsia" w:eastAsiaTheme="minorEastAsia" w:hAnsiTheme="minorEastAsia" w:hint="eastAsia"/>
          <w:snapToGrid w:val="0"/>
          <w:sz w:val="18"/>
          <w:szCs w:val="18"/>
        </w:rPr>
        <w:t xml:space="preserve">)　</w:t>
      </w:r>
      <w:r w:rsidR="003F6540" w:rsidRPr="00E43DFB">
        <w:rPr>
          <w:rFonts w:asciiTheme="minorEastAsia" w:eastAsiaTheme="minorEastAsia" w:hAnsiTheme="minorEastAsia" w:hint="eastAsia"/>
          <w:snapToGrid w:val="0"/>
          <w:sz w:val="18"/>
          <w:szCs w:val="18"/>
        </w:rPr>
        <w:t>電気事故その他電気工作物に異常が発生し又は発生するおそれがある場合において、</w:t>
      </w:r>
      <w:r w:rsidR="001C4B53" w:rsidRPr="00E43DFB">
        <w:rPr>
          <w:rFonts w:asciiTheme="minorEastAsia" w:eastAsiaTheme="minorEastAsia" w:hAnsiTheme="minorEastAsia" w:hint="eastAsia"/>
          <w:snapToGrid w:val="0"/>
          <w:sz w:val="18"/>
          <w:szCs w:val="18"/>
        </w:rPr>
        <w:t>委託者</w:t>
      </w:r>
      <w:r w:rsidR="003F6540" w:rsidRPr="00E43DFB">
        <w:rPr>
          <w:rFonts w:asciiTheme="minorEastAsia" w:eastAsiaTheme="minorEastAsia" w:hAnsiTheme="minorEastAsia" w:hint="eastAsia"/>
          <w:snapToGrid w:val="0"/>
          <w:sz w:val="18"/>
          <w:szCs w:val="18"/>
        </w:rPr>
        <w:t>若しくは</w:t>
      </w:r>
      <w:r w:rsidR="003F6540" w:rsidRPr="00E43DFB">
        <w:rPr>
          <w:rFonts w:asciiTheme="minorEastAsia" w:eastAsiaTheme="minorEastAsia" w:hAnsiTheme="minorEastAsia" w:hint="eastAsia"/>
          <w:sz w:val="18"/>
          <w:szCs w:val="18"/>
        </w:rPr>
        <w:t>電気事業者より通知を受けたときは、電話により、又は出向して事故原因の探求に協力し応急措置を指導し、再発防止につきとるべき措置を指導し、助言を行います。</w:t>
      </w:r>
    </w:p>
    <w:p w:rsidR="003F6540" w:rsidRPr="00E43DFB" w:rsidRDefault="00EC1A4F" w:rsidP="006B41AC">
      <w:pPr>
        <w:ind w:leftChars="291" w:left="887"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この場合は、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が応急措置の指導を行うための判断に役立てるため、電気事故の発生箇所、異常の状況等を適切に</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に連絡するものとします。</w:t>
      </w:r>
    </w:p>
    <w:p w:rsidR="003F6540" w:rsidRPr="00E43DFB" w:rsidRDefault="00516BC8"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オ</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電気事業法に規定する電気事故報告が必要と認められるときは、電気事故報告書の作成</w:t>
      </w:r>
      <w:r w:rsidR="00EC1A4F" w:rsidRPr="00E43DFB">
        <w:rPr>
          <w:rFonts w:asciiTheme="minorEastAsia" w:eastAsiaTheme="minorEastAsia" w:hAnsiTheme="minorEastAsia" w:hint="eastAsia"/>
          <w:sz w:val="18"/>
          <w:szCs w:val="18"/>
        </w:rPr>
        <w:t>指導</w:t>
      </w:r>
      <w:r w:rsidR="003F6540" w:rsidRPr="00E43DFB">
        <w:rPr>
          <w:rFonts w:asciiTheme="minorEastAsia" w:eastAsiaTheme="minorEastAsia" w:hAnsiTheme="minorEastAsia" w:hint="eastAsia"/>
          <w:sz w:val="18"/>
          <w:szCs w:val="18"/>
        </w:rPr>
        <w:t>及び手続の指導を行います。</w:t>
      </w:r>
    </w:p>
    <w:p w:rsidR="00EC1A4F" w:rsidRPr="00E43DFB" w:rsidRDefault="00516BC8"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カ</w:t>
      </w:r>
      <w:r w:rsidRPr="00E43DFB">
        <w:rPr>
          <w:rFonts w:asciiTheme="minorEastAsia" w:eastAsiaTheme="minorEastAsia" w:hAnsiTheme="minorEastAsia" w:hint="eastAsia"/>
          <w:sz w:val="18"/>
          <w:szCs w:val="18"/>
        </w:rPr>
        <w:t xml:space="preserve">)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が点検の際、電気工作物に異常が発生又は発生するおそれのある場合を発見したときは、必要に応じ臨時点検を行います。</w:t>
      </w:r>
    </w:p>
    <w:p w:rsidR="003F6540" w:rsidRPr="00E43DFB" w:rsidRDefault="00516BC8" w:rsidP="006B41AC">
      <w:pPr>
        <w:ind w:leftChars="300" w:left="904" w:hangingChars="200" w:hanging="326"/>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キ</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電気事業法に規定する</w:t>
      </w:r>
      <w:r w:rsidR="003F6540" w:rsidRPr="00E43DFB">
        <w:rPr>
          <w:rFonts w:asciiTheme="minorEastAsia" w:eastAsiaTheme="minorEastAsia" w:hAnsiTheme="minorEastAsia" w:hint="eastAsia"/>
          <w:snapToGrid w:val="0"/>
          <w:kern w:val="0"/>
          <w:sz w:val="18"/>
          <w:szCs w:val="18"/>
        </w:rPr>
        <w:t>立入検査には、その都度</w:t>
      </w:r>
      <w:r w:rsidR="001C4B53" w:rsidRPr="00E43DFB">
        <w:rPr>
          <w:rFonts w:asciiTheme="minorEastAsia" w:eastAsiaTheme="minorEastAsia" w:hAnsiTheme="minorEastAsia" w:hint="eastAsia"/>
          <w:snapToGrid w:val="0"/>
          <w:kern w:val="0"/>
          <w:sz w:val="18"/>
          <w:szCs w:val="18"/>
        </w:rPr>
        <w:t>委託者</w:t>
      </w:r>
      <w:r w:rsidR="003F6540" w:rsidRPr="00E43DFB">
        <w:rPr>
          <w:rFonts w:asciiTheme="minorEastAsia" w:eastAsiaTheme="minorEastAsia" w:hAnsiTheme="minorEastAsia" w:hint="eastAsia"/>
          <w:snapToGrid w:val="0"/>
          <w:kern w:val="0"/>
          <w:sz w:val="18"/>
          <w:szCs w:val="18"/>
        </w:rPr>
        <w:t>の通知を受け、</w:t>
      </w:r>
      <w:r w:rsidR="001C4B53" w:rsidRPr="00E43DFB">
        <w:rPr>
          <w:rFonts w:asciiTheme="minorEastAsia" w:eastAsiaTheme="minorEastAsia" w:hAnsiTheme="minorEastAsia" w:hint="eastAsia"/>
          <w:snapToGrid w:val="0"/>
          <w:kern w:val="0"/>
          <w:sz w:val="18"/>
          <w:szCs w:val="18"/>
        </w:rPr>
        <w:t>受託者</w:t>
      </w:r>
      <w:r w:rsidR="003F6540" w:rsidRPr="00E43DFB">
        <w:rPr>
          <w:rFonts w:asciiTheme="minorEastAsia" w:eastAsiaTheme="minorEastAsia" w:hAnsiTheme="minorEastAsia" w:hint="eastAsia"/>
          <w:snapToGrid w:val="0"/>
          <w:kern w:val="0"/>
          <w:sz w:val="18"/>
          <w:szCs w:val="18"/>
        </w:rPr>
        <w:t>の保安業務担当者等を立ち会わせます。</w:t>
      </w:r>
    </w:p>
    <w:p w:rsidR="00650754" w:rsidRPr="00E43DFB" w:rsidRDefault="006B41AC" w:rsidP="006B41AC">
      <w:pPr>
        <w:ind w:leftChars="295" w:left="895" w:hangingChars="200" w:hanging="326"/>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napToGrid w:val="0"/>
          <w:kern w:val="0"/>
          <w:sz w:val="18"/>
          <w:szCs w:val="18"/>
        </w:rPr>
        <w:t>(</w:t>
      </w:r>
      <w:r w:rsidR="00650754" w:rsidRPr="00E43DFB">
        <w:rPr>
          <w:rFonts w:asciiTheme="minorEastAsia" w:eastAsiaTheme="minorEastAsia" w:hAnsiTheme="minorEastAsia" w:hint="eastAsia"/>
          <w:snapToGrid w:val="0"/>
          <w:kern w:val="0"/>
          <w:sz w:val="18"/>
          <w:szCs w:val="18"/>
        </w:rPr>
        <w:t>ク</w:t>
      </w:r>
      <w:r w:rsidRPr="00E43DFB">
        <w:rPr>
          <w:rFonts w:asciiTheme="minorEastAsia" w:eastAsiaTheme="minorEastAsia" w:hAnsiTheme="minorEastAsia" w:hint="eastAsia"/>
          <w:snapToGrid w:val="0"/>
          <w:kern w:val="0"/>
          <w:sz w:val="18"/>
          <w:szCs w:val="18"/>
        </w:rPr>
        <w:t xml:space="preserve">)　</w:t>
      </w:r>
      <w:r w:rsidR="004564A3" w:rsidRPr="00E43DFB">
        <w:rPr>
          <w:rFonts w:asciiTheme="minorEastAsia" w:eastAsiaTheme="minorEastAsia" w:hAnsiTheme="minorEastAsia" w:hint="eastAsia"/>
          <w:snapToGrid w:val="0"/>
          <w:kern w:val="0"/>
          <w:sz w:val="18"/>
          <w:szCs w:val="18"/>
        </w:rPr>
        <w:t>小出力発電設備（太陽電池）を有料にて点検する場合並びに太陽電池発電所の</w:t>
      </w:r>
      <w:r w:rsidR="004524DB" w:rsidRPr="00E43DFB">
        <w:rPr>
          <w:rFonts w:asciiTheme="minorEastAsia" w:eastAsiaTheme="minorEastAsia" w:hAnsiTheme="minorEastAsia" w:hint="eastAsia"/>
          <w:snapToGrid w:val="0"/>
          <w:color w:val="000000"/>
          <w:kern w:val="0"/>
          <w:sz w:val="18"/>
          <w:szCs w:val="18"/>
        </w:rPr>
        <w:t>定期的な点検、測定及び試験並びに機能維持のための選択点検</w:t>
      </w:r>
      <w:r w:rsidR="004564A3" w:rsidRPr="00E43DFB">
        <w:rPr>
          <w:rFonts w:asciiTheme="minorEastAsia" w:eastAsiaTheme="minorEastAsia" w:hAnsiTheme="minorEastAsia" w:hint="eastAsia"/>
          <w:snapToGrid w:val="0"/>
          <w:kern w:val="0"/>
          <w:sz w:val="18"/>
          <w:szCs w:val="18"/>
        </w:rPr>
        <w:t>は、別表３「太陽電池発電設備の点検、測定及び試験の基準」により行います。</w:t>
      </w:r>
    </w:p>
    <w:p w:rsidR="003F6540" w:rsidRPr="00E43DFB" w:rsidRDefault="006B41AC" w:rsidP="006B41AC">
      <w:pPr>
        <w:ind w:firstLineChars="200" w:firstLine="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イ　</w:t>
      </w:r>
      <w:r w:rsidR="003F6540" w:rsidRPr="00E43DFB">
        <w:rPr>
          <w:rFonts w:asciiTheme="minorEastAsia" w:eastAsiaTheme="minorEastAsia" w:hAnsiTheme="minorEastAsia" w:hint="eastAsia"/>
          <w:sz w:val="18"/>
          <w:szCs w:val="18"/>
        </w:rPr>
        <w:t>定例外の保安管理業務</w:t>
      </w:r>
      <w:r w:rsidR="003F6540" w:rsidRPr="00E43DFB">
        <w:rPr>
          <w:rFonts w:asciiTheme="minorEastAsia" w:eastAsiaTheme="minorEastAsia" w:hAnsiTheme="minorEastAsia" w:hint="eastAsia"/>
          <w:snapToGrid w:val="0"/>
          <w:sz w:val="18"/>
          <w:szCs w:val="18"/>
        </w:rPr>
        <w:t>は次の各号によるものとします。</w:t>
      </w:r>
    </w:p>
    <w:p w:rsidR="003F6540" w:rsidRPr="00E43DFB" w:rsidRDefault="006B41AC"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ア</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電気工作物の工事、維持及び運用に関する経済産業大臣への提出書類及び図面について、その作成</w:t>
      </w:r>
      <w:r w:rsidR="00EC1A4F" w:rsidRPr="00E43DFB">
        <w:rPr>
          <w:rFonts w:asciiTheme="minorEastAsia" w:eastAsiaTheme="minorEastAsia" w:hAnsiTheme="minorEastAsia" w:hint="eastAsia"/>
          <w:sz w:val="18"/>
          <w:szCs w:val="18"/>
        </w:rPr>
        <w:t>指導</w:t>
      </w:r>
      <w:r w:rsidR="003F6540" w:rsidRPr="00E43DFB">
        <w:rPr>
          <w:rFonts w:asciiTheme="minorEastAsia" w:eastAsiaTheme="minorEastAsia" w:hAnsiTheme="minorEastAsia" w:hint="eastAsia"/>
          <w:sz w:val="18"/>
          <w:szCs w:val="18"/>
        </w:rPr>
        <w:t>及び手続の指導を行います。</w:t>
      </w:r>
    </w:p>
    <w:p w:rsidR="00EC1A4F" w:rsidRPr="00E43DFB" w:rsidRDefault="006B41AC"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イ</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電気工作物の設置又は変更の工事について竣工検査を行い、必要な指導、助言を行います。</w:t>
      </w:r>
    </w:p>
    <w:p w:rsidR="006B41AC" w:rsidRPr="00E43DFB" w:rsidRDefault="006B41AC" w:rsidP="006B41AC">
      <w:pPr>
        <w:ind w:leftChars="300" w:left="904"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ウ</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前各号のほか</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の申し出による点検業務、技術業務及びその他業務を行います。</w:t>
      </w:r>
    </w:p>
    <w:p w:rsidR="006B41AC" w:rsidRPr="00E43DFB" w:rsidRDefault="006B41AC" w:rsidP="006B41AC">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(２)　</w:t>
      </w:r>
      <w:r w:rsidR="003F6540" w:rsidRPr="00E43DFB">
        <w:rPr>
          <w:rFonts w:asciiTheme="minorEastAsia" w:eastAsiaTheme="minorEastAsia" w:hAnsiTheme="minorEastAsia" w:hint="eastAsia"/>
          <w:sz w:val="18"/>
          <w:szCs w:val="18"/>
        </w:rPr>
        <w:t>次のいずれかに該当する電気工作物の点検、測定及び試験については、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の負担において電気工事業者又は電気機器製造業者等に依頼して行うものとします。この場合において、</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の申し出がある場合又は点検の際に</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が必要と認めた場合には、電気工作物の保安について、</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は指導、助言又は協議を行うものとします。</w:t>
      </w:r>
    </w:p>
    <w:p w:rsidR="006B41AC" w:rsidRPr="00E43DFB" w:rsidRDefault="006B41AC" w:rsidP="006B41AC">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EC1A4F" w:rsidRPr="00E43DFB">
        <w:rPr>
          <w:rFonts w:asciiTheme="minorEastAsia" w:eastAsiaTheme="minorEastAsia" w:hAnsiTheme="minorEastAsia" w:hint="eastAsia"/>
          <w:sz w:val="18"/>
          <w:szCs w:val="18"/>
        </w:rPr>
        <w:t>設備の特殊性のため、専門の知識及び技術を有する者でなければ点検を行うことが困難な自家用電気工作物（例えば、次の（ア）から（オ）までのいずれかに該当する自家用電気工作物）</w:t>
      </w:r>
    </w:p>
    <w:p w:rsidR="00EC1A4F"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EC1A4F" w:rsidRPr="00E43DFB">
        <w:rPr>
          <w:rFonts w:asciiTheme="minorEastAsia" w:eastAsiaTheme="minorEastAsia" w:hAnsiTheme="minorEastAsia" w:hint="eastAsia"/>
          <w:sz w:val="18"/>
          <w:szCs w:val="18"/>
        </w:rPr>
        <w:t>ア</w:t>
      </w:r>
      <w:r w:rsidRPr="00E43DFB">
        <w:rPr>
          <w:rFonts w:asciiTheme="minorEastAsia" w:eastAsiaTheme="minorEastAsia" w:hAnsiTheme="minorEastAsia" w:hint="eastAsia"/>
          <w:sz w:val="18"/>
          <w:szCs w:val="18"/>
        </w:rPr>
        <w:t xml:space="preserve">)　</w:t>
      </w:r>
      <w:r w:rsidR="00EC1A4F" w:rsidRPr="00E43DFB">
        <w:rPr>
          <w:rFonts w:asciiTheme="minorEastAsia" w:eastAsiaTheme="minorEastAsia" w:hAnsiTheme="minorEastAsia" w:hint="eastAsia"/>
          <w:sz w:val="18"/>
          <w:szCs w:val="18"/>
        </w:rPr>
        <w:t>建築基準法（昭和</w:t>
      </w:r>
      <w:r w:rsidRPr="00E43DFB">
        <w:rPr>
          <w:rFonts w:asciiTheme="minorEastAsia" w:eastAsiaTheme="minorEastAsia" w:hAnsiTheme="minorEastAsia" w:hint="eastAsia"/>
          <w:sz w:val="18"/>
          <w:szCs w:val="18"/>
        </w:rPr>
        <w:t>25</w:t>
      </w:r>
      <w:r w:rsidR="00EC1A4F" w:rsidRPr="00E43DFB">
        <w:rPr>
          <w:rFonts w:asciiTheme="minorEastAsia" w:eastAsiaTheme="minorEastAsia" w:hAnsiTheme="minorEastAsia" w:hint="eastAsia"/>
          <w:sz w:val="18"/>
          <w:szCs w:val="18"/>
        </w:rPr>
        <w:t>年法律第</w:t>
      </w:r>
      <w:r w:rsidRPr="00E43DFB">
        <w:rPr>
          <w:rFonts w:asciiTheme="minorEastAsia" w:eastAsiaTheme="minorEastAsia" w:hAnsiTheme="minorEastAsia" w:hint="eastAsia"/>
          <w:sz w:val="18"/>
          <w:szCs w:val="18"/>
        </w:rPr>
        <w:t>201</w:t>
      </w:r>
      <w:r w:rsidR="00EC1A4F" w:rsidRPr="00E43DFB">
        <w:rPr>
          <w:rFonts w:asciiTheme="minorEastAsia" w:eastAsiaTheme="minorEastAsia" w:hAnsiTheme="minorEastAsia" w:hint="eastAsia"/>
          <w:sz w:val="18"/>
          <w:szCs w:val="18"/>
        </w:rPr>
        <w:t>号）第</w:t>
      </w:r>
      <w:r w:rsidRPr="00E43DFB">
        <w:rPr>
          <w:rFonts w:asciiTheme="minorEastAsia" w:eastAsiaTheme="minorEastAsia" w:hAnsiTheme="minorEastAsia" w:hint="eastAsia"/>
          <w:sz w:val="18"/>
          <w:szCs w:val="18"/>
        </w:rPr>
        <w:t>12</w:t>
      </w:r>
      <w:r w:rsidR="00EC1A4F" w:rsidRPr="00E43DFB">
        <w:rPr>
          <w:rFonts w:asciiTheme="minorEastAsia" w:eastAsiaTheme="minorEastAsia" w:hAnsiTheme="minorEastAsia" w:hint="eastAsia"/>
          <w:sz w:val="18"/>
          <w:szCs w:val="18"/>
        </w:rPr>
        <w:t>条第３項の規定に基づき、一級建築士等の検査を要する建築設備</w:t>
      </w:r>
    </w:p>
    <w:p w:rsidR="00EC1A4F"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EC1A4F" w:rsidRPr="00E43DFB">
        <w:rPr>
          <w:rFonts w:asciiTheme="minorEastAsia" w:eastAsiaTheme="minorEastAsia" w:hAnsiTheme="minorEastAsia" w:hint="eastAsia"/>
          <w:sz w:val="18"/>
          <w:szCs w:val="18"/>
        </w:rPr>
        <w:t>消防法</w:t>
      </w:r>
      <w:r w:rsidR="0045562B" w:rsidRPr="00E43DFB">
        <w:rPr>
          <w:rFonts w:asciiTheme="minorEastAsia" w:eastAsiaTheme="minorEastAsia" w:hAnsiTheme="minorEastAsia" w:hint="eastAsia"/>
          <w:sz w:val="18"/>
          <w:szCs w:val="18"/>
        </w:rPr>
        <w:t>（</w:t>
      </w:r>
      <w:r w:rsidR="00EC1A4F" w:rsidRPr="00E43DFB">
        <w:rPr>
          <w:rFonts w:asciiTheme="minorEastAsia" w:eastAsiaTheme="minorEastAsia" w:hAnsiTheme="minorEastAsia" w:hint="eastAsia"/>
          <w:sz w:val="18"/>
          <w:szCs w:val="18"/>
        </w:rPr>
        <w:t>昭和</w:t>
      </w:r>
      <w:r w:rsidRPr="00E43DFB">
        <w:rPr>
          <w:rFonts w:asciiTheme="minorEastAsia" w:eastAsiaTheme="minorEastAsia" w:hAnsiTheme="minorEastAsia" w:hint="eastAsia"/>
          <w:sz w:val="18"/>
          <w:szCs w:val="18"/>
        </w:rPr>
        <w:t>23</w:t>
      </w:r>
      <w:r w:rsidR="00EC1A4F" w:rsidRPr="00E43DFB">
        <w:rPr>
          <w:rFonts w:asciiTheme="minorEastAsia" w:eastAsiaTheme="minorEastAsia" w:hAnsiTheme="minorEastAsia" w:hint="eastAsia"/>
          <w:sz w:val="18"/>
          <w:szCs w:val="18"/>
        </w:rPr>
        <w:t>年法律第</w:t>
      </w:r>
      <w:r w:rsidRPr="00E43DFB">
        <w:rPr>
          <w:rFonts w:asciiTheme="minorEastAsia" w:eastAsiaTheme="minorEastAsia" w:hAnsiTheme="minorEastAsia" w:hint="eastAsia"/>
          <w:sz w:val="18"/>
          <w:szCs w:val="18"/>
        </w:rPr>
        <w:t>186</w:t>
      </w:r>
      <w:r w:rsidR="00EC1A4F" w:rsidRPr="00E43DFB">
        <w:rPr>
          <w:rFonts w:asciiTheme="minorEastAsia" w:eastAsiaTheme="minorEastAsia" w:hAnsiTheme="minorEastAsia" w:hint="eastAsia"/>
          <w:sz w:val="18"/>
          <w:szCs w:val="18"/>
        </w:rPr>
        <w:t>号）第</w:t>
      </w:r>
      <w:r w:rsidRPr="00E43DFB">
        <w:rPr>
          <w:rFonts w:asciiTheme="minorEastAsia" w:eastAsiaTheme="minorEastAsia" w:hAnsiTheme="minorEastAsia" w:hint="eastAsia"/>
          <w:sz w:val="18"/>
          <w:szCs w:val="18"/>
        </w:rPr>
        <w:t>17</w:t>
      </w:r>
      <w:r w:rsidR="00EC1A4F" w:rsidRPr="00E43DFB">
        <w:rPr>
          <w:rFonts w:asciiTheme="minorEastAsia" w:eastAsiaTheme="minorEastAsia" w:hAnsiTheme="minorEastAsia" w:hint="eastAsia"/>
          <w:sz w:val="18"/>
          <w:szCs w:val="18"/>
        </w:rPr>
        <w:t>条の３の３の規定に基づき、消防設備士免状の交付を受けている者等の点検を要する消防用設備等又は特殊消防用設備等</w:t>
      </w:r>
    </w:p>
    <w:p w:rsidR="00EC1A4F"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EC1A4F" w:rsidRPr="00E43DFB">
        <w:rPr>
          <w:rFonts w:asciiTheme="minorEastAsia" w:eastAsiaTheme="minorEastAsia" w:hAnsiTheme="minorEastAsia" w:hint="eastAsia"/>
          <w:sz w:val="18"/>
          <w:szCs w:val="18"/>
        </w:rPr>
        <w:t>労働安全衛生法（昭和</w:t>
      </w:r>
      <w:r w:rsidRPr="00E43DFB">
        <w:rPr>
          <w:rFonts w:asciiTheme="minorEastAsia" w:eastAsiaTheme="minorEastAsia" w:hAnsiTheme="minorEastAsia" w:hint="eastAsia"/>
          <w:sz w:val="18"/>
          <w:szCs w:val="18"/>
        </w:rPr>
        <w:t>47</w:t>
      </w:r>
      <w:r w:rsidR="00EC1A4F" w:rsidRPr="00E43DFB">
        <w:rPr>
          <w:rFonts w:asciiTheme="minorEastAsia" w:eastAsiaTheme="minorEastAsia" w:hAnsiTheme="minorEastAsia" w:hint="eastAsia"/>
          <w:sz w:val="18"/>
          <w:szCs w:val="18"/>
        </w:rPr>
        <w:t>年法律第</w:t>
      </w:r>
      <w:r w:rsidRPr="00E43DFB">
        <w:rPr>
          <w:rFonts w:asciiTheme="minorEastAsia" w:eastAsiaTheme="minorEastAsia" w:hAnsiTheme="minorEastAsia" w:hint="eastAsia"/>
          <w:sz w:val="18"/>
          <w:szCs w:val="18"/>
        </w:rPr>
        <w:t>57</w:t>
      </w:r>
      <w:r w:rsidR="00EC1A4F" w:rsidRPr="00E43DFB">
        <w:rPr>
          <w:rFonts w:asciiTheme="minorEastAsia" w:eastAsiaTheme="minorEastAsia" w:hAnsiTheme="minorEastAsia" w:hint="eastAsia"/>
          <w:sz w:val="18"/>
          <w:szCs w:val="18"/>
        </w:rPr>
        <w:t>号）第</w:t>
      </w:r>
      <w:r w:rsidRPr="00E43DFB">
        <w:rPr>
          <w:rFonts w:asciiTheme="minorEastAsia" w:eastAsiaTheme="minorEastAsia" w:hAnsiTheme="minorEastAsia" w:hint="eastAsia"/>
          <w:sz w:val="18"/>
          <w:szCs w:val="18"/>
        </w:rPr>
        <w:t>45</w:t>
      </w:r>
      <w:r w:rsidR="00EC1A4F" w:rsidRPr="00E43DFB">
        <w:rPr>
          <w:rFonts w:asciiTheme="minorEastAsia" w:eastAsiaTheme="minorEastAsia" w:hAnsiTheme="minorEastAsia" w:hint="eastAsia"/>
          <w:sz w:val="18"/>
          <w:szCs w:val="18"/>
        </w:rPr>
        <w:t>条第２項の規定に基づき、検査業者等の検査を要することとなる機械</w:t>
      </w:r>
    </w:p>
    <w:p w:rsidR="00EC1A4F"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　</w:t>
      </w:r>
      <w:r w:rsidR="00EC1A4F" w:rsidRPr="00E43DFB">
        <w:rPr>
          <w:rFonts w:asciiTheme="minorEastAsia" w:eastAsiaTheme="minorEastAsia" w:hAnsiTheme="minorEastAsia" w:hint="eastAsia"/>
          <w:sz w:val="18"/>
          <w:szCs w:val="18"/>
        </w:rPr>
        <w:t>機器の精度等の観点から専門の知識及び技術を有する者による調整を要する機器（医療用機器、オートメーション化された工作機械群等）</w:t>
      </w:r>
    </w:p>
    <w:p w:rsidR="006B41AC"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(オ)　</w:t>
      </w:r>
      <w:r w:rsidR="00EC1A4F" w:rsidRPr="00E43DFB">
        <w:rPr>
          <w:rFonts w:asciiTheme="minorEastAsia" w:eastAsiaTheme="minorEastAsia" w:hAnsiTheme="minorEastAsia" w:hint="eastAsia"/>
          <w:sz w:val="18"/>
          <w:szCs w:val="18"/>
        </w:rPr>
        <w:t>内部点検のための分解、組立に特殊な技術を要する機器（密閉型防爆構造機器等）</w:t>
      </w:r>
    </w:p>
    <w:p w:rsidR="006B41AC" w:rsidRPr="00E43DFB" w:rsidRDefault="006B41AC" w:rsidP="006B41AC">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イ</w:t>
      </w:r>
      <w:r w:rsidRPr="00E43DFB">
        <w:rPr>
          <w:rFonts w:asciiTheme="minorEastAsia" w:eastAsiaTheme="minorEastAsia" w:hAnsiTheme="minorEastAsia" w:hint="eastAsia"/>
          <w:sz w:val="18"/>
          <w:szCs w:val="18"/>
        </w:rPr>
        <w:t xml:space="preserve">　</w:t>
      </w:r>
      <w:r w:rsidR="00CB2816" w:rsidRPr="00E43DFB">
        <w:rPr>
          <w:rFonts w:asciiTheme="minorEastAsia" w:eastAsiaTheme="minorEastAsia" w:hAnsiTheme="minorEastAsia" w:hint="eastAsia"/>
          <w:sz w:val="18"/>
          <w:szCs w:val="18"/>
        </w:rPr>
        <w:t>設置場所の特殊性のため、保安業務担当者等が点</w:t>
      </w:r>
      <w:r w:rsidR="00475181" w:rsidRPr="00E43DFB">
        <w:rPr>
          <w:rFonts w:asciiTheme="minorEastAsia" w:eastAsiaTheme="minorEastAsia" w:hAnsiTheme="minorEastAsia" w:hint="eastAsia"/>
          <w:sz w:val="18"/>
          <w:szCs w:val="18"/>
        </w:rPr>
        <w:t>検を行うことが困難な自家用電気工作物（例えば、次の（ア）から（カ</w:t>
      </w:r>
      <w:r w:rsidR="00CB2816" w:rsidRPr="00E43DFB">
        <w:rPr>
          <w:rFonts w:asciiTheme="minorEastAsia" w:eastAsiaTheme="minorEastAsia" w:hAnsiTheme="minorEastAsia" w:hint="eastAsia"/>
          <w:sz w:val="18"/>
          <w:szCs w:val="18"/>
        </w:rPr>
        <w:t>）までのいずれかの場所に設置される自家用電気工作物）</w:t>
      </w:r>
    </w:p>
    <w:p w:rsidR="00CB2816"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CB2816" w:rsidRPr="00E43DFB">
        <w:rPr>
          <w:rFonts w:asciiTheme="minorEastAsia" w:eastAsiaTheme="minorEastAsia" w:hAnsiTheme="minorEastAsia" w:hint="eastAsia"/>
          <w:sz w:val="18"/>
          <w:szCs w:val="18"/>
        </w:rPr>
        <w:t>立入に危険を伴う場所（酸素欠乏危険場所、有毒ガス発生場所、高所での危険作業を伴う場所、放射線管理区域等</w:t>
      </w:r>
      <w:r w:rsidR="0045562B" w:rsidRPr="00E43DFB">
        <w:rPr>
          <w:rFonts w:asciiTheme="minorEastAsia" w:eastAsiaTheme="minorEastAsia" w:hAnsiTheme="minorEastAsia" w:hint="eastAsia"/>
          <w:sz w:val="18"/>
          <w:szCs w:val="18"/>
        </w:rPr>
        <w:t>）</w:t>
      </w:r>
    </w:p>
    <w:p w:rsidR="00CB2816" w:rsidRPr="00E43DFB" w:rsidRDefault="006B41AC" w:rsidP="006B41AC">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CB2816" w:rsidRPr="00E43DFB">
        <w:rPr>
          <w:rFonts w:asciiTheme="minorEastAsia" w:eastAsiaTheme="minorEastAsia" w:hAnsiTheme="minorEastAsia" w:hint="eastAsia"/>
          <w:sz w:val="18"/>
          <w:szCs w:val="18"/>
        </w:rPr>
        <w:t>情報管理のため立入が制限される場所（機密文書保管室、研究室、金庫室、電算室等）</w:t>
      </w:r>
    </w:p>
    <w:p w:rsidR="00CB2816"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lastRenderedPageBreak/>
        <w:t xml:space="preserve">　　　(ウ)　</w:t>
      </w:r>
      <w:r w:rsidR="00CB2816" w:rsidRPr="00E43DFB">
        <w:rPr>
          <w:rFonts w:asciiTheme="minorEastAsia" w:eastAsiaTheme="minorEastAsia" w:hAnsiTheme="minorEastAsia" w:hint="eastAsia"/>
          <w:sz w:val="18"/>
          <w:szCs w:val="18"/>
        </w:rPr>
        <w:t>衛生管理のため立入が制限される場所（手術室、無菌室、新生児室、クリーンルーム等）</w:t>
      </w:r>
    </w:p>
    <w:p w:rsidR="00CB2816"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　</w:t>
      </w:r>
      <w:r w:rsidR="00CB2816" w:rsidRPr="00E43DFB">
        <w:rPr>
          <w:rFonts w:asciiTheme="minorEastAsia" w:eastAsiaTheme="minorEastAsia" w:hAnsiTheme="minorEastAsia" w:hint="eastAsia"/>
          <w:sz w:val="18"/>
          <w:szCs w:val="18"/>
        </w:rPr>
        <w:t>機密管理のため立入が制限される場所（独居房等）</w:t>
      </w:r>
    </w:p>
    <w:p w:rsidR="00CB2816"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(オ)　</w:t>
      </w:r>
      <w:r w:rsidR="00CB2816" w:rsidRPr="00E43DFB">
        <w:rPr>
          <w:rFonts w:asciiTheme="minorEastAsia" w:eastAsiaTheme="minorEastAsia" w:hAnsiTheme="minorEastAsia" w:hint="eastAsia"/>
          <w:sz w:val="18"/>
          <w:szCs w:val="18"/>
        </w:rPr>
        <w:t>立入に専門家による特殊な作業を要する場所（密閉場所等）</w:t>
      </w:r>
    </w:p>
    <w:p w:rsidR="007E3C6E"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(カ)　</w:t>
      </w:r>
      <w:r w:rsidR="00CB2816" w:rsidRPr="00E43DFB">
        <w:rPr>
          <w:rFonts w:asciiTheme="minorEastAsia" w:eastAsiaTheme="minorEastAsia" w:hAnsiTheme="minorEastAsia" w:hint="eastAsia"/>
          <w:sz w:val="18"/>
          <w:szCs w:val="18"/>
        </w:rPr>
        <w:t>器具工具等を使用し、物</w:t>
      </w:r>
      <w:r w:rsidR="00475181" w:rsidRPr="00E43DFB">
        <w:rPr>
          <w:rFonts w:asciiTheme="minorEastAsia" w:eastAsiaTheme="minorEastAsia" w:hAnsiTheme="minorEastAsia" w:hint="eastAsia"/>
          <w:sz w:val="18"/>
          <w:szCs w:val="18"/>
        </w:rPr>
        <w:t>を移動しなければ点検できない隠蔽場所に設置された配線及び機器等</w:t>
      </w:r>
    </w:p>
    <w:p w:rsidR="007E3C6E"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CB2816" w:rsidRPr="00E43DFB">
        <w:rPr>
          <w:rFonts w:asciiTheme="minorEastAsia" w:eastAsiaTheme="minorEastAsia" w:hAnsiTheme="minorEastAsia" w:hint="eastAsia"/>
          <w:sz w:val="18"/>
          <w:szCs w:val="18"/>
        </w:rPr>
        <w:t>ウ</w:t>
      </w:r>
      <w:r w:rsidRPr="00E43DFB">
        <w:rPr>
          <w:rFonts w:asciiTheme="minorEastAsia" w:eastAsiaTheme="minorEastAsia" w:hAnsiTheme="minorEastAsia" w:hint="eastAsia"/>
          <w:sz w:val="18"/>
          <w:szCs w:val="18"/>
        </w:rPr>
        <w:t xml:space="preserve">　</w:t>
      </w:r>
      <w:r w:rsidR="00CB2816" w:rsidRPr="00E43DFB">
        <w:rPr>
          <w:rFonts w:asciiTheme="minorEastAsia" w:eastAsiaTheme="minorEastAsia" w:hAnsiTheme="minorEastAsia" w:hint="eastAsia"/>
          <w:sz w:val="18"/>
          <w:szCs w:val="18"/>
        </w:rPr>
        <w:t>事業場外で使用されている可搬型機器（移動して使用する機器）である自家用電気工作物</w:t>
      </w:r>
    </w:p>
    <w:p w:rsidR="007E3C6E"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　</w:t>
      </w:r>
      <w:r w:rsidR="00CB2816" w:rsidRPr="00E43DFB">
        <w:rPr>
          <w:rFonts w:asciiTheme="minorEastAsia" w:eastAsiaTheme="minorEastAsia" w:hAnsiTheme="minorEastAsia" w:hint="eastAsia"/>
          <w:sz w:val="18"/>
          <w:szCs w:val="18"/>
        </w:rPr>
        <w:t>可搬型機器及</w:t>
      </w:r>
      <w:r w:rsidR="00475181" w:rsidRPr="00E43DFB">
        <w:rPr>
          <w:rFonts w:asciiTheme="minorEastAsia" w:eastAsiaTheme="minorEastAsia" w:hAnsiTheme="minorEastAsia" w:hint="eastAsia"/>
          <w:sz w:val="18"/>
          <w:szCs w:val="18"/>
        </w:rPr>
        <w:t>びこれに付属する電線のうち、点検時事業場に設置されていないもの</w:t>
      </w:r>
    </w:p>
    <w:p w:rsidR="00D607C9"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オ　</w:t>
      </w:r>
      <w:r w:rsidR="00CB2816" w:rsidRPr="00E43DFB">
        <w:rPr>
          <w:rFonts w:asciiTheme="minorEastAsia" w:eastAsiaTheme="minorEastAsia" w:hAnsiTheme="minorEastAsia" w:hint="eastAsia"/>
          <w:sz w:val="18"/>
          <w:szCs w:val="18"/>
        </w:rPr>
        <w:t>発電設備のうち電気設備以外である自家用電気工作物</w:t>
      </w:r>
    </w:p>
    <w:p w:rsidR="007E3C6E" w:rsidRPr="00E43DFB" w:rsidRDefault="007E3C6E" w:rsidP="007E3C6E">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(３)　</w:t>
      </w:r>
      <w:r w:rsidR="00475181" w:rsidRPr="00E43DFB">
        <w:rPr>
          <w:rFonts w:asciiTheme="minorEastAsia" w:eastAsiaTheme="minorEastAsia" w:hAnsiTheme="minorEastAsia" w:hint="eastAsia"/>
          <w:sz w:val="18"/>
          <w:szCs w:val="18"/>
        </w:rPr>
        <w:t>上記</w:t>
      </w:r>
      <w:r w:rsidRPr="00E43DFB">
        <w:rPr>
          <w:rFonts w:asciiTheme="minorEastAsia" w:eastAsiaTheme="minorEastAsia" w:hAnsiTheme="minorEastAsia" w:hint="eastAsia"/>
          <w:sz w:val="18"/>
          <w:szCs w:val="18"/>
        </w:rPr>
        <w:t>(２)</w:t>
      </w:r>
      <w:r w:rsidR="00CB2816" w:rsidRPr="00E43DFB">
        <w:rPr>
          <w:rFonts w:asciiTheme="minorEastAsia" w:eastAsiaTheme="minorEastAsia" w:hAnsiTheme="minorEastAsia" w:hint="eastAsia"/>
          <w:sz w:val="18"/>
          <w:szCs w:val="18"/>
        </w:rPr>
        <w:t>において、</w:t>
      </w:r>
      <w:r w:rsidR="001C4B53" w:rsidRPr="00E43DFB">
        <w:rPr>
          <w:rFonts w:asciiTheme="minorEastAsia" w:eastAsiaTheme="minorEastAsia" w:hAnsiTheme="minorEastAsia" w:hint="eastAsia"/>
          <w:sz w:val="18"/>
          <w:szCs w:val="18"/>
        </w:rPr>
        <w:t>委託者</w:t>
      </w:r>
      <w:r w:rsidR="00CB2816" w:rsidRPr="00E43DFB">
        <w:rPr>
          <w:rFonts w:asciiTheme="minorEastAsia" w:eastAsiaTheme="minorEastAsia" w:hAnsiTheme="minorEastAsia" w:hint="eastAsia"/>
          <w:sz w:val="18"/>
          <w:szCs w:val="18"/>
        </w:rPr>
        <w:t>及びその従事者の日常巡視等において異常等がなかったか否かの問診を保安業務担当者等が行い、異常があった場合には、保安業務担当者等が点検を行うものとします。</w:t>
      </w:r>
    </w:p>
    <w:p w:rsidR="003F6540" w:rsidRPr="00E43DFB" w:rsidRDefault="003F6540" w:rsidP="007E3C6E">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２</w:t>
      </w:r>
      <w:r w:rsidR="007E3C6E" w:rsidRPr="00E43DFB">
        <w:rPr>
          <w:rFonts w:asciiTheme="minorEastAsia" w:eastAsiaTheme="minorEastAsia" w:hAnsiTheme="minorEastAsia" w:hint="eastAsia"/>
          <w:sz w:val="18"/>
          <w:szCs w:val="18"/>
        </w:rPr>
        <w:t xml:space="preserve">　</w:t>
      </w:r>
      <w:r w:rsidRPr="00E43DFB">
        <w:rPr>
          <w:rFonts w:asciiTheme="minorEastAsia" w:eastAsiaTheme="minorEastAsia" w:hAnsiTheme="minorEastAsia" w:hint="eastAsia"/>
          <w:sz w:val="18"/>
          <w:szCs w:val="18"/>
        </w:rPr>
        <w:t>相互の連絡</w:t>
      </w:r>
    </w:p>
    <w:p w:rsidR="003F6540" w:rsidRPr="00E43DFB" w:rsidRDefault="007E3C6E" w:rsidP="007E3C6E">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(１)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は次に掲げる場合はその具体的内容を遅滞なく</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に通知するものとします。</w:t>
      </w:r>
    </w:p>
    <w:p w:rsidR="003F6540" w:rsidRPr="00E43DFB" w:rsidRDefault="007E3C6E" w:rsidP="007E3C6E">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3F6540" w:rsidRPr="00E43DFB">
        <w:rPr>
          <w:rFonts w:asciiTheme="minorEastAsia" w:eastAsiaTheme="minorEastAsia" w:hAnsiTheme="minorEastAsia" w:hint="eastAsia"/>
          <w:sz w:val="18"/>
          <w:szCs w:val="18"/>
        </w:rPr>
        <w:t>遅滞なく連絡する事項</w:t>
      </w:r>
    </w:p>
    <w:p w:rsidR="003F6540" w:rsidRPr="00E43DFB" w:rsidRDefault="007E3C6E" w:rsidP="007E3C6E">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3F6540" w:rsidRPr="00E43DFB">
        <w:rPr>
          <w:rFonts w:asciiTheme="minorEastAsia" w:eastAsiaTheme="minorEastAsia" w:hAnsiTheme="minorEastAsia" w:hint="eastAsia"/>
          <w:sz w:val="18"/>
          <w:szCs w:val="18"/>
        </w:rPr>
        <w:t>電気事故その他電気工作物に異常が発生し又は発生するおそれがある場合。</w:t>
      </w:r>
    </w:p>
    <w:p w:rsidR="00CB2816" w:rsidRPr="00E43DFB" w:rsidRDefault="007E3C6E" w:rsidP="00E43DFB">
      <w:pPr>
        <w:tabs>
          <w:tab w:val="left" w:pos="1930"/>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CB2816" w:rsidRPr="00E43DFB">
        <w:rPr>
          <w:rFonts w:asciiTheme="minorEastAsia" w:eastAsiaTheme="minorEastAsia" w:hAnsiTheme="minorEastAsia" w:hint="eastAsia"/>
          <w:sz w:val="18"/>
          <w:szCs w:val="18"/>
        </w:rPr>
        <w:t>安全上の事由または物理</w:t>
      </w:r>
      <w:r w:rsidR="009A37A9" w:rsidRPr="00E43DFB">
        <w:rPr>
          <w:rFonts w:asciiTheme="minorEastAsia" w:eastAsiaTheme="minorEastAsia" w:hAnsiTheme="minorEastAsia" w:hint="eastAsia"/>
          <w:sz w:val="18"/>
          <w:szCs w:val="18"/>
        </w:rPr>
        <w:t>的な事由により、技術基準の適合確認が困難となるおそれがある場合。</w:t>
      </w:r>
      <w:r w:rsidR="00E43DFB">
        <w:rPr>
          <w:rFonts w:asciiTheme="minorEastAsia" w:eastAsiaTheme="minorEastAsia" w:hAnsiTheme="minorEastAsia"/>
          <w:sz w:val="18"/>
          <w:szCs w:val="18"/>
        </w:rPr>
        <w:tab/>
      </w:r>
    </w:p>
    <w:p w:rsidR="00CB2816" w:rsidRPr="00E43DFB" w:rsidRDefault="007E3C6E" w:rsidP="007E3C6E">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CB2816" w:rsidRPr="00E43DFB">
        <w:rPr>
          <w:rFonts w:asciiTheme="minorEastAsia" w:eastAsiaTheme="minorEastAsia" w:hAnsiTheme="minorEastAsia" w:hint="eastAsia"/>
          <w:sz w:val="18"/>
          <w:szCs w:val="18"/>
        </w:rPr>
        <w:t>有害ガス発生、酸素濃度の低下、ガス爆発、落盤、出水等のおそれが生じた場合。</w:t>
      </w:r>
    </w:p>
    <w:p w:rsidR="009A37A9" w:rsidRPr="00E43DFB" w:rsidRDefault="001D0905" w:rsidP="001D0905">
      <w:pPr>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7E3C6E" w:rsidRPr="00E43DFB">
        <w:rPr>
          <w:rFonts w:asciiTheme="minorEastAsia" w:eastAsiaTheme="minorEastAsia" w:hAnsiTheme="minorEastAsia" w:hint="eastAsia"/>
          <w:sz w:val="18"/>
          <w:szCs w:val="18"/>
        </w:rPr>
        <w:t xml:space="preserve">(エ)　</w:t>
      </w:r>
      <w:r w:rsidR="00CB2816" w:rsidRPr="00E43DFB">
        <w:rPr>
          <w:rFonts w:asciiTheme="minorEastAsia" w:eastAsiaTheme="minorEastAsia" w:hAnsiTheme="minorEastAsia" w:hint="eastAsia"/>
          <w:sz w:val="18"/>
          <w:szCs w:val="18"/>
        </w:rPr>
        <w:t>電気工作物の使用を休止する場合、又は、休止中の電気工作物の使用を開始する場合。</w:t>
      </w:r>
    </w:p>
    <w:p w:rsidR="003F6540" w:rsidRPr="00E43DFB" w:rsidRDefault="001D0905" w:rsidP="001D0905">
      <w:pPr>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7E3C6E" w:rsidRPr="00E43DFB">
        <w:rPr>
          <w:rFonts w:asciiTheme="minorEastAsia" w:eastAsiaTheme="minorEastAsia" w:hAnsiTheme="minorEastAsia" w:hint="eastAsia"/>
          <w:sz w:val="18"/>
          <w:szCs w:val="18"/>
        </w:rPr>
        <w:t xml:space="preserve">(オ)　</w:t>
      </w:r>
      <w:r w:rsidR="00CB2816" w:rsidRPr="00E43DFB">
        <w:rPr>
          <w:rFonts w:asciiTheme="minorEastAsia" w:eastAsiaTheme="minorEastAsia" w:hAnsiTheme="minorEastAsia" w:hint="eastAsia"/>
          <w:sz w:val="18"/>
          <w:szCs w:val="18"/>
        </w:rPr>
        <w:t>感染症等により、事業場への立ち入りが困難となる恐れがある場合。</w:t>
      </w:r>
    </w:p>
    <w:p w:rsidR="009A37A9" w:rsidRPr="00E43DFB" w:rsidRDefault="003F6540" w:rsidP="006B41AC">
      <w:pPr>
        <w:tabs>
          <w:tab w:val="left" w:pos="891"/>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7E3C6E" w:rsidRPr="00E43DFB">
        <w:rPr>
          <w:rFonts w:asciiTheme="minorEastAsia" w:eastAsiaTheme="minorEastAsia" w:hAnsiTheme="minorEastAsia" w:hint="eastAsia"/>
          <w:sz w:val="18"/>
          <w:szCs w:val="18"/>
        </w:rPr>
        <w:t xml:space="preserve">イ　</w:t>
      </w:r>
      <w:r w:rsidRPr="00E43DFB">
        <w:rPr>
          <w:rFonts w:asciiTheme="minorEastAsia" w:eastAsiaTheme="minorEastAsia" w:hAnsiTheme="minorEastAsia" w:hint="eastAsia"/>
          <w:sz w:val="18"/>
          <w:szCs w:val="18"/>
        </w:rPr>
        <w:t>その他連絡する事項</w:t>
      </w:r>
    </w:p>
    <w:p w:rsidR="009A37A9" w:rsidRPr="00E43DFB" w:rsidRDefault="007E3C6E" w:rsidP="007E3C6E">
      <w:pPr>
        <w:tabs>
          <w:tab w:val="left" w:pos="891"/>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ア</w:t>
      </w:r>
      <w:r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経済産業大臣が電気事業法に規定する立入検査を行う場合。</w:t>
      </w:r>
    </w:p>
    <w:p w:rsidR="003F6540" w:rsidRPr="00E43DFB" w:rsidRDefault="007E3C6E" w:rsidP="007E3C6E">
      <w:pPr>
        <w:tabs>
          <w:tab w:val="left" w:pos="891"/>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3F6540" w:rsidRPr="00E43DFB">
        <w:rPr>
          <w:rFonts w:asciiTheme="minorEastAsia" w:eastAsiaTheme="minorEastAsia" w:hAnsiTheme="minorEastAsia" w:hint="eastAsia"/>
          <w:sz w:val="18"/>
          <w:szCs w:val="18"/>
        </w:rPr>
        <w:t>電気工作物の設置又は変更の工事を計画する場合、施工する場合及び工事が完成した場合。</w:t>
      </w:r>
    </w:p>
    <w:p w:rsidR="003F6540" w:rsidRPr="00E43DFB" w:rsidRDefault="007E3C6E" w:rsidP="007E3C6E">
      <w:pPr>
        <w:ind w:left="814" w:hangingChars="500" w:hanging="81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3F6540" w:rsidRPr="00E43DFB">
        <w:rPr>
          <w:rFonts w:asciiTheme="minorEastAsia" w:eastAsiaTheme="minorEastAsia" w:hAnsiTheme="minorEastAsia" w:hint="eastAsia"/>
          <w:sz w:val="18"/>
          <w:szCs w:val="18"/>
        </w:rPr>
        <w:t>電気工作物の工事、維持及び運用に従事する者に対し電気工作物の保安に関する必要な事項を教育し、又は実地指導訓練</w:t>
      </w:r>
      <w:r w:rsidR="00FA0D6B" w:rsidRPr="00E43DFB">
        <w:rPr>
          <w:rFonts w:asciiTheme="minorEastAsia" w:eastAsiaTheme="minorEastAsia" w:hAnsiTheme="minorEastAsia" w:hint="eastAsia"/>
          <w:sz w:val="18"/>
          <w:szCs w:val="18"/>
        </w:rPr>
        <w:t>を行う場合。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(エ)　委託者の事業場に設置された絶縁監視装置（電話通報方式）が警報を発した場合。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(オ)　平常時及び事故その他異常時における運転操作について定める場合。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(カ)　非常災害に備えて電気工作物の保安を確保することができる体制を整備又は変更する場合。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(キ)　電気の保安に関する組織、責任分界点又は需要設備の使用区域を変更する場合。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(ク)　委託者、事業場の名称又は所在地名に変更があった場合。</w:t>
      </w:r>
    </w:p>
    <w:p w:rsidR="007E3C6E"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(ケ)　電気工作物に関する権利義務に変更があった場合。</w:t>
      </w:r>
    </w:p>
    <w:p w:rsidR="006363E2"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(コ)　電気事業者との需（受）給契約を変更する場合。</w:t>
      </w:r>
    </w:p>
    <w:p w:rsidR="006363E2"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(サ)　爆発性、可燃性物質又はその他の危険物質を貯蔵又は発生し、取扱う設備がある場合。</w:t>
      </w:r>
    </w:p>
    <w:p w:rsidR="006363E2" w:rsidRPr="00E43DFB" w:rsidRDefault="001D0905" w:rsidP="001D0905">
      <w:pPr>
        <w:ind w:leftChars="-1" w:hangingChars="1" w:hanging="2"/>
        <w:contextualSpacing/>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363E2" w:rsidRPr="00E43DFB">
        <w:rPr>
          <w:rFonts w:asciiTheme="minorEastAsia" w:eastAsiaTheme="minorEastAsia" w:hAnsiTheme="minorEastAsia" w:hint="eastAsia"/>
          <w:sz w:val="18"/>
          <w:szCs w:val="18"/>
        </w:rPr>
        <w:t>(シ)　その他電気工作物の保安に関し必要な場合。</w:t>
      </w:r>
    </w:p>
    <w:p w:rsidR="003F6540" w:rsidRPr="00E43DFB" w:rsidRDefault="006363E2" w:rsidP="006363E2">
      <w:pPr>
        <w:ind w:leftChars="-1" w:hangingChars="1" w:hanging="2"/>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(２)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は次の各号に掲げる事項を</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に通知するものとします。</w:t>
      </w:r>
    </w:p>
    <w:p w:rsidR="006363E2" w:rsidRPr="00E43DFB" w:rsidRDefault="006363E2" w:rsidP="006363E2">
      <w:pPr>
        <w:ind w:leftChars="-1" w:hangingChars="1" w:hanging="2"/>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の就業時間内、時間外における</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への連絡方法。</w:t>
      </w:r>
    </w:p>
    <w:p w:rsidR="003F6540" w:rsidRPr="00E43DFB" w:rsidRDefault="006363E2" w:rsidP="006363E2">
      <w:pPr>
        <w:ind w:leftChars="-1" w:hangingChars="1" w:hanging="2"/>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の事業場に設置された絶縁監視装置（自動通報方式）の警報を受信した場合。</w:t>
      </w:r>
    </w:p>
    <w:p w:rsidR="003F6540" w:rsidRPr="00E43DFB" w:rsidRDefault="006363E2" w:rsidP="006363E2">
      <w:pPr>
        <w:ind w:leftChars="-1" w:hangingChars="1" w:hanging="2"/>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3F6540" w:rsidRPr="00E43DFB">
        <w:rPr>
          <w:rFonts w:asciiTheme="minorEastAsia" w:eastAsiaTheme="minorEastAsia" w:hAnsiTheme="minorEastAsia" w:hint="eastAsia"/>
          <w:sz w:val="18"/>
          <w:szCs w:val="18"/>
        </w:rPr>
        <w:t>その他必要な事項。</w:t>
      </w:r>
    </w:p>
    <w:p w:rsidR="003F6540" w:rsidRPr="00E43DFB" w:rsidRDefault="009A37A9" w:rsidP="006363E2">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w:t>
      </w:r>
      <w:r w:rsidR="006363E2"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発電設備等の分解・整備等</w:t>
      </w:r>
    </w:p>
    <w:p w:rsidR="003F6540" w:rsidRPr="00E43DFB" w:rsidRDefault="003F6540" w:rsidP="006363E2">
      <w:pPr>
        <w:ind w:leftChars="100" w:left="193" w:firstLineChars="100" w:firstLine="16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発電設備及び熱交換器の</w:t>
      </w:r>
      <w:r w:rsidR="00FA0D6B" w:rsidRPr="00E43DFB">
        <w:rPr>
          <w:rFonts w:asciiTheme="minorEastAsia" w:eastAsiaTheme="minorEastAsia" w:hAnsiTheme="minorEastAsia" w:hint="eastAsia"/>
          <w:snapToGrid w:val="0"/>
          <w:kern w:val="0"/>
          <w:sz w:val="18"/>
          <w:szCs w:val="18"/>
        </w:rPr>
        <w:t>分解・</w:t>
      </w:r>
      <w:r w:rsidRPr="00E43DFB">
        <w:rPr>
          <w:rFonts w:asciiTheme="minorEastAsia" w:eastAsiaTheme="minorEastAsia" w:hAnsiTheme="minorEastAsia" w:hint="eastAsia"/>
          <w:snapToGrid w:val="0"/>
          <w:kern w:val="0"/>
          <w:sz w:val="18"/>
          <w:szCs w:val="18"/>
        </w:rPr>
        <w:t>整備、ばい煙測定等</w:t>
      </w:r>
      <w:r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委託者</w:t>
      </w:r>
      <w:r w:rsidRPr="00E43DFB">
        <w:rPr>
          <w:rFonts w:asciiTheme="minorEastAsia" w:eastAsiaTheme="minorEastAsia" w:hAnsiTheme="minorEastAsia" w:hint="eastAsia"/>
          <w:sz w:val="18"/>
          <w:szCs w:val="18"/>
        </w:rPr>
        <w:t>の負担において行うものとします。</w:t>
      </w:r>
      <w:r w:rsidRPr="00E43DFB">
        <w:rPr>
          <w:rFonts w:asciiTheme="minorEastAsia" w:eastAsiaTheme="minorEastAsia" w:hAnsiTheme="minorEastAsia" w:hint="eastAsia"/>
          <w:kern w:val="0"/>
          <w:sz w:val="18"/>
          <w:szCs w:val="18"/>
        </w:rPr>
        <w:t>この電気工作物の分解・整備等を電気機器製造者・整備業者等に依頼して行う場合は、</w:t>
      </w:r>
      <w:r w:rsidR="001C4B53" w:rsidRPr="00E43DFB">
        <w:rPr>
          <w:rFonts w:asciiTheme="minorEastAsia" w:eastAsiaTheme="minorEastAsia" w:hAnsiTheme="minorEastAsia" w:hint="eastAsia"/>
          <w:kern w:val="0"/>
          <w:sz w:val="18"/>
          <w:szCs w:val="18"/>
        </w:rPr>
        <w:t>委託者</w:t>
      </w:r>
      <w:r w:rsidRPr="00E43DFB">
        <w:rPr>
          <w:rFonts w:asciiTheme="minorEastAsia" w:eastAsiaTheme="minorEastAsia" w:hAnsiTheme="minorEastAsia" w:hint="eastAsia"/>
          <w:kern w:val="0"/>
          <w:sz w:val="18"/>
          <w:szCs w:val="18"/>
        </w:rPr>
        <w:t>は</w:t>
      </w:r>
      <w:r w:rsidR="001C4B53" w:rsidRPr="00E43DFB">
        <w:rPr>
          <w:rFonts w:asciiTheme="minorEastAsia" w:eastAsiaTheme="minorEastAsia" w:hAnsiTheme="minorEastAsia" w:hint="eastAsia"/>
          <w:kern w:val="0"/>
          <w:sz w:val="18"/>
          <w:szCs w:val="18"/>
        </w:rPr>
        <w:t>受託者</w:t>
      </w:r>
      <w:r w:rsidR="00475181" w:rsidRPr="00E43DFB">
        <w:rPr>
          <w:rFonts w:asciiTheme="minorEastAsia" w:eastAsiaTheme="minorEastAsia" w:hAnsiTheme="minorEastAsia" w:hint="eastAsia"/>
          <w:kern w:val="0"/>
          <w:sz w:val="18"/>
          <w:szCs w:val="18"/>
        </w:rPr>
        <w:t>に</w:t>
      </w:r>
      <w:r w:rsidRPr="00E43DFB">
        <w:rPr>
          <w:rFonts w:asciiTheme="minorEastAsia" w:eastAsiaTheme="minorEastAsia" w:hAnsiTheme="minorEastAsia" w:hint="eastAsia"/>
          <w:sz w:val="18"/>
          <w:szCs w:val="18"/>
        </w:rPr>
        <w:t>分解・整備等の結果の記録を提示し、</w:t>
      </w:r>
      <w:r w:rsidR="001C4B53" w:rsidRPr="00E43DFB">
        <w:rPr>
          <w:rFonts w:asciiTheme="minorEastAsia" w:eastAsiaTheme="minorEastAsia" w:hAnsiTheme="minorEastAsia" w:hint="eastAsia"/>
          <w:sz w:val="18"/>
          <w:szCs w:val="18"/>
        </w:rPr>
        <w:t>受託者</w:t>
      </w:r>
      <w:r w:rsidRPr="00E43DFB">
        <w:rPr>
          <w:rFonts w:asciiTheme="minorEastAsia" w:eastAsiaTheme="minorEastAsia" w:hAnsiTheme="minorEastAsia" w:hint="eastAsia"/>
          <w:sz w:val="18"/>
          <w:szCs w:val="18"/>
        </w:rPr>
        <w:t>は必要に応じて助言を行うものとする。</w:t>
      </w:r>
    </w:p>
    <w:p w:rsidR="003F6540" w:rsidRPr="00E43DFB" w:rsidRDefault="006363E2" w:rsidP="006B41AC">
      <w:pPr>
        <w:pStyle w:val="a4"/>
        <w:tabs>
          <w:tab w:val="left" w:pos="579"/>
          <w:tab w:val="left" w:pos="618"/>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４　</w:t>
      </w:r>
      <w:r w:rsidR="003F6540" w:rsidRPr="00E43DFB">
        <w:rPr>
          <w:rFonts w:asciiTheme="minorEastAsia" w:eastAsiaTheme="minorEastAsia" w:hAnsiTheme="minorEastAsia" w:hint="eastAsia"/>
          <w:sz w:val="18"/>
          <w:szCs w:val="18"/>
        </w:rPr>
        <w:t>発電所担当者等</w:t>
      </w:r>
    </w:p>
    <w:p w:rsidR="003F6540" w:rsidRPr="00E43DFB" w:rsidRDefault="006363E2" w:rsidP="006363E2">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(１)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は、保安規程第９条第１項及び第２項による発電所担当者及びその不在の場合の代務者を選出するものとします。</w:t>
      </w:r>
    </w:p>
    <w:p w:rsidR="003F6540" w:rsidRPr="00E43DFB" w:rsidRDefault="006363E2" w:rsidP="006363E2">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(２)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は、前号の発電所担当者を選出または変更したときは、その氏名</w:t>
      </w:r>
      <w:r w:rsidR="00D607C9" w:rsidRPr="00E43DFB">
        <w:rPr>
          <w:rFonts w:asciiTheme="minorEastAsia" w:eastAsiaTheme="minorEastAsia" w:hAnsiTheme="minorEastAsia" w:hint="eastAsia"/>
          <w:sz w:val="18"/>
          <w:szCs w:val="18"/>
        </w:rPr>
        <w:t>、連絡方法等</w:t>
      </w:r>
      <w:r w:rsidR="003F6540" w:rsidRPr="00E43DFB">
        <w:rPr>
          <w:rFonts w:asciiTheme="minorEastAsia" w:eastAsiaTheme="minorEastAsia" w:hAnsiTheme="minorEastAsia" w:hint="eastAsia"/>
          <w:sz w:val="18"/>
          <w:szCs w:val="18"/>
        </w:rPr>
        <w:t>を遅滞なく</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に通知するものとします。</w:t>
      </w:r>
    </w:p>
    <w:p w:rsidR="003F6540" w:rsidRPr="00E43DFB" w:rsidRDefault="006363E2" w:rsidP="006363E2">
      <w:pPr>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(３)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は、発電所担当者</w:t>
      </w:r>
      <w:r w:rsidR="00FA0D6B" w:rsidRPr="00E43DFB">
        <w:rPr>
          <w:rFonts w:asciiTheme="minorEastAsia" w:eastAsiaTheme="minorEastAsia" w:hAnsiTheme="minorEastAsia" w:hint="eastAsia"/>
          <w:snapToGrid w:val="0"/>
          <w:kern w:val="0"/>
          <w:sz w:val="18"/>
          <w:szCs w:val="18"/>
        </w:rPr>
        <w:t>又は第４項第１項</w:t>
      </w:r>
      <w:r w:rsidR="003F6540" w:rsidRPr="00E43DFB">
        <w:rPr>
          <w:rFonts w:asciiTheme="minorEastAsia" w:eastAsiaTheme="minorEastAsia" w:hAnsiTheme="minorEastAsia" w:hint="eastAsia"/>
          <w:snapToGrid w:val="0"/>
          <w:kern w:val="0"/>
          <w:sz w:val="18"/>
          <w:szCs w:val="18"/>
        </w:rPr>
        <w:t>の代務者</w:t>
      </w:r>
      <w:r w:rsidR="003F6540" w:rsidRPr="00E43DFB">
        <w:rPr>
          <w:rFonts w:asciiTheme="minorEastAsia" w:eastAsiaTheme="minorEastAsia" w:hAnsiTheme="minorEastAsia" w:hint="eastAsia"/>
          <w:sz w:val="18"/>
          <w:szCs w:val="18"/>
        </w:rPr>
        <w:t>を</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の行う保安管理業務に立合わせるものとします。</w:t>
      </w:r>
    </w:p>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５</w:t>
      </w:r>
      <w:r w:rsidR="006363E2" w:rsidRPr="00E43DFB">
        <w:rPr>
          <w:rFonts w:asciiTheme="minorEastAsia" w:eastAsiaTheme="minorEastAsia" w:hAnsiTheme="minorEastAsia" w:hint="eastAsia"/>
          <w:sz w:val="18"/>
          <w:szCs w:val="18"/>
        </w:rPr>
        <w:t xml:space="preserve">　</w:t>
      </w:r>
      <w:r w:rsidRPr="00E43DFB">
        <w:rPr>
          <w:rFonts w:asciiTheme="minorEastAsia" w:eastAsiaTheme="minorEastAsia" w:hAnsiTheme="minorEastAsia" w:hint="eastAsia"/>
          <w:sz w:val="18"/>
          <w:szCs w:val="18"/>
        </w:rPr>
        <w:t>絶縁監視装置及び機器の設置</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(１)　</w:t>
      </w:r>
      <w:r w:rsidR="003F6540" w:rsidRPr="00E43DFB">
        <w:rPr>
          <w:rFonts w:asciiTheme="minorEastAsia" w:eastAsiaTheme="minorEastAsia" w:hAnsiTheme="minorEastAsia" w:hint="eastAsia"/>
          <w:snapToGrid w:val="0"/>
          <w:kern w:val="0"/>
          <w:sz w:val="18"/>
          <w:szCs w:val="18"/>
        </w:rPr>
        <w:t>経済産業省告示第</w:t>
      </w:r>
      <w:r w:rsidRPr="00E43DFB">
        <w:rPr>
          <w:rFonts w:asciiTheme="minorEastAsia" w:eastAsiaTheme="minorEastAsia" w:hAnsiTheme="minorEastAsia" w:hint="eastAsia"/>
          <w:snapToGrid w:val="0"/>
          <w:kern w:val="0"/>
          <w:sz w:val="18"/>
          <w:szCs w:val="18"/>
        </w:rPr>
        <w:t>249</w:t>
      </w:r>
      <w:r w:rsidR="003F6540" w:rsidRPr="00E43DFB">
        <w:rPr>
          <w:rFonts w:asciiTheme="minorEastAsia" w:eastAsiaTheme="minorEastAsia" w:hAnsiTheme="minorEastAsia" w:hint="eastAsia"/>
          <w:snapToGrid w:val="0"/>
          <w:kern w:val="0"/>
          <w:sz w:val="18"/>
          <w:szCs w:val="18"/>
        </w:rPr>
        <w:t>号第４条第７号</w:t>
      </w:r>
      <w:r w:rsidR="003F6540" w:rsidRPr="00E43DFB">
        <w:rPr>
          <w:rFonts w:asciiTheme="minorEastAsia" w:eastAsiaTheme="minorEastAsia" w:hAnsiTheme="minorEastAsia" w:hint="eastAsia"/>
          <w:sz w:val="18"/>
          <w:szCs w:val="18"/>
        </w:rPr>
        <w:t>に掲げる信頼性の高い需要設備に該当するもの及び</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の定める条件に該当する電気工作物には、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の承諾を得て絶縁監視装置を設置することができます。</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(２)　</w:t>
      </w:r>
      <w:r w:rsidR="003F6540" w:rsidRPr="00E43DFB">
        <w:rPr>
          <w:rFonts w:asciiTheme="minorEastAsia" w:eastAsiaTheme="minorEastAsia" w:hAnsiTheme="minorEastAsia" w:hint="eastAsia"/>
          <w:sz w:val="18"/>
          <w:szCs w:val="18"/>
        </w:rPr>
        <w:t>電気工作物に設置する絶縁監視装置並びに点検、測定及び試験に必要な機器（以下「絶縁監視装置等機器」といいます。）は</w:t>
      </w:r>
      <w:r w:rsidR="001C4B53" w:rsidRPr="00E43DFB">
        <w:rPr>
          <w:rFonts w:asciiTheme="minorEastAsia" w:eastAsiaTheme="minorEastAsia" w:hAnsiTheme="minorEastAsia" w:hint="eastAsia"/>
          <w:sz w:val="18"/>
          <w:szCs w:val="18"/>
        </w:rPr>
        <w:t>委託者受託者</w:t>
      </w:r>
      <w:r w:rsidR="003F6540" w:rsidRPr="00E43DFB">
        <w:rPr>
          <w:rFonts w:asciiTheme="minorEastAsia" w:eastAsiaTheme="minorEastAsia" w:hAnsiTheme="minorEastAsia" w:hint="eastAsia"/>
          <w:sz w:val="18"/>
          <w:szCs w:val="18"/>
        </w:rPr>
        <w:t>協議のうえ</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が設置し所有するものとします。</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(３)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は、絶縁監視装置等機器を設置する場所の提供、電灯配線などの施設</w:t>
      </w:r>
      <w:r w:rsidR="003F6540" w:rsidRPr="00E43DFB">
        <w:rPr>
          <w:rFonts w:asciiTheme="minorEastAsia" w:eastAsiaTheme="minorEastAsia" w:hAnsiTheme="minorEastAsia" w:hint="eastAsia"/>
          <w:snapToGrid w:val="0"/>
          <w:kern w:val="0"/>
          <w:sz w:val="18"/>
          <w:szCs w:val="18"/>
        </w:rPr>
        <w:t>及び</w:t>
      </w:r>
      <w:r w:rsidR="003F6540" w:rsidRPr="00E43DFB">
        <w:rPr>
          <w:rFonts w:asciiTheme="minorEastAsia" w:eastAsiaTheme="minorEastAsia" w:hAnsiTheme="minorEastAsia" w:hint="eastAsia"/>
          <w:sz w:val="18"/>
          <w:szCs w:val="18"/>
        </w:rPr>
        <w:t>電話回線の利用について便宜を供するもの</w:t>
      </w:r>
      <w:r w:rsidR="003F6540" w:rsidRPr="00E43DFB">
        <w:rPr>
          <w:rFonts w:asciiTheme="minorEastAsia" w:eastAsiaTheme="minorEastAsia" w:hAnsiTheme="minorEastAsia" w:hint="eastAsia"/>
          <w:sz w:val="18"/>
          <w:szCs w:val="18"/>
        </w:rPr>
        <w:lastRenderedPageBreak/>
        <w:t>とします。</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(４)　</w:t>
      </w:r>
      <w:r w:rsidR="003F6540" w:rsidRPr="00E43DFB">
        <w:rPr>
          <w:rFonts w:asciiTheme="minorEastAsia" w:eastAsiaTheme="minorEastAsia" w:hAnsiTheme="minorEastAsia" w:hint="eastAsia"/>
          <w:sz w:val="18"/>
          <w:szCs w:val="18"/>
        </w:rPr>
        <w:t>絶縁監視装置等機器</w:t>
      </w:r>
      <w:r w:rsidR="003F6540" w:rsidRPr="00E43DFB">
        <w:rPr>
          <w:rFonts w:asciiTheme="minorEastAsia" w:eastAsiaTheme="minorEastAsia" w:hAnsiTheme="minorEastAsia" w:hint="eastAsia"/>
          <w:snapToGrid w:val="0"/>
          <w:kern w:val="0"/>
          <w:sz w:val="18"/>
          <w:szCs w:val="18"/>
        </w:rPr>
        <w:t>及び</w:t>
      </w:r>
      <w:r w:rsidR="003F6540" w:rsidRPr="00E43DFB">
        <w:rPr>
          <w:rFonts w:asciiTheme="minorEastAsia" w:eastAsiaTheme="minorEastAsia" w:hAnsiTheme="minorEastAsia" w:hint="eastAsia"/>
          <w:sz w:val="18"/>
          <w:szCs w:val="18"/>
        </w:rPr>
        <w:t>設置工事に要する費用は、原則として</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が負担するものとします。</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(５)　</w:t>
      </w:r>
      <w:r w:rsidR="003F6540" w:rsidRPr="00E43DFB">
        <w:rPr>
          <w:rFonts w:asciiTheme="minorEastAsia" w:eastAsiaTheme="minorEastAsia" w:hAnsiTheme="minorEastAsia" w:hint="eastAsia"/>
          <w:sz w:val="18"/>
          <w:szCs w:val="18"/>
        </w:rPr>
        <w:t>絶縁監視装置等機器の保守は</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が行い、その費用は</w:t>
      </w:r>
      <w:r w:rsidR="001C4B53" w:rsidRPr="00E43DFB">
        <w:rPr>
          <w:rFonts w:asciiTheme="minorEastAsia" w:eastAsiaTheme="minorEastAsia" w:hAnsiTheme="minorEastAsia" w:hint="eastAsia"/>
          <w:sz w:val="18"/>
          <w:szCs w:val="18"/>
        </w:rPr>
        <w:t>受託者</w:t>
      </w:r>
      <w:r w:rsidR="00C800BB" w:rsidRPr="00E43DFB">
        <w:rPr>
          <w:rFonts w:asciiTheme="minorEastAsia" w:eastAsiaTheme="minorEastAsia" w:hAnsiTheme="minorEastAsia" w:hint="eastAsia"/>
          <w:sz w:val="18"/>
          <w:szCs w:val="18"/>
        </w:rPr>
        <w:t>が負担するものとします。</w:t>
      </w:r>
    </w:p>
    <w:p w:rsidR="003F6540"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(６)　</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は、絶縁監視装置等機器を無断で移設、取外し、修理等を行わないものとします。</w:t>
      </w:r>
    </w:p>
    <w:p w:rsidR="00260724" w:rsidRPr="00E43DFB" w:rsidRDefault="00260724" w:rsidP="006B41AC">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６</w:t>
      </w:r>
      <w:r w:rsidR="006363E2" w:rsidRPr="00E43DFB">
        <w:rPr>
          <w:rFonts w:asciiTheme="minorEastAsia" w:eastAsiaTheme="minorEastAsia" w:hAnsiTheme="minorEastAsia" w:hint="eastAsia"/>
          <w:sz w:val="18"/>
          <w:szCs w:val="18"/>
        </w:rPr>
        <w:t xml:space="preserve">　</w:t>
      </w:r>
      <w:r w:rsidRPr="00E43DFB">
        <w:rPr>
          <w:rFonts w:asciiTheme="minorEastAsia" w:eastAsiaTheme="minorEastAsia" w:hAnsiTheme="minorEastAsia" w:hint="eastAsia"/>
          <w:sz w:val="18"/>
          <w:szCs w:val="18"/>
        </w:rPr>
        <w:t>絶縁監視装置の警報発生時の処置</w:t>
      </w:r>
    </w:p>
    <w:p w:rsidR="00260724"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(１)　</w:t>
      </w:r>
      <w:r w:rsidR="00260724" w:rsidRPr="00E43DFB">
        <w:rPr>
          <w:rFonts w:asciiTheme="minorEastAsia" w:eastAsiaTheme="minorEastAsia" w:hAnsiTheme="minorEastAsia" w:hint="eastAsia"/>
          <w:sz w:val="18"/>
          <w:szCs w:val="18"/>
        </w:rPr>
        <w:t>電気工作物に設置する絶縁監視装置から警報発生時（警報動作電流</w:t>
      </w:r>
      <w:r w:rsidRPr="00E43DFB">
        <w:rPr>
          <w:rFonts w:asciiTheme="minorEastAsia" w:eastAsiaTheme="minorEastAsia" w:hAnsiTheme="minorEastAsia" w:hint="eastAsia"/>
          <w:sz w:val="18"/>
          <w:szCs w:val="18"/>
        </w:rPr>
        <w:t>50ｍＡ</w:t>
      </w:r>
      <w:r w:rsidR="00260724" w:rsidRPr="00E43DFB">
        <w:rPr>
          <w:rFonts w:asciiTheme="minorEastAsia" w:eastAsiaTheme="minorEastAsia" w:hAnsiTheme="minorEastAsia" w:hint="eastAsia"/>
          <w:sz w:val="18"/>
          <w:szCs w:val="18"/>
        </w:rPr>
        <w:t>）以上の漏えい電流が発生している旨の警報を連続して</w:t>
      </w:r>
      <w:r w:rsidRPr="00E43DFB">
        <w:rPr>
          <w:rFonts w:asciiTheme="minorEastAsia" w:eastAsiaTheme="minorEastAsia" w:hAnsiTheme="minorEastAsia" w:hint="eastAsia"/>
          <w:sz w:val="18"/>
          <w:szCs w:val="18"/>
        </w:rPr>
        <w:t>５</w:t>
      </w:r>
      <w:r w:rsidR="00260724" w:rsidRPr="00E43DFB">
        <w:rPr>
          <w:rFonts w:asciiTheme="minorEastAsia" w:eastAsiaTheme="minorEastAsia" w:hAnsiTheme="minorEastAsia" w:hint="eastAsia"/>
          <w:sz w:val="18"/>
          <w:szCs w:val="18"/>
        </w:rPr>
        <w:t>分以上受信した場合又は</w:t>
      </w:r>
      <w:r w:rsidRPr="00E43DFB">
        <w:rPr>
          <w:rFonts w:asciiTheme="minorEastAsia" w:eastAsiaTheme="minorEastAsia" w:hAnsiTheme="minorEastAsia" w:hint="eastAsia"/>
          <w:sz w:val="18"/>
          <w:szCs w:val="18"/>
        </w:rPr>
        <w:t>５</w:t>
      </w:r>
      <w:r w:rsidR="00260724" w:rsidRPr="00E43DFB">
        <w:rPr>
          <w:rFonts w:asciiTheme="minorEastAsia" w:eastAsiaTheme="minorEastAsia" w:hAnsiTheme="minorEastAsia" w:hint="eastAsia"/>
          <w:sz w:val="18"/>
          <w:szCs w:val="18"/>
        </w:rPr>
        <w:t>分未満の漏えい警報を繰り返し受信した場合に、警報発生の原因を調査し、適切な措置を行う。</w:t>
      </w:r>
    </w:p>
    <w:p w:rsidR="00260724" w:rsidRPr="00E43DFB" w:rsidRDefault="006363E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(２)　</w:t>
      </w:r>
      <w:r w:rsidR="001C4B53" w:rsidRPr="00E43DFB">
        <w:rPr>
          <w:rFonts w:asciiTheme="minorEastAsia" w:eastAsiaTheme="minorEastAsia" w:hAnsiTheme="minorEastAsia" w:hint="eastAsia"/>
          <w:sz w:val="18"/>
          <w:szCs w:val="18"/>
        </w:rPr>
        <w:t>受託者</w:t>
      </w:r>
      <w:r w:rsidR="00260724" w:rsidRPr="00E43DFB">
        <w:rPr>
          <w:rFonts w:asciiTheme="minorEastAsia" w:eastAsiaTheme="minorEastAsia" w:hAnsiTheme="minorEastAsia" w:hint="eastAsia"/>
          <w:sz w:val="18"/>
          <w:szCs w:val="18"/>
        </w:rPr>
        <w:t>は、警報発生時の受信の記録を</w:t>
      </w:r>
      <w:r w:rsidRPr="00E43DFB">
        <w:rPr>
          <w:rFonts w:asciiTheme="minorEastAsia" w:eastAsiaTheme="minorEastAsia" w:hAnsiTheme="minorEastAsia" w:hint="eastAsia"/>
          <w:sz w:val="18"/>
          <w:szCs w:val="18"/>
        </w:rPr>
        <w:t>３</w:t>
      </w:r>
      <w:r w:rsidR="00260724" w:rsidRPr="00E43DFB">
        <w:rPr>
          <w:rFonts w:asciiTheme="minorEastAsia" w:eastAsiaTheme="minorEastAsia" w:hAnsiTheme="minorEastAsia" w:hint="eastAsia"/>
          <w:sz w:val="18"/>
          <w:szCs w:val="18"/>
        </w:rPr>
        <w:t>年間保存するものとします。</w:t>
      </w:r>
    </w:p>
    <w:p w:rsidR="003F6540" w:rsidRPr="00E43DFB" w:rsidRDefault="00260724" w:rsidP="006B41AC">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７</w:t>
      </w:r>
      <w:r w:rsidR="006363E2"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絶縁監視装置及び機器の撤去</w:t>
      </w:r>
    </w:p>
    <w:p w:rsidR="003F6540" w:rsidRPr="00E43DFB" w:rsidRDefault="006363E2" w:rsidP="006363E2">
      <w:pPr>
        <w:pStyle w:val="a4"/>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(１)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との保安管理業務委託契約が解除され又は失効した時は、絶縁監視装置等機器を撤去す</w:t>
      </w:r>
      <w:r w:rsidR="001E3DD8" w:rsidRPr="00E43DFB">
        <w:rPr>
          <w:rFonts w:asciiTheme="minorEastAsia" w:eastAsiaTheme="minorEastAsia" w:hAnsiTheme="minorEastAsia" w:hint="eastAsia"/>
          <w:sz w:val="18"/>
          <w:szCs w:val="18"/>
        </w:rPr>
        <w:t>る</w:t>
      </w:r>
      <w:r w:rsidR="003F6540" w:rsidRPr="00E43DFB">
        <w:rPr>
          <w:rFonts w:asciiTheme="minorEastAsia" w:eastAsiaTheme="minorEastAsia" w:hAnsiTheme="minorEastAsia" w:hint="eastAsia"/>
          <w:sz w:val="18"/>
          <w:szCs w:val="18"/>
        </w:rPr>
        <w:t>ものとします。</w:t>
      </w:r>
    </w:p>
    <w:p w:rsidR="003F6540" w:rsidRPr="00E43DFB" w:rsidRDefault="008B0262" w:rsidP="006363E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(２)　</w:t>
      </w:r>
      <w:r w:rsidR="003F6540" w:rsidRPr="00E43DFB">
        <w:rPr>
          <w:rFonts w:asciiTheme="minorEastAsia" w:eastAsiaTheme="minorEastAsia" w:hAnsiTheme="minorEastAsia" w:hint="eastAsia"/>
          <w:sz w:val="18"/>
          <w:szCs w:val="18"/>
        </w:rPr>
        <w:t>絶縁監視装置等機器の運用に支障があると認められた場合は、</w:t>
      </w:r>
      <w:r w:rsidR="001C4B53" w:rsidRPr="00E43DFB">
        <w:rPr>
          <w:rFonts w:asciiTheme="minorEastAsia" w:eastAsiaTheme="minorEastAsia" w:hAnsiTheme="minorEastAsia" w:hint="eastAsia"/>
          <w:sz w:val="18"/>
          <w:szCs w:val="18"/>
        </w:rPr>
        <w:t>委託者受託者</w:t>
      </w:r>
      <w:r w:rsidR="003F6540" w:rsidRPr="00E43DFB">
        <w:rPr>
          <w:rFonts w:asciiTheme="minorEastAsia" w:eastAsiaTheme="minorEastAsia" w:hAnsiTheme="minorEastAsia" w:hint="eastAsia"/>
          <w:sz w:val="18"/>
          <w:szCs w:val="18"/>
        </w:rPr>
        <w:t>協議のうえ絶縁監視装置又は機器を撤去するものとします。</w:t>
      </w:r>
    </w:p>
    <w:p w:rsidR="003F6540" w:rsidRPr="00E43DFB" w:rsidRDefault="008B0262" w:rsidP="006363E2">
      <w:pPr>
        <w:tabs>
          <w:tab w:val="left" w:pos="-153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(３)　</w:t>
      </w:r>
      <w:r w:rsidR="003F6540" w:rsidRPr="00E43DFB">
        <w:rPr>
          <w:rFonts w:asciiTheme="minorEastAsia" w:eastAsiaTheme="minorEastAsia" w:hAnsiTheme="minorEastAsia" w:hint="eastAsia"/>
          <w:sz w:val="18"/>
          <w:szCs w:val="18"/>
        </w:rPr>
        <w:t>電気工作物の変更により、絶縁監視装置の設置に関して</w:t>
      </w:r>
      <w:r w:rsidR="003F6540" w:rsidRPr="00E43DFB">
        <w:rPr>
          <w:rFonts w:asciiTheme="minorEastAsia" w:eastAsiaTheme="minorEastAsia" w:hAnsiTheme="minorEastAsia" w:hint="eastAsia"/>
          <w:snapToGrid w:val="0"/>
          <w:kern w:val="0"/>
          <w:sz w:val="18"/>
          <w:szCs w:val="18"/>
        </w:rPr>
        <w:t>第５項第１号</w:t>
      </w:r>
      <w:r w:rsidR="003F6540" w:rsidRPr="00E43DFB">
        <w:rPr>
          <w:rFonts w:asciiTheme="minorEastAsia" w:eastAsiaTheme="minorEastAsia" w:hAnsiTheme="minorEastAsia" w:hint="eastAsia"/>
          <w:sz w:val="18"/>
          <w:szCs w:val="18"/>
        </w:rPr>
        <w:t>の信頼性の高い需要設備の条件を満たさなくなったときは、</w:t>
      </w:r>
      <w:r w:rsidR="001C4B53" w:rsidRPr="00E43DFB">
        <w:rPr>
          <w:rFonts w:asciiTheme="minorEastAsia" w:eastAsiaTheme="minorEastAsia" w:hAnsiTheme="minorEastAsia" w:hint="eastAsia"/>
          <w:sz w:val="18"/>
          <w:szCs w:val="18"/>
        </w:rPr>
        <w:t>委託者受託者</w:t>
      </w:r>
      <w:r w:rsidR="003F6540" w:rsidRPr="00E43DFB">
        <w:rPr>
          <w:rFonts w:asciiTheme="minorEastAsia" w:eastAsiaTheme="minorEastAsia" w:hAnsiTheme="minorEastAsia" w:hint="eastAsia"/>
          <w:sz w:val="18"/>
          <w:szCs w:val="18"/>
        </w:rPr>
        <w:t>協議のうえ絶縁監視装置を撤去するものとします。</w:t>
      </w:r>
    </w:p>
    <w:p w:rsidR="003F6540" w:rsidRPr="00E43DFB" w:rsidRDefault="00260724" w:rsidP="006B41AC">
      <w:pPr>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８</w:t>
      </w:r>
      <w:r w:rsidR="008B0262"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電気工作物以外の不安全施設に関する措置等</w:t>
      </w:r>
    </w:p>
    <w:p w:rsidR="003F6540" w:rsidRPr="00E43DFB" w:rsidRDefault="008B0262" w:rsidP="008B0262">
      <w:pPr>
        <w:pStyle w:val="ab"/>
        <w:spacing w:line="240" w:lineRule="auto"/>
        <w:ind w:leftChars="100" w:left="519" w:hangingChars="200" w:hanging="326"/>
        <w:contextualSpacing/>
        <w:rPr>
          <w:rFonts w:asciiTheme="minorEastAsia" w:eastAsiaTheme="minorEastAsia" w:hAnsiTheme="minorEastAsia"/>
          <w:sz w:val="18"/>
        </w:rPr>
      </w:pPr>
      <w:r w:rsidRPr="00E43DFB">
        <w:rPr>
          <w:rFonts w:asciiTheme="minorEastAsia" w:eastAsiaTheme="minorEastAsia" w:hAnsiTheme="minorEastAsia" w:hint="eastAsia"/>
          <w:sz w:val="18"/>
        </w:rPr>
        <w:t xml:space="preserve">(１)　</w:t>
      </w:r>
      <w:r w:rsidR="003F6540" w:rsidRPr="00E43DFB">
        <w:rPr>
          <w:rFonts w:asciiTheme="minorEastAsia" w:eastAsiaTheme="minorEastAsia" w:hAnsiTheme="minorEastAsia" w:hint="eastAsia"/>
          <w:sz w:val="18"/>
        </w:rPr>
        <w:t>保安管理業務を実施するための通路又は足場等の設備環境が悪く、作業者の安全が確保されないと認められる施設（以下「不安全施設」といいます。）がある場合は、</w:t>
      </w:r>
      <w:r w:rsidR="001C4B53" w:rsidRPr="00E43DFB">
        <w:rPr>
          <w:rFonts w:asciiTheme="minorEastAsia" w:eastAsiaTheme="minorEastAsia" w:hAnsiTheme="minorEastAsia" w:hint="eastAsia"/>
          <w:sz w:val="18"/>
        </w:rPr>
        <w:t>委託者受託者</w:t>
      </w:r>
      <w:r w:rsidR="003F6540" w:rsidRPr="00E43DFB">
        <w:rPr>
          <w:rFonts w:asciiTheme="minorEastAsia" w:eastAsiaTheme="minorEastAsia" w:hAnsiTheme="minorEastAsia" w:hint="eastAsia"/>
          <w:sz w:val="18"/>
        </w:rPr>
        <w:t>協議のうえ速やかに改修するものとします。</w:t>
      </w:r>
    </w:p>
    <w:p w:rsidR="003F6540" w:rsidRPr="00E43DFB" w:rsidRDefault="008B0262" w:rsidP="008B026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(２)　</w:t>
      </w:r>
      <w:r w:rsidR="003F6540" w:rsidRPr="00E43DFB">
        <w:rPr>
          <w:rFonts w:asciiTheme="minorEastAsia" w:eastAsiaTheme="minorEastAsia" w:hAnsiTheme="minorEastAsia" w:hint="eastAsia"/>
          <w:sz w:val="18"/>
          <w:szCs w:val="18"/>
        </w:rPr>
        <w:t>前号の不安全施設の改修に要する費用は、原則として</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が負担するものとします。</w:t>
      </w:r>
    </w:p>
    <w:p w:rsidR="003F6540" w:rsidRPr="00E43DFB" w:rsidRDefault="008B0262" w:rsidP="008B0262">
      <w:pPr>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(３)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と協議し、不安全施設が改修されるまでの間、当該電気工作物の点検、測定及び試験を実施しないことがあります。</w:t>
      </w:r>
    </w:p>
    <w:p w:rsidR="003F6540" w:rsidRPr="00E43DFB" w:rsidRDefault="008B0262" w:rsidP="008B0262">
      <w:pPr>
        <w:tabs>
          <w:tab w:val="left" w:pos="0"/>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(４)　</w:t>
      </w:r>
      <w:r w:rsidR="001C4B53" w:rsidRPr="00E43DFB">
        <w:rPr>
          <w:rFonts w:asciiTheme="minorEastAsia" w:eastAsiaTheme="minorEastAsia" w:hAnsiTheme="minorEastAsia" w:hint="eastAsia"/>
          <w:sz w:val="18"/>
          <w:szCs w:val="18"/>
        </w:rPr>
        <w:t>受託者</w:t>
      </w:r>
      <w:r w:rsidR="003F6540" w:rsidRPr="00E43DFB">
        <w:rPr>
          <w:rFonts w:asciiTheme="minorEastAsia" w:eastAsiaTheme="minorEastAsia" w:hAnsiTheme="minorEastAsia" w:hint="eastAsia"/>
          <w:sz w:val="18"/>
          <w:szCs w:val="18"/>
        </w:rPr>
        <w:t>は、</w:t>
      </w:r>
      <w:r w:rsidR="001C4B53" w:rsidRPr="00E43DFB">
        <w:rPr>
          <w:rFonts w:asciiTheme="minorEastAsia" w:eastAsiaTheme="minorEastAsia" w:hAnsiTheme="minorEastAsia" w:hint="eastAsia"/>
          <w:sz w:val="18"/>
          <w:szCs w:val="18"/>
        </w:rPr>
        <w:t>委託者</w:t>
      </w:r>
      <w:r w:rsidR="003F6540" w:rsidRPr="00E43DFB">
        <w:rPr>
          <w:rFonts w:asciiTheme="minorEastAsia" w:eastAsiaTheme="minorEastAsia" w:hAnsiTheme="minorEastAsia" w:hint="eastAsia"/>
          <w:sz w:val="18"/>
          <w:szCs w:val="18"/>
        </w:rPr>
        <w:t>に改修依頼した不安全施設が長期にわたって改修されないため、保安管理業務の遂行に支障が生ずる恐れがあると認められる場合は、この契約を解除できるものとします。</w:t>
      </w:r>
    </w:p>
    <w:p w:rsidR="003F6540" w:rsidRPr="00E43DFB" w:rsidRDefault="00260724" w:rsidP="006B41AC">
      <w:pPr>
        <w:pStyle w:val="a4"/>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９</w:t>
      </w:r>
      <w:r w:rsidR="008B0262" w:rsidRPr="00E43DFB">
        <w:rPr>
          <w:rFonts w:asciiTheme="minorEastAsia" w:eastAsiaTheme="minorEastAsia" w:hAnsiTheme="minorEastAsia" w:hint="eastAsia"/>
          <w:sz w:val="18"/>
          <w:szCs w:val="18"/>
        </w:rPr>
        <w:t xml:space="preserve">　</w:t>
      </w:r>
      <w:r w:rsidR="003F6540" w:rsidRPr="00E43DFB">
        <w:rPr>
          <w:rFonts w:asciiTheme="minorEastAsia" w:eastAsiaTheme="minorEastAsia" w:hAnsiTheme="minorEastAsia" w:hint="eastAsia"/>
          <w:sz w:val="18"/>
          <w:szCs w:val="18"/>
        </w:rPr>
        <w:t>その他</w:t>
      </w:r>
    </w:p>
    <w:p w:rsidR="003F6540" w:rsidRPr="00E43DFB" w:rsidRDefault="003F6540" w:rsidP="006B41AC">
      <w:pPr>
        <w:ind w:leftChars="100" w:left="193" w:firstLineChars="100" w:firstLine="163"/>
        <w:contextualSpacing/>
        <w:jc w:val="left"/>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この｢保安管理業務の細目及び基準｣に定めがない事項については、その都度</w:t>
      </w:r>
      <w:r w:rsidR="001C4B53" w:rsidRPr="00E43DFB">
        <w:rPr>
          <w:rFonts w:asciiTheme="minorEastAsia" w:eastAsiaTheme="minorEastAsia" w:hAnsiTheme="minorEastAsia" w:hint="eastAsia"/>
          <w:sz w:val="18"/>
          <w:szCs w:val="18"/>
        </w:rPr>
        <w:t>委託者受託者</w:t>
      </w:r>
      <w:r w:rsidRPr="00E43DFB">
        <w:rPr>
          <w:rFonts w:asciiTheme="minorEastAsia" w:eastAsiaTheme="minorEastAsia" w:hAnsiTheme="minorEastAsia" w:hint="eastAsia"/>
          <w:sz w:val="18"/>
          <w:szCs w:val="18"/>
        </w:rPr>
        <w:t>相互に協議するものとします。</w:t>
      </w:r>
    </w:p>
    <w:p w:rsidR="003F6540" w:rsidRPr="00E43DFB" w:rsidRDefault="00D607C9" w:rsidP="006B41AC">
      <w:pPr>
        <w:contextualSpacing/>
        <w:jc w:val="left"/>
        <w:rPr>
          <w:rFonts w:asciiTheme="minorEastAsia" w:eastAsiaTheme="minorEastAsia" w:hAnsiTheme="minorEastAsia"/>
          <w:sz w:val="18"/>
          <w:szCs w:val="18"/>
        </w:rPr>
      </w:pPr>
      <w:r w:rsidRPr="00E43DFB">
        <w:rPr>
          <w:rFonts w:asciiTheme="minorEastAsia" w:eastAsiaTheme="minorEastAsia" w:hAnsiTheme="minorEastAsia"/>
          <w:sz w:val="18"/>
          <w:szCs w:val="18"/>
        </w:rPr>
        <w:br w:type="page"/>
      </w:r>
      <w:r w:rsidR="00596C87" w:rsidRPr="00E43DFB">
        <w:rPr>
          <w:rFonts w:asciiTheme="minorEastAsia" w:eastAsiaTheme="minorEastAsia" w:hAnsiTheme="minorEastAsia" w:hint="eastAsia"/>
          <w:sz w:val="18"/>
          <w:szCs w:val="18"/>
        </w:rPr>
        <w:lastRenderedPageBreak/>
        <w:t>別表１</w:t>
      </w:r>
    </w:p>
    <w:p w:rsidR="008B0262" w:rsidRPr="00E43DFB" w:rsidRDefault="008B0262" w:rsidP="008B0262">
      <w:pPr>
        <w:contextualSpacing/>
        <w:jc w:val="center"/>
        <w:rPr>
          <w:rFonts w:asciiTheme="minorEastAsia" w:eastAsiaTheme="minorEastAsia" w:hAnsiTheme="minorEastAsia"/>
          <w:sz w:val="24"/>
          <w:szCs w:val="24"/>
        </w:rPr>
      </w:pPr>
      <w:r w:rsidRPr="00E43DFB">
        <w:rPr>
          <w:rFonts w:asciiTheme="minorEastAsia" w:eastAsiaTheme="minorEastAsia" w:hAnsiTheme="minorEastAsia" w:hint="eastAsia"/>
          <w:sz w:val="24"/>
          <w:szCs w:val="24"/>
        </w:rPr>
        <w:t>点検、測定及び試験の基準</w:t>
      </w:r>
    </w:p>
    <w:tbl>
      <w:tblPr>
        <w:tblW w:w="0" w:type="auto"/>
        <w:tblInd w:w="13" w:type="dxa"/>
        <w:tblLayout w:type="fixed"/>
        <w:tblCellMar>
          <w:left w:w="13" w:type="dxa"/>
          <w:right w:w="13" w:type="dxa"/>
        </w:tblCellMar>
        <w:tblLook w:val="0000" w:firstRow="0" w:lastRow="0" w:firstColumn="0" w:lastColumn="0" w:noHBand="0" w:noVBand="0"/>
      </w:tblPr>
      <w:tblGrid>
        <w:gridCol w:w="502"/>
        <w:gridCol w:w="3024"/>
        <w:gridCol w:w="2410"/>
        <w:gridCol w:w="851"/>
        <w:gridCol w:w="851"/>
        <w:gridCol w:w="851"/>
        <w:gridCol w:w="1134"/>
      </w:tblGrid>
      <w:tr w:rsidR="003F6540" w:rsidRPr="00E43DFB" w:rsidTr="008B0262">
        <w:trPr>
          <w:cantSplit/>
          <w:trHeight w:val="296"/>
        </w:trPr>
        <w:tc>
          <w:tcPr>
            <w:tcW w:w="3526" w:type="dxa"/>
            <w:gridSpan w:val="2"/>
            <w:vMerge w:val="restart"/>
            <w:tcBorders>
              <w:top w:val="single" w:sz="4" w:space="0" w:color="auto"/>
              <w:left w:val="single" w:sz="4" w:space="0" w:color="auto"/>
              <w:bottom w:val="nil"/>
              <w:right w:val="single" w:sz="4" w:space="0" w:color="auto"/>
            </w:tcBorders>
            <w:vAlign w:val="center"/>
          </w:tcPr>
          <w:p w:rsidR="003F6540" w:rsidRPr="00E43DFB" w:rsidRDefault="008B0262" w:rsidP="008B0262">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電気工作物</w:t>
            </w:r>
          </w:p>
        </w:tc>
        <w:tc>
          <w:tcPr>
            <w:tcW w:w="2410" w:type="dxa"/>
            <w:vMerge w:val="restart"/>
            <w:tcBorders>
              <w:top w:val="single" w:sz="4" w:space="0" w:color="auto"/>
              <w:bottom w:val="nil"/>
              <w:right w:val="single" w:sz="4" w:space="0" w:color="auto"/>
            </w:tcBorders>
            <w:vAlign w:val="center"/>
          </w:tcPr>
          <w:p w:rsidR="003F6540" w:rsidRPr="00E43DFB" w:rsidRDefault="008B0262"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点検、測定及び試験項目</w:t>
            </w:r>
          </w:p>
        </w:tc>
        <w:tc>
          <w:tcPr>
            <w:tcW w:w="851" w:type="dxa"/>
            <w:vMerge w:val="restart"/>
            <w:tcBorders>
              <w:top w:val="single" w:sz="4" w:space="0" w:color="auto"/>
              <w:bottom w:val="nil"/>
              <w:right w:val="single" w:sz="4" w:space="0" w:color="auto"/>
            </w:tcBorders>
            <w:vAlign w:val="center"/>
          </w:tcPr>
          <w:p w:rsidR="003F6540" w:rsidRPr="00E43DFB" w:rsidRDefault="00260724"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月次</w:t>
            </w:r>
            <w:r w:rsidR="003F6540" w:rsidRPr="00E43DFB">
              <w:rPr>
                <w:rFonts w:asciiTheme="minorEastAsia" w:eastAsiaTheme="minorEastAsia" w:hAnsiTheme="minorEastAsia" w:hint="eastAsia"/>
                <w:sz w:val="18"/>
                <w:szCs w:val="18"/>
              </w:rPr>
              <w:t>点検</w:t>
            </w:r>
          </w:p>
        </w:tc>
        <w:tc>
          <w:tcPr>
            <w:tcW w:w="1702" w:type="dxa"/>
            <w:gridSpan w:val="2"/>
            <w:tcBorders>
              <w:top w:val="single" w:sz="4" w:space="0" w:color="auto"/>
              <w:bottom w:val="single" w:sz="4" w:space="0" w:color="auto"/>
              <w:right w:val="single" w:sz="4" w:space="0" w:color="auto"/>
            </w:tcBorders>
            <w:vAlign w:val="center"/>
          </w:tcPr>
          <w:p w:rsidR="003F6540" w:rsidRPr="00E43DFB" w:rsidRDefault="00260724"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年次</w:t>
            </w:r>
            <w:r w:rsidR="003F6540" w:rsidRPr="00E43DFB">
              <w:rPr>
                <w:rFonts w:asciiTheme="minorEastAsia" w:eastAsiaTheme="minorEastAsia" w:hAnsiTheme="minorEastAsia" w:hint="eastAsia"/>
                <w:sz w:val="18"/>
                <w:szCs w:val="18"/>
              </w:rPr>
              <w:t>点検</w:t>
            </w:r>
          </w:p>
        </w:tc>
        <w:tc>
          <w:tcPr>
            <w:tcW w:w="1134" w:type="dxa"/>
            <w:vMerge w:val="restart"/>
            <w:tcBorders>
              <w:top w:val="single" w:sz="4" w:space="0" w:color="auto"/>
              <w:bottom w:val="nil"/>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臨時点検</w:t>
            </w:r>
          </w:p>
        </w:tc>
      </w:tr>
      <w:tr w:rsidR="003F6540" w:rsidRPr="00E43DFB" w:rsidTr="008B0262">
        <w:trPr>
          <w:cantSplit/>
          <w:trHeight w:val="295"/>
        </w:trPr>
        <w:tc>
          <w:tcPr>
            <w:tcW w:w="3526" w:type="dxa"/>
            <w:gridSpan w:val="2"/>
            <w:vMerge/>
            <w:tcBorders>
              <w:top w:val="nil"/>
              <w:left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2410" w:type="dxa"/>
            <w:vMerge/>
            <w:tcBorders>
              <w:top w:val="nil"/>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vMerge/>
            <w:tcBorders>
              <w:top w:val="nil"/>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Ⅰ</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Ⅱ</w:t>
            </w:r>
          </w:p>
        </w:tc>
        <w:tc>
          <w:tcPr>
            <w:tcW w:w="1134" w:type="dxa"/>
            <w:vMerge/>
            <w:tcBorders>
              <w:top w:val="nil"/>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val="restart"/>
            <w:tcBorders>
              <w:top w:val="single" w:sz="4" w:space="0" w:color="auto"/>
              <w:left w:val="single" w:sz="4" w:space="0" w:color="auto"/>
              <w:right w:val="single" w:sz="4" w:space="0" w:color="auto"/>
            </w:tcBorders>
            <w:textDirection w:val="tbRlV"/>
            <w:vAlign w:val="center"/>
          </w:tcPr>
          <w:p w:rsidR="003F6540" w:rsidRPr="00E43DFB" w:rsidRDefault="00E5220C"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引込設備</w:t>
            </w:r>
          </w:p>
        </w:tc>
        <w:tc>
          <w:tcPr>
            <w:tcW w:w="3024" w:type="dxa"/>
            <w:vMerge w:val="restart"/>
            <w:tcBorders>
              <w:top w:val="single" w:sz="4" w:space="0" w:color="auto"/>
              <w:left w:val="single" w:sz="4" w:space="0" w:color="auto"/>
              <w:right w:val="single" w:sz="4" w:space="0" w:color="auto"/>
            </w:tcBorders>
          </w:tcPr>
          <w:p w:rsidR="003F6540" w:rsidRPr="00E43DFB" w:rsidRDefault="003F654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引込線</w:t>
            </w:r>
          </w:p>
          <w:p w:rsidR="00E5220C" w:rsidRPr="00E43DFB" w:rsidRDefault="00E5220C"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区分開閉器</w:t>
            </w:r>
          </w:p>
          <w:p w:rsidR="003F6540" w:rsidRPr="00E43DFB" w:rsidRDefault="004164AE" w:rsidP="006B41AC">
            <w:pPr>
              <w:ind w:leftChars="48" w:left="9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電線、</w:t>
            </w:r>
            <w:r w:rsidR="003F6540" w:rsidRPr="00E43DFB">
              <w:rPr>
                <w:rFonts w:asciiTheme="minorEastAsia" w:eastAsiaTheme="minorEastAsia" w:hAnsiTheme="minorEastAsia" w:hint="eastAsia"/>
                <w:sz w:val="18"/>
                <w:szCs w:val="18"/>
              </w:rPr>
              <w:t>支持物</w:t>
            </w:r>
            <w:r w:rsidR="006960A5" w:rsidRPr="00E43DFB">
              <w:rPr>
                <w:rFonts w:asciiTheme="minorEastAsia" w:eastAsiaTheme="minorEastAsia" w:hAnsiTheme="minorEastAsia" w:hint="eastAsia"/>
                <w:sz w:val="18"/>
                <w:szCs w:val="18"/>
              </w:rPr>
              <w:t>、ケーブル</w:t>
            </w: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外観点検</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2" w:type="dxa"/>
            <w:vMerge/>
            <w:tcBorders>
              <w:top w:val="single" w:sz="4" w:space="0" w:color="auto"/>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絶縁抵抗測定</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bottom w:val="nil"/>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ind w:firstLineChars="50" w:firstLine="82"/>
              <w:contextualSpacing/>
              <w:rPr>
                <w:rFonts w:asciiTheme="minorEastAsia" w:eastAsiaTheme="minorEastAsia" w:hAnsiTheme="minorEastAsia"/>
                <w:sz w:val="18"/>
                <w:szCs w:val="18"/>
              </w:rPr>
            </w:pPr>
            <w:r w:rsidRPr="00E43DFB">
              <w:rPr>
                <w:rFonts w:asciiTheme="minorEastAsia" w:eastAsiaTheme="minorEastAsia" w:hAnsiTheme="minorEastAsia" w:hint="eastAsia"/>
                <w:spacing w:val="1"/>
                <w:sz w:val="18"/>
                <w:szCs w:val="18"/>
              </w:rPr>
              <w:t>放電雑音チェック</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bottom w:val="nil"/>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F6540" w:rsidRPr="00E43DFB" w:rsidRDefault="00E5220C" w:rsidP="006B41AC">
            <w:pPr>
              <w:ind w:left="113" w:right="113"/>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受電設備（二次変電設備）</w:t>
            </w:r>
          </w:p>
        </w:tc>
        <w:tc>
          <w:tcPr>
            <w:tcW w:w="3024" w:type="dxa"/>
            <w:vMerge w:val="restart"/>
            <w:tcBorders>
              <w:top w:val="single" w:sz="4" w:space="0" w:color="auto"/>
              <w:left w:val="single" w:sz="4" w:space="0" w:color="auto"/>
              <w:right w:val="single" w:sz="4" w:space="0" w:color="auto"/>
            </w:tcBorders>
          </w:tcPr>
          <w:p w:rsidR="003F6540" w:rsidRPr="00E43DFB" w:rsidRDefault="003F654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w:t>
            </w:r>
          </w:p>
          <w:p w:rsidR="003F6540" w:rsidRPr="00E43DFB" w:rsidRDefault="00E5220C"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高圧負荷</w:t>
            </w:r>
            <w:r w:rsidR="003F6540" w:rsidRPr="00E43DFB">
              <w:rPr>
                <w:rFonts w:asciiTheme="minorEastAsia" w:eastAsiaTheme="minorEastAsia" w:hAnsiTheme="minorEastAsia" w:hint="eastAsia"/>
                <w:sz w:val="18"/>
                <w:szCs w:val="18"/>
              </w:rPr>
              <w:t>開閉器</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ind w:leftChars="-6" w:left="-12"/>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絶縁抵抗測定</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w:t>
            </w:r>
            <w:r w:rsidRPr="00E43DFB">
              <w:rPr>
                <w:rFonts w:asciiTheme="minorEastAsia" w:eastAsiaTheme="minorEastAsia" w:hAnsiTheme="minorEastAsia" w:hint="eastAsia"/>
                <w:sz w:val="18"/>
                <w:szCs w:val="18"/>
              </w:rPr>
              <w:t>継電器の動作試験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継電器との結合動作試験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トリップ回路の導通試験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絶縁油酸価度試験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○※２</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絶縁油破壊電圧試験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○※２</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内部点検</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○※２</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放電雑音チェック</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温度チェック</w:t>
            </w:r>
          </w:p>
        </w:tc>
        <w:tc>
          <w:tcPr>
            <w:tcW w:w="851" w:type="dxa"/>
            <w:tcBorders>
              <w:bottom w:val="single" w:sz="4" w:space="0" w:color="auto"/>
              <w:right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val="restart"/>
            <w:tcBorders>
              <w:top w:val="single" w:sz="4" w:space="0" w:color="auto"/>
              <w:left w:val="single" w:sz="4" w:space="0" w:color="auto"/>
              <w:right w:val="single" w:sz="4" w:space="0" w:color="auto"/>
            </w:tcBorders>
          </w:tcPr>
          <w:p w:rsidR="003F6540" w:rsidRPr="00E43DFB" w:rsidRDefault="007868C8" w:rsidP="006B41AC">
            <w:pPr>
              <w:ind w:leftChars="48" w:left="9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lang w:eastAsia="zh-TW"/>
              </w:rPr>
              <w:t>母線</w:t>
            </w:r>
            <w:r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lang w:eastAsia="zh-TW"/>
              </w:rPr>
              <w:t>計器用変成器断路器、</w:t>
            </w:r>
            <w:r w:rsidR="00E5220C" w:rsidRPr="00E43DFB">
              <w:rPr>
                <w:rFonts w:asciiTheme="minorEastAsia" w:eastAsiaTheme="minorEastAsia" w:hAnsiTheme="minorEastAsia" w:hint="eastAsia"/>
                <w:sz w:val="18"/>
                <w:szCs w:val="18"/>
              </w:rPr>
              <w:t>電力用ヒューズ</w:t>
            </w:r>
            <w:r w:rsidR="003F6540" w:rsidRPr="00E43DFB">
              <w:rPr>
                <w:rFonts w:asciiTheme="minorEastAsia" w:eastAsiaTheme="minorEastAsia" w:hAnsiTheme="minorEastAsia" w:hint="eastAsia"/>
                <w:sz w:val="18"/>
                <w:szCs w:val="18"/>
                <w:lang w:eastAsia="zh-TW"/>
              </w:rPr>
              <w:t>避雷器</w:t>
            </w:r>
            <w:r w:rsidR="00E5220C" w:rsidRPr="00E43DFB">
              <w:rPr>
                <w:rFonts w:asciiTheme="minorEastAsia" w:eastAsiaTheme="minorEastAsia" w:hAnsiTheme="minorEastAsia" w:hint="eastAsia"/>
                <w:sz w:val="18"/>
                <w:szCs w:val="18"/>
              </w:rPr>
              <w:t>、</w:t>
            </w:r>
            <w:r w:rsidR="003F6540" w:rsidRPr="00E43DFB">
              <w:rPr>
                <w:rFonts w:asciiTheme="minorEastAsia" w:eastAsiaTheme="minorEastAsia" w:hAnsiTheme="minorEastAsia" w:hint="eastAsia"/>
                <w:sz w:val="18"/>
                <w:szCs w:val="18"/>
              </w:rPr>
              <w:t>電力用コンデンサ</w:t>
            </w:r>
            <w:r w:rsidR="00E5220C" w:rsidRPr="00E43DFB">
              <w:rPr>
                <w:rFonts w:asciiTheme="minorEastAsia" w:eastAsiaTheme="minorEastAsia" w:hAnsiTheme="minorEastAsia" w:hint="eastAsia"/>
                <w:sz w:val="18"/>
                <w:szCs w:val="18"/>
              </w:rPr>
              <w:t>、リアクトル</w:t>
            </w:r>
          </w:p>
          <w:p w:rsidR="003F6540" w:rsidRPr="00E43DFB" w:rsidRDefault="003F654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その他機器</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絶縁抵抗測定</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8"/>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放電雑音チェック</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137"/>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温度チェック</w:t>
            </w:r>
          </w:p>
        </w:tc>
        <w:tc>
          <w:tcPr>
            <w:tcW w:w="851" w:type="dxa"/>
            <w:tcBorders>
              <w:bottom w:val="single" w:sz="4" w:space="0" w:color="auto"/>
              <w:right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val="restart"/>
            <w:tcBorders>
              <w:top w:val="single" w:sz="4" w:space="0" w:color="auto"/>
              <w:left w:val="single" w:sz="4" w:space="0" w:color="auto"/>
              <w:right w:val="single" w:sz="4" w:space="0" w:color="auto"/>
            </w:tcBorders>
            <w:vAlign w:val="center"/>
          </w:tcPr>
          <w:p w:rsidR="003F6540" w:rsidRPr="00E43DFB" w:rsidRDefault="003F654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変圧器</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絶縁抵抗測定</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絶縁油透明度</w:t>
            </w:r>
            <w:r w:rsidRPr="00E43DFB">
              <w:rPr>
                <w:rFonts w:asciiTheme="minorEastAsia" w:eastAsiaTheme="minorEastAsia" w:hAnsiTheme="minorEastAsia" w:hint="eastAsia"/>
                <w:snapToGrid w:val="0"/>
                <w:kern w:val="0"/>
                <w:sz w:val="18"/>
                <w:szCs w:val="18"/>
              </w:rPr>
              <w:t>チェック</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絶縁油酸価度試験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絶縁油破壊電圧試験</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w:t>
            </w:r>
          </w:p>
        </w:tc>
        <w:tc>
          <w:tcPr>
            <w:tcW w:w="1134" w:type="dxa"/>
            <w:vMerge/>
            <w:tcBorders>
              <w:left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内部点検</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w:t>
            </w:r>
          </w:p>
        </w:tc>
        <w:tc>
          <w:tcPr>
            <w:tcW w:w="1134" w:type="dxa"/>
            <w:vMerge/>
            <w:tcBorders>
              <w:left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放電雑音チェック</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温度チェック</w:t>
            </w:r>
          </w:p>
        </w:tc>
        <w:tc>
          <w:tcPr>
            <w:tcW w:w="851" w:type="dxa"/>
            <w:tcBorders>
              <w:bottom w:val="single" w:sz="4" w:space="0" w:color="auto"/>
              <w:right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val="restart"/>
            <w:tcBorders>
              <w:top w:val="single" w:sz="4" w:space="0" w:color="auto"/>
              <w:left w:val="single" w:sz="4" w:space="0" w:color="auto"/>
              <w:right w:val="single" w:sz="4" w:space="0" w:color="auto"/>
            </w:tcBorders>
            <w:vAlign w:val="center"/>
          </w:tcPr>
          <w:p w:rsidR="003F6540" w:rsidRPr="00E43DFB" w:rsidRDefault="007868C8"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受・配電盤</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182C06"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182C06" w:rsidRPr="00E43DFB" w:rsidRDefault="00182C06"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182C06" w:rsidRPr="00E43DFB" w:rsidRDefault="00182C06"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182C06" w:rsidRPr="00E43DFB" w:rsidRDefault="00182C06"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電圧・電流測定</w:t>
            </w:r>
          </w:p>
        </w:tc>
        <w:tc>
          <w:tcPr>
            <w:tcW w:w="851" w:type="dxa"/>
            <w:tcBorders>
              <w:top w:val="single" w:sz="4" w:space="0" w:color="auto"/>
              <w:bottom w:val="single" w:sz="4" w:space="0" w:color="auto"/>
              <w:right w:val="single" w:sz="4" w:space="0" w:color="auto"/>
            </w:tcBorders>
            <w:vAlign w:val="center"/>
          </w:tcPr>
          <w:p w:rsidR="00182C06" w:rsidRPr="00E43DFB" w:rsidRDefault="00182C0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182C06" w:rsidRPr="00E43DFB" w:rsidRDefault="00182C0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182C06" w:rsidRPr="00E43DFB" w:rsidRDefault="00182C0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182C06" w:rsidRPr="00E43DFB" w:rsidRDefault="00182C06"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絶縁抵抗測定</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z w:val="18"/>
                <w:szCs w:val="18"/>
              </w:rPr>
              <w:t xml:space="preserve"> 継電器の動作試験</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継電器との結合動作試験</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放電雑音チェック</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pacing w:val="1"/>
                <w:sz w:val="18"/>
                <w:szCs w:val="18"/>
              </w:rPr>
              <w:t xml:space="preserve"> 温度チェック</w:t>
            </w:r>
          </w:p>
        </w:tc>
        <w:tc>
          <w:tcPr>
            <w:tcW w:w="851" w:type="dxa"/>
            <w:tcBorders>
              <w:bottom w:val="single" w:sz="4" w:space="0" w:color="auto"/>
              <w:right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left w:val="single" w:sz="4" w:space="0" w:color="auto"/>
              <w:bottom w:val="single" w:sz="4" w:space="0" w:color="auto"/>
            </w:tcBorders>
            <w:vAlign w:val="center"/>
          </w:tcPr>
          <w:p w:rsidR="003F6540" w:rsidRPr="00E43DFB" w:rsidRDefault="00C906E6"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val="restart"/>
            <w:tcBorders>
              <w:top w:val="single" w:sz="4" w:space="0" w:color="auto"/>
              <w:left w:val="single" w:sz="4" w:space="0" w:color="auto"/>
              <w:right w:val="single" w:sz="4" w:space="0" w:color="auto"/>
            </w:tcBorders>
          </w:tcPr>
          <w:p w:rsidR="00182C06" w:rsidRPr="00E43DFB" w:rsidRDefault="00182C06"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接地工事</w:t>
            </w:r>
          </w:p>
          <w:p w:rsidR="003F6540" w:rsidRPr="00E43DFB" w:rsidRDefault="00182C06"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（接地線・保護管）</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pacing w:val="1"/>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接地抵抗測定</w:t>
            </w:r>
          </w:p>
        </w:tc>
        <w:tc>
          <w:tcPr>
            <w:tcW w:w="851" w:type="dxa"/>
            <w:tcBorders>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851" w:type="dxa"/>
            <w:tcBorders>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1134" w:type="dxa"/>
            <w:vMerge/>
            <w:tcBorders>
              <w:left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p>
        </w:tc>
      </w:tr>
      <w:tr w:rsidR="003F6540" w:rsidRPr="00E43DFB" w:rsidTr="008B0262">
        <w:trPr>
          <w:cantSplit/>
          <w:trHeight w:val="1093"/>
        </w:trPr>
        <w:tc>
          <w:tcPr>
            <w:tcW w:w="502" w:type="dxa"/>
            <w:vMerge/>
            <w:tcBorders>
              <w:top w:val="single" w:sz="4" w:space="0" w:color="auto"/>
              <w:left w:val="single" w:sz="4" w:space="0" w:color="auto"/>
              <w:bottom w:val="single" w:sz="4" w:space="0" w:color="auto"/>
              <w:right w:val="single" w:sz="4" w:space="0" w:color="auto"/>
            </w:tcBorders>
          </w:tcPr>
          <w:p w:rsidR="003F6540" w:rsidRPr="00E43DFB" w:rsidRDefault="003F6540" w:rsidP="006B41AC">
            <w:pPr>
              <w:contextualSpacing/>
              <w:rPr>
                <w:rFonts w:asciiTheme="minorEastAsia" w:eastAsiaTheme="minorEastAsia" w:hAnsiTheme="minorEastAsia"/>
                <w:sz w:val="18"/>
                <w:szCs w:val="18"/>
              </w:rPr>
            </w:pPr>
          </w:p>
        </w:tc>
        <w:tc>
          <w:tcPr>
            <w:tcW w:w="3024" w:type="dxa"/>
            <w:tcBorders>
              <w:top w:val="single" w:sz="4" w:space="0" w:color="auto"/>
              <w:left w:val="single" w:sz="4" w:space="0" w:color="auto"/>
              <w:right w:val="single" w:sz="4" w:space="0" w:color="auto"/>
            </w:tcBorders>
          </w:tcPr>
          <w:p w:rsidR="00182C06" w:rsidRPr="00E43DFB" w:rsidRDefault="008B0262"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noProof/>
                <w:sz w:val="18"/>
                <w:szCs w:val="18"/>
              </w:rPr>
              <mc:AlternateContent>
                <mc:Choice Requires="wps">
                  <w:drawing>
                    <wp:anchor distT="0" distB="0" distL="114300" distR="114300" simplePos="0" relativeHeight="251657216" behindDoc="0" locked="0" layoutInCell="1" allowOverlap="1" wp14:anchorId="0BF1FC0D" wp14:editId="5D5F248F">
                      <wp:simplePos x="0" y="0"/>
                      <wp:positionH relativeFrom="column">
                        <wp:posOffset>55880</wp:posOffset>
                      </wp:positionH>
                      <wp:positionV relativeFrom="paragraph">
                        <wp:posOffset>186055</wp:posOffset>
                      </wp:positionV>
                      <wp:extent cx="1781175" cy="533400"/>
                      <wp:effectExtent l="0" t="0" r="28575" b="190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33400"/>
                              </a:xfrm>
                              <a:prstGeom prst="bracketPair">
                                <a:avLst>
                                  <a:gd name="adj" fmla="val 13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A6B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4.4pt;margin-top:14.65pt;width:140.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" adj="2851">
                      <v:textbox inset="5.85pt,.7pt,5.85pt,.7pt"/>
                    </v:shape>
                  </w:pict>
                </mc:Fallback>
              </mc:AlternateContent>
            </w:r>
            <w:r w:rsidR="00182C06" w:rsidRPr="00E43DFB">
              <w:rPr>
                <w:rFonts w:asciiTheme="minorEastAsia" w:eastAsiaTheme="minorEastAsia" w:hAnsiTheme="minorEastAsia" w:hint="eastAsia"/>
                <w:sz w:val="18"/>
                <w:szCs w:val="18"/>
              </w:rPr>
              <w:t>構造物・配電設備</w:t>
            </w:r>
          </w:p>
          <w:p w:rsidR="00182C06" w:rsidRPr="00E43DFB" w:rsidRDefault="00182C06" w:rsidP="006B41AC">
            <w:pPr>
              <w:ind w:firstLineChars="100" w:firstLine="16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受電室建物</w:t>
            </w:r>
          </w:p>
          <w:p w:rsidR="008B0262" w:rsidRPr="00E43DFB" w:rsidRDefault="00182C06" w:rsidP="008B0262">
            <w:pPr>
              <w:ind w:leftChars="43" w:left="83"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キュービクル式受・配電設備の</w:t>
            </w:r>
            <w:r w:rsidR="00E43DFB">
              <w:rPr>
                <w:rFonts w:asciiTheme="minorEastAsia" w:eastAsiaTheme="minorEastAsia" w:hAnsiTheme="minorEastAsia" w:hint="eastAsia"/>
                <w:sz w:val="18"/>
                <w:szCs w:val="18"/>
              </w:rPr>
              <w:t>金属</w:t>
            </w:r>
          </w:p>
          <w:p w:rsidR="003F6540" w:rsidRPr="00E43DFB" w:rsidRDefault="00182C06" w:rsidP="008B0262">
            <w:pPr>
              <w:ind w:leftChars="43" w:left="83"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製外箱等</w:t>
            </w: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pacing w:val="1"/>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496BE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496BE0" w:rsidRPr="00E43DFB" w:rsidRDefault="00496BE0" w:rsidP="006B41AC">
            <w:pPr>
              <w:contextualSpacing/>
              <w:rPr>
                <w:rFonts w:asciiTheme="minorEastAsia" w:eastAsiaTheme="minorEastAsia" w:hAnsiTheme="minorEastAsia"/>
                <w:sz w:val="18"/>
                <w:szCs w:val="18"/>
              </w:rPr>
            </w:pPr>
          </w:p>
        </w:tc>
        <w:tc>
          <w:tcPr>
            <w:tcW w:w="3024" w:type="dxa"/>
            <w:vMerge w:val="restart"/>
            <w:tcBorders>
              <w:top w:val="single" w:sz="4" w:space="0" w:color="auto"/>
              <w:left w:val="single" w:sz="4" w:space="0" w:color="auto"/>
              <w:right w:val="single" w:sz="4" w:space="0" w:color="auto"/>
            </w:tcBorders>
            <w:vAlign w:val="center"/>
          </w:tcPr>
          <w:p w:rsidR="00496BE0" w:rsidRPr="00E43DFB" w:rsidRDefault="00496BE0" w:rsidP="006B41AC">
            <w:pPr>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蓄電池設備</w:t>
            </w:r>
          </w:p>
        </w:tc>
        <w:tc>
          <w:tcPr>
            <w:tcW w:w="2410"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496BE0" w:rsidRPr="00E43DFB" w:rsidRDefault="00496BE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496BE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496BE0" w:rsidRPr="00E43DFB" w:rsidRDefault="00496BE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vAlign w:val="center"/>
          </w:tcPr>
          <w:p w:rsidR="00496BE0" w:rsidRPr="00E43DFB" w:rsidRDefault="00496BE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比重測定</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１回／年</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496BE0" w:rsidRPr="00E43DFB" w:rsidRDefault="00496BE0" w:rsidP="006B41AC">
            <w:pPr>
              <w:contextualSpacing/>
              <w:jc w:val="center"/>
              <w:rPr>
                <w:rFonts w:asciiTheme="minorEastAsia" w:eastAsiaTheme="minorEastAsia" w:hAnsiTheme="minorEastAsia"/>
                <w:sz w:val="18"/>
                <w:szCs w:val="18"/>
              </w:rPr>
            </w:pPr>
          </w:p>
        </w:tc>
      </w:tr>
      <w:tr w:rsidR="00496BE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496BE0" w:rsidRPr="00E43DFB" w:rsidRDefault="00496BE0" w:rsidP="006B41AC">
            <w:pPr>
              <w:contextualSpacing/>
              <w:rPr>
                <w:rFonts w:asciiTheme="minorEastAsia" w:eastAsiaTheme="minorEastAsia" w:hAnsiTheme="minorEastAsia"/>
                <w:sz w:val="18"/>
                <w:szCs w:val="18"/>
              </w:rPr>
            </w:pPr>
          </w:p>
        </w:tc>
        <w:tc>
          <w:tcPr>
            <w:tcW w:w="3024" w:type="dxa"/>
            <w:vMerge/>
            <w:tcBorders>
              <w:left w:val="single" w:sz="4" w:space="0" w:color="auto"/>
              <w:right w:val="single" w:sz="4" w:space="0" w:color="auto"/>
            </w:tcBorders>
            <w:vAlign w:val="center"/>
          </w:tcPr>
          <w:p w:rsidR="00496BE0" w:rsidRPr="00E43DFB" w:rsidRDefault="00496BE0" w:rsidP="006B41AC">
            <w:pPr>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液温測定</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１回／年</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vAlign w:val="center"/>
          </w:tcPr>
          <w:p w:rsidR="00496BE0" w:rsidRPr="00E43DFB" w:rsidRDefault="00496BE0" w:rsidP="006B41AC">
            <w:pPr>
              <w:contextualSpacing/>
              <w:jc w:val="center"/>
              <w:rPr>
                <w:rFonts w:asciiTheme="minorEastAsia" w:eastAsiaTheme="minorEastAsia" w:hAnsiTheme="minorEastAsia"/>
                <w:sz w:val="18"/>
                <w:szCs w:val="18"/>
              </w:rPr>
            </w:pPr>
          </w:p>
        </w:tc>
      </w:tr>
      <w:tr w:rsidR="00496BE0" w:rsidRPr="00E43DFB" w:rsidTr="008B0262">
        <w:trPr>
          <w:cantSplit/>
          <w:trHeight w:val="284"/>
        </w:trPr>
        <w:tc>
          <w:tcPr>
            <w:tcW w:w="502" w:type="dxa"/>
            <w:vMerge/>
            <w:tcBorders>
              <w:top w:val="single" w:sz="4" w:space="0" w:color="auto"/>
              <w:left w:val="single" w:sz="4" w:space="0" w:color="auto"/>
              <w:bottom w:val="single" w:sz="4" w:space="0" w:color="auto"/>
              <w:right w:val="single" w:sz="4" w:space="0" w:color="auto"/>
            </w:tcBorders>
          </w:tcPr>
          <w:p w:rsidR="00496BE0" w:rsidRPr="00E43DFB" w:rsidRDefault="00496BE0" w:rsidP="006B41AC">
            <w:pPr>
              <w:contextualSpacing/>
              <w:rPr>
                <w:rFonts w:asciiTheme="minorEastAsia" w:eastAsiaTheme="minorEastAsia" w:hAnsiTheme="minorEastAsia"/>
                <w:sz w:val="18"/>
                <w:szCs w:val="18"/>
              </w:rPr>
            </w:pPr>
          </w:p>
        </w:tc>
        <w:tc>
          <w:tcPr>
            <w:tcW w:w="3024" w:type="dxa"/>
            <w:vMerge/>
            <w:tcBorders>
              <w:left w:val="single" w:sz="4" w:space="0" w:color="auto"/>
              <w:bottom w:val="single" w:sz="4" w:space="0" w:color="auto"/>
              <w:right w:val="single" w:sz="4" w:space="0" w:color="auto"/>
            </w:tcBorders>
          </w:tcPr>
          <w:p w:rsidR="00496BE0" w:rsidRPr="00E43DFB" w:rsidRDefault="00496BE0" w:rsidP="006B41AC">
            <w:pPr>
              <w:tabs>
                <w:tab w:val="left" w:pos="9216"/>
              </w:tabs>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ind w:firstLineChars="50" w:firstLine="81"/>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z w:val="18"/>
                <w:szCs w:val="18"/>
              </w:rPr>
              <w:t>電圧測定</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１回／年</w:t>
            </w:r>
          </w:p>
        </w:tc>
        <w:tc>
          <w:tcPr>
            <w:tcW w:w="851" w:type="dxa"/>
            <w:tcBorders>
              <w:top w:val="single" w:sz="4" w:space="0" w:color="auto"/>
              <w:bottom w:val="single" w:sz="4" w:space="0" w:color="auto"/>
              <w:right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496BE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bottom w:val="single" w:sz="4" w:space="0" w:color="auto"/>
              <w:right w:val="single" w:sz="4" w:space="0" w:color="auto"/>
            </w:tcBorders>
            <w:vAlign w:val="center"/>
          </w:tcPr>
          <w:p w:rsidR="00496BE0" w:rsidRPr="00E43DFB" w:rsidRDefault="00496BE0" w:rsidP="006B41AC">
            <w:pPr>
              <w:contextualSpacing/>
              <w:jc w:val="center"/>
              <w:rPr>
                <w:rFonts w:asciiTheme="minorEastAsia" w:eastAsiaTheme="minorEastAsia" w:hAnsiTheme="minorEastAsia"/>
                <w:sz w:val="18"/>
                <w:szCs w:val="18"/>
              </w:rPr>
            </w:pPr>
          </w:p>
        </w:tc>
      </w:tr>
    </w:tbl>
    <w:p w:rsidR="003F6540" w:rsidRPr="00E43DFB" w:rsidRDefault="003F6540" w:rsidP="006B41AC">
      <w:pPr>
        <w:contextualSpacing/>
        <w:jc w:val="right"/>
        <w:rPr>
          <w:rFonts w:asciiTheme="minorEastAsia" w:eastAsiaTheme="minorEastAsia" w:hAnsiTheme="minorEastAsia"/>
          <w:sz w:val="18"/>
          <w:szCs w:val="18"/>
        </w:rPr>
      </w:pPr>
    </w:p>
    <w:p w:rsidR="003F6540" w:rsidRPr="00E43DFB" w:rsidRDefault="003F6540" w:rsidP="006B41AC">
      <w:pPr>
        <w:contextualSpacing/>
        <w:jc w:val="right"/>
        <w:rPr>
          <w:rFonts w:asciiTheme="minorEastAsia" w:eastAsiaTheme="minorEastAsia" w:hAnsiTheme="minorEastAsia"/>
          <w:snapToGrid w:val="0"/>
          <w:kern w:val="0"/>
          <w:sz w:val="18"/>
          <w:szCs w:val="18"/>
        </w:rPr>
      </w:pPr>
    </w:p>
    <w:tbl>
      <w:tblPr>
        <w:tblpPr w:leftFromText="142" w:rightFromText="142" w:vertAnchor="text" w:horzAnchor="margin" w:tblpY="51"/>
        <w:tblOverlap w:val="never"/>
        <w:tblW w:w="9634" w:type="dxa"/>
        <w:tblLayout w:type="fixed"/>
        <w:tblCellMar>
          <w:left w:w="13" w:type="dxa"/>
          <w:right w:w="13" w:type="dxa"/>
        </w:tblCellMar>
        <w:tblLook w:val="0000" w:firstRow="0" w:lastRow="0" w:firstColumn="0" w:lastColumn="0" w:noHBand="0" w:noVBand="0"/>
      </w:tblPr>
      <w:tblGrid>
        <w:gridCol w:w="501"/>
        <w:gridCol w:w="3038"/>
        <w:gridCol w:w="2410"/>
        <w:gridCol w:w="850"/>
        <w:gridCol w:w="851"/>
        <w:gridCol w:w="850"/>
        <w:gridCol w:w="1134"/>
      </w:tblGrid>
      <w:tr w:rsidR="003F6540" w:rsidRPr="00E43DFB" w:rsidTr="008B0262">
        <w:trPr>
          <w:cantSplit/>
          <w:trHeight w:hRule="exact" w:val="319"/>
        </w:trPr>
        <w:tc>
          <w:tcPr>
            <w:tcW w:w="3539" w:type="dxa"/>
            <w:gridSpan w:val="2"/>
            <w:vMerge w:val="restart"/>
            <w:tcBorders>
              <w:top w:val="single" w:sz="4" w:space="0" w:color="auto"/>
              <w:left w:val="single" w:sz="4" w:space="0" w:color="auto"/>
              <w:bottom w:val="nil"/>
              <w:right w:val="single" w:sz="4" w:space="0" w:color="auto"/>
            </w:tcBorders>
            <w:vAlign w:val="center"/>
          </w:tcPr>
          <w:p w:rsidR="003F6540" w:rsidRPr="00E43DFB" w:rsidRDefault="003F6540" w:rsidP="008B0262">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sz w:val="18"/>
                <w:szCs w:val="18"/>
              </w:rPr>
              <w:br w:type="page"/>
            </w:r>
            <w:r w:rsidR="008B0262" w:rsidRPr="00E43DFB">
              <w:rPr>
                <w:rFonts w:asciiTheme="minorEastAsia" w:eastAsiaTheme="minorEastAsia" w:hAnsiTheme="minorEastAsia" w:hint="eastAsia"/>
                <w:sz w:val="18"/>
                <w:szCs w:val="18"/>
              </w:rPr>
              <w:t>電気工作物</w:t>
            </w:r>
          </w:p>
        </w:tc>
        <w:tc>
          <w:tcPr>
            <w:tcW w:w="2410" w:type="dxa"/>
            <w:vMerge w:val="restart"/>
            <w:tcBorders>
              <w:top w:val="single" w:sz="4" w:space="0" w:color="auto"/>
              <w:bottom w:val="nil"/>
              <w:right w:val="single" w:sz="4" w:space="0" w:color="auto"/>
            </w:tcBorders>
            <w:vAlign w:val="center"/>
          </w:tcPr>
          <w:p w:rsidR="003F6540" w:rsidRPr="00E43DFB" w:rsidRDefault="008B0262"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点検、測定及び試験項目</w:t>
            </w:r>
          </w:p>
        </w:tc>
        <w:tc>
          <w:tcPr>
            <w:tcW w:w="850" w:type="dxa"/>
            <w:vMerge w:val="restart"/>
            <w:tcBorders>
              <w:top w:val="single" w:sz="4" w:space="0" w:color="auto"/>
              <w:bottom w:val="nil"/>
              <w:right w:val="single" w:sz="4" w:space="0" w:color="auto"/>
            </w:tcBorders>
            <w:vAlign w:val="center"/>
          </w:tcPr>
          <w:p w:rsidR="003F654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月次</w:t>
            </w:r>
            <w:r w:rsidR="003F6540" w:rsidRPr="00E43DFB">
              <w:rPr>
                <w:rFonts w:asciiTheme="minorEastAsia" w:eastAsiaTheme="minorEastAsia" w:hAnsiTheme="minorEastAsia" w:hint="eastAsia"/>
                <w:sz w:val="18"/>
                <w:szCs w:val="18"/>
              </w:rPr>
              <w:t>点検</w:t>
            </w:r>
          </w:p>
        </w:tc>
        <w:tc>
          <w:tcPr>
            <w:tcW w:w="1701" w:type="dxa"/>
            <w:gridSpan w:val="2"/>
            <w:tcBorders>
              <w:top w:val="single" w:sz="4" w:space="0" w:color="auto"/>
              <w:bottom w:val="single" w:sz="4" w:space="0" w:color="auto"/>
              <w:right w:val="single" w:sz="4" w:space="0" w:color="auto"/>
            </w:tcBorders>
            <w:vAlign w:val="center"/>
          </w:tcPr>
          <w:p w:rsidR="003F654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年次</w:t>
            </w:r>
            <w:r w:rsidR="003F6540" w:rsidRPr="00E43DFB">
              <w:rPr>
                <w:rFonts w:asciiTheme="minorEastAsia" w:eastAsiaTheme="minorEastAsia" w:hAnsiTheme="minorEastAsia" w:hint="eastAsia"/>
                <w:sz w:val="18"/>
                <w:szCs w:val="18"/>
              </w:rPr>
              <w:t>点検</w:t>
            </w:r>
          </w:p>
        </w:tc>
        <w:tc>
          <w:tcPr>
            <w:tcW w:w="1134" w:type="dxa"/>
            <w:vMerge w:val="restart"/>
            <w:tcBorders>
              <w:top w:val="single" w:sz="4" w:space="0" w:color="auto"/>
              <w:left w:val="nil"/>
              <w:right w:val="single" w:sz="4" w:space="0" w:color="auto"/>
            </w:tcBorders>
            <w:vAlign w:val="center"/>
          </w:tcPr>
          <w:p w:rsidR="003F6540" w:rsidRPr="00E43DFB" w:rsidRDefault="003F6540" w:rsidP="006B41AC">
            <w:pPr>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臨時点検</w:t>
            </w:r>
          </w:p>
        </w:tc>
      </w:tr>
      <w:tr w:rsidR="003F6540" w:rsidRPr="00E43DFB" w:rsidTr="008B0262">
        <w:trPr>
          <w:cantSplit/>
          <w:trHeight w:hRule="exact" w:val="280"/>
        </w:trPr>
        <w:tc>
          <w:tcPr>
            <w:tcW w:w="3539" w:type="dxa"/>
            <w:gridSpan w:val="2"/>
            <w:vMerge/>
            <w:tcBorders>
              <w:left w:val="single" w:sz="4" w:space="0" w:color="auto"/>
              <w:bottom w:val="single" w:sz="4" w:space="0" w:color="auto"/>
              <w:right w:val="single" w:sz="4" w:space="0" w:color="auto"/>
            </w:tcBorders>
            <w:textDirection w:val="tbRlV"/>
            <w:vAlign w:val="center"/>
          </w:tcPr>
          <w:p w:rsidR="003F6540" w:rsidRPr="00E43DFB" w:rsidRDefault="003F6540" w:rsidP="006B41AC">
            <w:pPr>
              <w:tabs>
                <w:tab w:val="left" w:pos="9216"/>
              </w:tabs>
              <w:contextualSpacing/>
              <w:rPr>
                <w:rFonts w:asciiTheme="minorEastAsia" w:eastAsiaTheme="minorEastAsia" w:hAnsiTheme="minorEastAsia"/>
                <w:sz w:val="18"/>
                <w:szCs w:val="18"/>
              </w:rPr>
            </w:pPr>
          </w:p>
        </w:tc>
        <w:tc>
          <w:tcPr>
            <w:tcW w:w="2410" w:type="dxa"/>
            <w:vMerge/>
            <w:tcBorders>
              <w:bottom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pacing w:val="1"/>
                <w:sz w:val="18"/>
                <w:szCs w:val="18"/>
              </w:rPr>
            </w:pPr>
          </w:p>
        </w:tc>
        <w:tc>
          <w:tcPr>
            <w:tcW w:w="850" w:type="dxa"/>
            <w:vMerge/>
            <w:tcBorders>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Ⅰ</w:t>
            </w:r>
          </w:p>
        </w:tc>
        <w:tc>
          <w:tcPr>
            <w:tcW w:w="850" w:type="dxa"/>
            <w:tcBorders>
              <w:left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Ⅱ</w:t>
            </w:r>
          </w:p>
        </w:tc>
        <w:tc>
          <w:tcPr>
            <w:tcW w:w="1134" w:type="dxa"/>
            <w:vMerge/>
            <w:tcBorders>
              <w:left w:val="nil"/>
              <w:bottom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z w:val="18"/>
                <w:szCs w:val="18"/>
              </w:rPr>
            </w:pPr>
          </w:p>
        </w:tc>
      </w:tr>
      <w:tr w:rsidR="003F6540" w:rsidRPr="00E43DFB" w:rsidTr="00563736">
        <w:trPr>
          <w:cantSplit/>
          <w:trHeight w:val="284"/>
        </w:trPr>
        <w:tc>
          <w:tcPr>
            <w:tcW w:w="501" w:type="dxa"/>
            <w:vMerge w:val="restart"/>
            <w:tcBorders>
              <w:top w:val="single" w:sz="4" w:space="0" w:color="auto"/>
              <w:left w:val="single" w:sz="4" w:space="0" w:color="auto"/>
              <w:right w:val="single" w:sz="4" w:space="0" w:color="auto"/>
            </w:tcBorders>
            <w:textDirection w:val="tbRlV"/>
            <w:vAlign w:val="center"/>
          </w:tcPr>
          <w:p w:rsidR="003F6540" w:rsidRPr="00E43DFB" w:rsidRDefault="00496BE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負荷設備</w:t>
            </w:r>
          </w:p>
        </w:tc>
        <w:tc>
          <w:tcPr>
            <w:tcW w:w="3038" w:type="dxa"/>
            <w:vMerge w:val="restart"/>
            <w:tcBorders>
              <w:top w:val="single" w:sz="4" w:space="0" w:color="auto"/>
              <w:right w:val="single" w:sz="4" w:space="0" w:color="auto"/>
            </w:tcBorders>
            <w:vAlign w:val="center"/>
          </w:tcPr>
          <w:p w:rsidR="003F6540" w:rsidRPr="00E43DFB" w:rsidRDefault="003F6540" w:rsidP="00563736">
            <w:pPr>
              <w:tabs>
                <w:tab w:val="left" w:pos="9216"/>
              </w:tabs>
              <w:adjustRightInd w:val="0"/>
              <w:snapToGrid w:val="0"/>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lang w:eastAsia="zh-TW"/>
              </w:rPr>
              <w:t>電動機</w:t>
            </w:r>
            <w:r w:rsidR="000A24B7"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電熱器</w:t>
            </w:r>
          </w:p>
          <w:p w:rsidR="003F6540" w:rsidRPr="00E43DFB" w:rsidRDefault="003F6540" w:rsidP="00563736">
            <w:pPr>
              <w:tabs>
                <w:tab w:val="left" w:pos="9216"/>
              </w:tabs>
              <w:adjustRightInd w:val="0"/>
              <w:snapToGrid w:val="0"/>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lang w:eastAsia="zh-TW"/>
              </w:rPr>
              <w:t>電気溶接機</w:t>
            </w:r>
          </w:p>
          <w:p w:rsidR="003F6540" w:rsidRPr="00E43DFB" w:rsidRDefault="003F6540"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その他の電気機器類</w:t>
            </w:r>
          </w:p>
          <w:p w:rsidR="003F6540" w:rsidRPr="00E43DFB" w:rsidRDefault="003F6540"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照明装置</w:t>
            </w:r>
          </w:p>
          <w:p w:rsidR="003F6540" w:rsidRPr="00E43DFB" w:rsidRDefault="003F6540"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配線及び配線器具</w:t>
            </w:r>
          </w:p>
          <w:p w:rsidR="003F6540" w:rsidRPr="00E43DFB" w:rsidRDefault="003F6540"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接地装置</w:t>
            </w:r>
          </w:p>
          <w:p w:rsidR="003F6540" w:rsidRPr="00E43DFB" w:rsidRDefault="003F6540"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配電線路の電線</w:t>
            </w:r>
            <w:r w:rsidR="004164AE" w:rsidRPr="00E43DFB">
              <w:rPr>
                <w:rFonts w:asciiTheme="minorEastAsia" w:eastAsiaTheme="minorEastAsia" w:hAnsiTheme="minorEastAsia" w:hint="eastAsia"/>
                <w:sz w:val="18"/>
                <w:szCs w:val="18"/>
              </w:rPr>
              <w:t>等</w:t>
            </w:r>
            <w:r w:rsidRPr="00E43DFB">
              <w:rPr>
                <w:rFonts w:asciiTheme="minorEastAsia" w:eastAsiaTheme="minorEastAsia" w:hAnsiTheme="minorEastAsia" w:hint="eastAsia"/>
                <w:sz w:val="18"/>
                <w:szCs w:val="18"/>
              </w:rPr>
              <w:t>及び支持物</w:t>
            </w:r>
          </w:p>
          <w:p w:rsidR="00650754" w:rsidRPr="00E43DFB" w:rsidRDefault="00650754" w:rsidP="00563736">
            <w:pPr>
              <w:tabs>
                <w:tab w:val="left" w:pos="9216"/>
              </w:tabs>
              <w:adjustRightInd w:val="0"/>
              <w:snapToGrid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小出力発電設備</w:t>
            </w:r>
          </w:p>
        </w:tc>
        <w:tc>
          <w:tcPr>
            <w:tcW w:w="2410" w:type="dxa"/>
            <w:tcBorders>
              <w:bottom w:val="single" w:sz="4" w:space="0" w:color="auto"/>
              <w:right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850" w:type="dxa"/>
            <w:tcBorders>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A9638F" w:rsidRPr="00E43DFB" w:rsidTr="008B0262">
        <w:trPr>
          <w:cantSplit/>
          <w:trHeight w:val="284"/>
        </w:trPr>
        <w:tc>
          <w:tcPr>
            <w:tcW w:w="501" w:type="dxa"/>
            <w:vMerge/>
            <w:tcBorders>
              <w:left w:val="single" w:sz="4" w:space="0" w:color="auto"/>
              <w:right w:val="single" w:sz="4" w:space="0" w:color="auto"/>
            </w:tcBorders>
            <w:textDirection w:val="tbRlV"/>
            <w:vAlign w:val="center"/>
          </w:tcPr>
          <w:p w:rsidR="00A9638F" w:rsidRPr="00E43DFB" w:rsidRDefault="00A9638F"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A9638F" w:rsidRPr="00E43DFB" w:rsidRDefault="00A9638F" w:rsidP="006B41AC">
            <w:pPr>
              <w:tabs>
                <w:tab w:val="left" w:pos="9216"/>
              </w:tabs>
              <w:ind w:left="57" w:right="57"/>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A9638F" w:rsidRPr="00E43DFB" w:rsidRDefault="00A9638F"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電圧・電流測定</w:t>
            </w:r>
          </w:p>
        </w:tc>
        <w:tc>
          <w:tcPr>
            <w:tcW w:w="850" w:type="dxa"/>
            <w:tcBorders>
              <w:top w:val="single" w:sz="4" w:space="0" w:color="auto"/>
              <w:bottom w:val="single" w:sz="4" w:space="0" w:color="auto"/>
              <w:right w:val="single" w:sz="4" w:space="0" w:color="auto"/>
            </w:tcBorders>
            <w:vAlign w:val="center"/>
          </w:tcPr>
          <w:p w:rsidR="00A9638F" w:rsidRPr="00E43DFB" w:rsidRDefault="00A9638F"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○※８</w:t>
            </w:r>
          </w:p>
        </w:tc>
        <w:tc>
          <w:tcPr>
            <w:tcW w:w="851" w:type="dxa"/>
            <w:tcBorders>
              <w:top w:val="single" w:sz="4" w:space="0" w:color="auto"/>
              <w:bottom w:val="single" w:sz="4" w:space="0" w:color="auto"/>
              <w:right w:val="single" w:sz="4" w:space="0" w:color="auto"/>
            </w:tcBorders>
            <w:vAlign w:val="center"/>
          </w:tcPr>
          <w:p w:rsidR="00A9638F" w:rsidRPr="00E43DFB" w:rsidRDefault="00A9638F"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○※８</w:t>
            </w:r>
          </w:p>
        </w:tc>
        <w:tc>
          <w:tcPr>
            <w:tcW w:w="850" w:type="dxa"/>
            <w:tcBorders>
              <w:top w:val="single" w:sz="4" w:space="0" w:color="auto"/>
              <w:bottom w:val="single" w:sz="4" w:space="0" w:color="auto"/>
              <w:right w:val="single" w:sz="4" w:space="0" w:color="auto"/>
            </w:tcBorders>
            <w:vAlign w:val="center"/>
          </w:tcPr>
          <w:p w:rsidR="00A9638F" w:rsidRPr="00E43DFB" w:rsidRDefault="00A9638F"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○※８</w:t>
            </w:r>
          </w:p>
        </w:tc>
        <w:tc>
          <w:tcPr>
            <w:tcW w:w="1134" w:type="dxa"/>
            <w:vMerge/>
            <w:tcBorders>
              <w:left w:val="nil"/>
              <w:right w:val="single" w:sz="4" w:space="0" w:color="auto"/>
            </w:tcBorders>
            <w:vAlign w:val="center"/>
          </w:tcPr>
          <w:p w:rsidR="00A9638F" w:rsidRPr="00E43DFB" w:rsidRDefault="00A9638F" w:rsidP="006B41AC">
            <w:pPr>
              <w:tabs>
                <w:tab w:val="left" w:pos="9216"/>
              </w:tabs>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1" w:type="dxa"/>
            <w:vMerge/>
            <w:tcBorders>
              <w:left w:val="single" w:sz="4" w:space="0" w:color="auto"/>
              <w:right w:val="single" w:sz="4" w:space="0" w:color="auto"/>
            </w:tcBorders>
            <w:textDirection w:val="tbRlV"/>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3F6540" w:rsidRPr="00E43DFB" w:rsidRDefault="003F6540" w:rsidP="006B41AC">
            <w:pPr>
              <w:tabs>
                <w:tab w:val="left" w:pos="9216"/>
              </w:tabs>
              <w:ind w:left="57" w:right="57"/>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絶縁抵抗測定</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r w:rsidRPr="00E43DFB">
              <w:rPr>
                <w:rFonts w:asciiTheme="minorEastAsia" w:eastAsiaTheme="minorEastAsia" w:hAnsiTheme="minorEastAsia"/>
                <w:sz w:val="18"/>
                <w:szCs w:val="18"/>
              </w:rPr>
              <w:t>,</w:t>
            </w:r>
            <w:r w:rsidRPr="00E43DFB">
              <w:rPr>
                <w:rFonts w:asciiTheme="minorEastAsia" w:eastAsiaTheme="minorEastAsia" w:hAnsiTheme="minorEastAsia" w:hint="eastAsia"/>
                <w:sz w:val="18"/>
                <w:szCs w:val="18"/>
              </w:rPr>
              <w:t>６</w:t>
            </w:r>
          </w:p>
        </w:tc>
        <w:tc>
          <w:tcPr>
            <w:tcW w:w="1134" w:type="dxa"/>
            <w:vMerge/>
            <w:tcBorders>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1" w:type="dxa"/>
            <w:vMerge/>
            <w:tcBorders>
              <w:left w:val="single" w:sz="4" w:space="0" w:color="auto"/>
              <w:right w:val="single" w:sz="4" w:space="0" w:color="auto"/>
            </w:tcBorders>
            <w:textDirection w:val="tbRlV"/>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3F6540" w:rsidRPr="00E43DFB" w:rsidRDefault="003F6540" w:rsidP="006B41AC">
            <w:pPr>
              <w:tabs>
                <w:tab w:val="left" w:pos="9216"/>
              </w:tabs>
              <w:ind w:left="57" w:right="57"/>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接地抵抗測定</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1134" w:type="dxa"/>
            <w:vMerge/>
            <w:tcBorders>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1" w:type="dxa"/>
            <w:vMerge/>
            <w:tcBorders>
              <w:left w:val="single" w:sz="4" w:space="0" w:color="auto"/>
              <w:right w:val="single" w:sz="4" w:space="0" w:color="auto"/>
            </w:tcBorders>
            <w:textDirection w:val="tbRlV"/>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3F6540" w:rsidRPr="00E43DFB" w:rsidRDefault="003F6540" w:rsidP="006B41AC">
            <w:pPr>
              <w:tabs>
                <w:tab w:val="left" w:pos="9216"/>
              </w:tabs>
              <w:ind w:left="57" w:right="57"/>
              <w:contextualSpacing/>
              <w:rPr>
                <w:rFonts w:asciiTheme="minorEastAsia" w:eastAsiaTheme="minorEastAsia" w:hAnsiTheme="minorEastAsia"/>
                <w:sz w:val="18"/>
                <w:szCs w:val="18"/>
              </w:rPr>
            </w:pPr>
          </w:p>
        </w:tc>
        <w:tc>
          <w:tcPr>
            <w:tcW w:w="2410" w:type="dxa"/>
            <w:tcBorders>
              <w:top w:val="single" w:sz="4" w:space="0" w:color="auto"/>
              <w:right w:val="single" w:sz="4" w:space="0" w:color="auto"/>
            </w:tcBorders>
            <w:vAlign w:val="center"/>
          </w:tcPr>
          <w:p w:rsidR="003F6540" w:rsidRPr="00E43DFB" w:rsidRDefault="003F6540"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pacing w:val="1"/>
                <w:sz w:val="18"/>
                <w:szCs w:val="18"/>
              </w:rPr>
              <w:t>温度チェック</w:t>
            </w:r>
          </w:p>
        </w:tc>
        <w:tc>
          <w:tcPr>
            <w:tcW w:w="850" w:type="dxa"/>
            <w:tcBorders>
              <w:top w:val="single" w:sz="4" w:space="0" w:color="auto"/>
              <w:right w:val="single" w:sz="4" w:space="0" w:color="auto"/>
            </w:tcBorders>
            <w:vAlign w:val="center"/>
          </w:tcPr>
          <w:p w:rsidR="003F6540" w:rsidRPr="00E43DFB" w:rsidRDefault="00C906E6"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0" w:type="dxa"/>
            <w:tcBorders>
              <w:top w:val="single" w:sz="4" w:space="0" w:color="auto"/>
              <w:right w:val="single" w:sz="4" w:space="0" w:color="auto"/>
            </w:tcBorders>
            <w:vAlign w:val="center"/>
          </w:tcPr>
          <w:p w:rsidR="003F6540" w:rsidRPr="00E43DFB" w:rsidRDefault="00C906E6"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1" w:type="dxa"/>
            <w:vMerge/>
            <w:tcBorders>
              <w:left w:val="single" w:sz="4" w:space="0" w:color="auto"/>
              <w:right w:val="single" w:sz="4" w:space="0" w:color="auto"/>
            </w:tcBorders>
            <w:textDirection w:val="tbRlV"/>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3F6540" w:rsidRPr="00E43DFB" w:rsidRDefault="003F6540" w:rsidP="006B41AC">
            <w:pPr>
              <w:tabs>
                <w:tab w:val="left" w:pos="9216"/>
              </w:tabs>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pacing w:val="1"/>
                <w:sz w:val="18"/>
                <w:szCs w:val="18"/>
              </w:rPr>
            </w:pPr>
            <w:r w:rsidRPr="00E43DFB">
              <w:rPr>
                <w:rFonts w:asciiTheme="minorEastAsia" w:eastAsiaTheme="minorEastAsia" w:hAnsiTheme="minorEastAsia" w:hint="eastAsia"/>
                <w:sz w:val="18"/>
                <w:szCs w:val="18"/>
                <w:lang w:eastAsia="zh-TW"/>
              </w:rPr>
              <w:t>漏洩電流測定</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※５</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※５</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1134" w:type="dxa"/>
            <w:vMerge/>
            <w:tcBorders>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3F6540" w:rsidRPr="00E43DFB" w:rsidTr="008B0262">
        <w:trPr>
          <w:cantSplit/>
          <w:trHeight w:val="284"/>
        </w:trPr>
        <w:tc>
          <w:tcPr>
            <w:tcW w:w="501" w:type="dxa"/>
            <w:vMerge/>
            <w:tcBorders>
              <w:left w:val="single" w:sz="4" w:space="0" w:color="auto"/>
              <w:right w:val="single" w:sz="4" w:space="0" w:color="auto"/>
            </w:tcBorders>
            <w:textDirection w:val="tbRlV"/>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3F6540" w:rsidRPr="00E43DFB" w:rsidRDefault="003F6540" w:rsidP="006B41AC">
            <w:pPr>
              <w:tabs>
                <w:tab w:val="left" w:pos="9216"/>
              </w:tabs>
              <w:ind w:left="57" w:right="57"/>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3F6540" w:rsidRPr="00E43DFB" w:rsidRDefault="003F6540" w:rsidP="00563736">
            <w:pPr>
              <w:tabs>
                <w:tab w:val="left" w:pos="9216"/>
              </w:tabs>
              <w:ind w:leftChars="50" w:left="96"/>
              <w:contextualSpacing/>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lang w:eastAsia="zh-TW"/>
              </w:rPr>
              <w:t>絶縁監視</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※７</w:t>
            </w:r>
          </w:p>
        </w:tc>
        <w:tc>
          <w:tcPr>
            <w:tcW w:w="851"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※７</w:t>
            </w:r>
          </w:p>
        </w:tc>
        <w:tc>
          <w:tcPr>
            <w:tcW w:w="850" w:type="dxa"/>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lang w:eastAsia="zh-TW"/>
              </w:rPr>
              <w:t>※７</w:t>
            </w:r>
          </w:p>
        </w:tc>
        <w:tc>
          <w:tcPr>
            <w:tcW w:w="1134" w:type="dxa"/>
            <w:vMerge/>
            <w:tcBorders>
              <w:left w:val="nil"/>
              <w:right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596C87" w:rsidRPr="00E43DFB" w:rsidTr="00563736">
        <w:trPr>
          <w:cantSplit/>
          <w:trHeight w:val="284"/>
        </w:trPr>
        <w:tc>
          <w:tcPr>
            <w:tcW w:w="501" w:type="dxa"/>
            <w:vMerge w:val="restart"/>
            <w:tcBorders>
              <w:top w:val="single" w:sz="4" w:space="0" w:color="auto"/>
              <w:left w:val="single" w:sz="4" w:space="0" w:color="auto"/>
              <w:bottom w:val="nil"/>
              <w:right w:val="single" w:sz="4" w:space="0" w:color="auto"/>
            </w:tcBorders>
            <w:textDirection w:val="tbRlV"/>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非常用予備発電装置</w:t>
            </w:r>
          </w:p>
        </w:tc>
        <w:tc>
          <w:tcPr>
            <w:tcW w:w="3038" w:type="dxa"/>
            <w:vMerge w:val="restart"/>
            <w:tcBorders>
              <w:top w:val="single" w:sz="4" w:space="0" w:color="auto"/>
              <w:right w:val="single" w:sz="4" w:space="0" w:color="auto"/>
            </w:tcBorders>
            <w:vAlign w:val="center"/>
          </w:tcPr>
          <w:p w:rsidR="00596C87" w:rsidRPr="00E43DFB" w:rsidRDefault="00596C87" w:rsidP="00563736">
            <w:pPr>
              <w:tabs>
                <w:tab w:val="left" w:pos="9216"/>
              </w:tabs>
              <w:ind w:right="28"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ガスタービン及び附属装置</w:t>
            </w:r>
          </w:p>
          <w:p w:rsidR="00596C87" w:rsidRPr="00E43DFB" w:rsidRDefault="00596C87" w:rsidP="00563736">
            <w:pPr>
              <w:tabs>
                <w:tab w:val="left" w:pos="9216"/>
              </w:tabs>
              <w:ind w:rightChars="13" w:right="25"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内燃機関及び附属装置</w:t>
            </w:r>
          </w:p>
        </w:tc>
        <w:tc>
          <w:tcPr>
            <w:tcW w:w="241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rPr>
                <w:rFonts w:asciiTheme="minorEastAsia" w:eastAsiaTheme="minorEastAsia" w:hAnsiTheme="minorEastAsia"/>
                <w:sz w:val="18"/>
                <w:szCs w:val="18"/>
                <w:lang w:eastAsia="zh-TW"/>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外観点検</w:t>
            </w:r>
          </w:p>
        </w:tc>
        <w:tc>
          <w:tcPr>
            <w:tcW w:w="85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rPr>
              <w:t>○</w:t>
            </w:r>
          </w:p>
        </w:tc>
        <w:tc>
          <w:tcPr>
            <w:tcW w:w="85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lang w:eastAsia="zh-TW"/>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nil"/>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F81394" w:rsidRPr="00E43DFB" w:rsidTr="008B0262">
        <w:trPr>
          <w:cantSplit/>
          <w:trHeight w:val="425"/>
        </w:trPr>
        <w:tc>
          <w:tcPr>
            <w:tcW w:w="501" w:type="dxa"/>
            <w:vMerge/>
            <w:tcBorders>
              <w:left w:val="single" w:sz="4" w:space="0" w:color="auto"/>
              <w:right w:val="single" w:sz="4" w:space="0" w:color="auto"/>
            </w:tcBorders>
            <w:textDirection w:val="tbRlV"/>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p>
        </w:tc>
        <w:tc>
          <w:tcPr>
            <w:tcW w:w="3038" w:type="dxa"/>
            <w:vMerge/>
            <w:tcBorders>
              <w:bottom w:val="single" w:sz="4" w:space="0" w:color="auto"/>
              <w:right w:val="single" w:sz="4" w:space="0" w:color="auto"/>
            </w:tcBorders>
          </w:tcPr>
          <w:p w:rsidR="00F81394" w:rsidRPr="00E43DFB" w:rsidRDefault="00F81394" w:rsidP="006B41AC">
            <w:pPr>
              <w:tabs>
                <w:tab w:val="left" w:pos="9216"/>
              </w:tabs>
              <w:ind w:right="28" w:firstLineChars="500" w:firstLine="814"/>
              <w:contextualSpacing/>
              <w:rPr>
                <w:rFonts w:asciiTheme="minorEastAsia" w:eastAsiaTheme="minorEastAsia" w:hAnsiTheme="minorEastAsia"/>
                <w:sz w:val="18"/>
                <w:szCs w:val="18"/>
              </w:rPr>
            </w:pPr>
          </w:p>
        </w:tc>
        <w:tc>
          <w:tcPr>
            <w:tcW w:w="2410" w:type="dxa"/>
            <w:tcBorders>
              <w:bottom w:val="single" w:sz="4" w:space="0" w:color="auto"/>
              <w:right w:val="single" w:sz="4" w:space="0" w:color="auto"/>
            </w:tcBorders>
            <w:vAlign w:val="center"/>
          </w:tcPr>
          <w:p w:rsidR="00F81394" w:rsidRPr="00E43DFB" w:rsidRDefault="00F81394"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spacing w:val="1"/>
                <w:sz w:val="18"/>
                <w:szCs w:val="18"/>
              </w:rPr>
              <w:t xml:space="preserve"> </w:t>
            </w:r>
            <w:r w:rsidRPr="00E43DFB">
              <w:rPr>
                <w:rFonts w:asciiTheme="minorEastAsia" w:eastAsiaTheme="minorEastAsia" w:hAnsiTheme="minorEastAsia" w:hint="eastAsia"/>
                <w:sz w:val="18"/>
                <w:szCs w:val="18"/>
              </w:rPr>
              <w:t>起動試験</w:t>
            </w:r>
          </w:p>
        </w:tc>
        <w:tc>
          <w:tcPr>
            <w:tcW w:w="850" w:type="dxa"/>
            <w:tcBorders>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0" w:type="dxa"/>
            <w:tcBorders>
              <w:top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nil"/>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p>
        </w:tc>
      </w:tr>
      <w:tr w:rsidR="00596C87" w:rsidRPr="00E43DFB" w:rsidTr="00563736">
        <w:trPr>
          <w:cantSplit/>
          <w:trHeight w:hRule="exact" w:val="284"/>
        </w:trPr>
        <w:tc>
          <w:tcPr>
            <w:tcW w:w="501" w:type="dxa"/>
            <w:vMerge/>
            <w:tcBorders>
              <w:left w:val="single" w:sz="4" w:space="0" w:color="auto"/>
              <w:right w:val="single" w:sz="4" w:space="0" w:color="auto"/>
            </w:tcBorders>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c>
          <w:tcPr>
            <w:tcW w:w="3038" w:type="dxa"/>
            <w:vMerge w:val="restart"/>
            <w:tcBorders>
              <w:top w:val="single" w:sz="4" w:space="0" w:color="auto"/>
              <w:right w:val="single" w:sz="4" w:space="0" w:color="auto"/>
            </w:tcBorders>
            <w:vAlign w:val="center"/>
          </w:tcPr>
          <w:p w:rsidR="00596C87" w:rsidRPr="00E43DFB" w:rsidRDefault="00596C87" w:rsidP="00563736">
            <w:pPr>
              <w:tabs>
                <w:tab w:val="left" w:pos="9216"/>
              </w:tabs>
              <w:ind w:right="28"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発電機及び励磁装置</w:t>
            </w:r>
          </w:p>
          <w:p w:rsidR="00596C87" w:rsidRPr="00E43DFB" w:rsidRDefault="00596C87" w:rsidP="00563736">
            <w:pPr>
              <w:tabs>
                <w:tab w:val="left" w:pos="9216"/>
              </w:tabs>
              <w:ind w:right="28"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接地装置</w:t>
            </w:r>
          </w:p>
        </w:tc>
        <w:tc>
          <w:tcPr>
            <w:tcW w:w="2410" w:type="dxa"/>
            <w:tcBorders>
              <w:bottom w:val="single" w:sz="4" w:space="0" w:color="auto"/>
              <w:right w:val="single" w:sz="4" w:space="0" w:color="auto"/>
            </w:tcBorders>
            <w:vAlign w:val="center"/>
          </w:tcPr>
          <w:p w:rsidR="00596C87" w:rsidRPr="00E43DFB" w:rsidRDefault="00596C87"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850" w:type="dxa"/>
            <w:tcBorders>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nil"/>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596C87" w:rsidRPr="00E43DFB" w:rsidTr="008B0262">
        <w:trPr>
          <w:cantSplit/>
          <w:trHeight w:hRule="exact" w:val="284"/>
        </w:trPr>
        <w:tc>
          <w:tcPr>
            <w:tcW w:w="501" w:type="dxa"/>
            <w:vMerge/>
            <w:tcBorders>
              <w:left w:val="single" w:sz="4" w:space="0" w:color="auto"/>
              <w:right w:val="single" w:sz="4" w:space="0" w:color="auto"/>
            </w:tcBorders>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596C87" w:rsidRPr="00E43DFB" w:rsidRDefault="00596C87" w:rsidP="006B41AC">
            <w:pPr>
              <w:tabs>
                <w:tab w:val="left" w:pos="9216"/>
              </w:tabs>
              <w:ind w:right="28" w:firstLineChars="50" w:firstLine="81"/>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絶縁抵抗測定</w:t>
            </w:r>
          </w:p>
        </w:tc>
        <w:tc>
          <w:tcPr>
            <w:tcW w:w="85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c>
          <w:tcPr>
            <w:tcW w:w="851"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850" w:type="dxa"/>
            <w:tcBorders>
              <w:top w:val="single" w:sz="4" w:space="0" w:color="auto"/>
              <w:left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nil"/>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r>
      <w:tr w:rsidR="00596C87" w:rsidRPr="00E43DFB" w:rsidTr="008B0262">
        <w:trPr>
          <w:cantSplit/>
          <w:trHeight w:hRule="exact" w:val="284"/>
        </w:trPr>
        <w:tc>
          <w:tcPr>
            <w:tcW w:w="501" w:type="dxa"/>
            <w:vMerge/>
            <w:tcBorders>
              <w:left w:val="single" w:sz="4" w:space="0" w:color="auto"/>
              <w:right w:val="single" w:sz="4" w:space="0" w:color="auto"/>
            </w:tcBorders>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c>
          <w:tcPr>
            <w:tcW w:w="3038" w:type="dxa"/>
            <w:vMerge/>
            <w:tcBorders>
              <w:right w:val="single" w:sz="4" w:space="0" w:color="auto"/>
            </w:tcBorders>
          </w:tcPr>
          <w:p w:rsidR="00596C87" w:rsidRPr="00E43DFB" w:rsidRDefault="00596C87" w:rsidP="006B41AC">
            <w:pPr>
              <w:tabs>
                <w:tab w:val="left" w:pos="9216"/>
              </w:tabs>
              <w:ind w:right="28" w:firstLineChars="500" w:firstLine="814"/>
              <w:contextualSpacing/>
              <w:rPr>
                <w:rFonts w:asciiTheme="minorEastAsia" w:eastAsiaTheme="minorEastAsia" w:hAnsiTheme="minorEastAsia"/>
                <w:sz w:val="18"/>
                <w:szCs w:val="18"/>
              </w:rPr>
            </w:pPr>
          </w:p>
        </w:tc>
        <w:tc>
          <w:tcPr>
            <w:tcW w:w="2410" w:type="dxa"/>
            <w:tcBorders>
              <w:top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pacing w:val="1"/>
                <w:sz w:val="18"/>
                <w:szCs w:val="18"/>
              </w:rPr>
              <w:t xml:space="preserve"> </w:t>
            </w:r>
            <w:r w:rsidRPr="00E43DFB">
              <w:rPr>
                <w:rFonts w:asciiTheme="minorEastAsia" w:eastAsiaTheme="minorEastAsia" w:hAnsiTheme="minorEastAsia" w:hint="eastAsia"/>
                <w:sz w:val="18"/>
                <w:szCs w:val="18"/>
              </w:rPr>
              <w:t>接地抵抗測定</w:t>
            </w:r>
          </w:p>
        </w:tc>
        <w:tc>
          <w:tcPr>
            <w:tcW w:w="850" w:type="dxa"/>
            <w:tcBorders>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c>
          <w:tcPr>
            <w:tcW w:w="851" w:type="dxa"/>
            <w:tcBorders>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850" w:type="dxa"/>
            <w:tcBorders>
              <w:left w:val="single" w:sz="4" w:space="0" w:color="auto"/>
              <w:bottom w:val="single" w:sz="4" w:space="0" w:color="auto"/>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1134" w:type="dxa"/>
            <w:vMerge/>
            <w:tcBorders>
              <w:left w:val="nil"/>
              <w:right w:val="single" w:sz="4" w:space="0" w:color="auto"/>
            </w:tcBorders>
            <w:vAlign w:val="center"/>
          </w:tcPr>
          <w:p w:rsidR="00596C87" w:rsidRPr="00E43DFB" w:rsidRDefault="00596C87" w:rsidP="006B41AC">
            <w:pPr>
              <w:tabs>
                <w:tab w:val="left" w:pos="9216"/>
              </w:tabs>
              <w:contextualSpacing/>
              <w:jc w:val="center"/>
              <w:rPr>
                <w:rFonts w:asciiTheme="minorEastAsia" w:eastAsiaTheme="minorEastAsia" w:hAnsiTheme="minorEastAsia"/>
                <w:sz w:val="18"/>
                <w:szCs w:val="18"/>
              </w:rPr>
            </w:pPr>
          </w:p>
        </w:tc>
      </w:tr>
      <w:tr w:rsidR="003F6540" w:rsidRPr="00E43DFB" w:rsidTr="00563736">
        <w:trPr>
          <w:cantSplit/>
          <w:trHeight w:val="586"/>
        </w:trPr>
        <w:tc>
          <w:tcPr>
            <w:tcW w:w="501" w:type="dxa"/>
            <w:vMerge/>
            <w:tcBorders>
              <w:left w:val="single" w:sz="4" w:space="0" w:color="auto"/>
              <w:bottom w:val="single" w:sz="4" w:space="0" w:color="auto"/>
              <w:right w:val="single" w:sz="4" w:space="0" w:color="auto"/>
            </w:tcBorders>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3038" w:type="dxa"/>
            <w:tcBorders>
              <w:top w:val="single" w:sz="4" w:space="0" w:color="auto"/>
              <w:bottom w:val="single" w:sz="4" w:space="0" w:color="auto"/>
              <w:right w:val="single" w:sz="4" w:space="0" w:color="auto"/>
            </w:tcBorders>
            <w:vAlign w:val="center"/>
          </w:tcPr>
          <w:p w:rsidR="003F6540" w:rsidRPr="00E43DFB" w:rsidRDefault="003F6540" w:rsidP="00563736">
            <w:pPr>
              <w:tabs>
                <w:tab w:val="left" w:pos="9216"/>
              </w:tabs>
              <w:ind w:right="114"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遮断器・開閉器</w:t>
            </w:r>
          </w:p>
          <w:p w:rsidR="003F6540" w:rsidRPr="00E43DFB" w:rsidRDefault="003F6540" w:rsidP="00563736">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その他の電気機器</w:t>
            </w:r>
            <w:r w:rsidR="002D3E1C" w:rsidRPr="00E43DFB">
              <w:rPr>
                <w:rFonts w:asciiTheme="minorEastAsia" w:eastAsiaTheme="minorEastAsia" w:hAnsiTheme="minorEastAsia" w:hint="eastAsia"/>
                <w:sz w:val="18"/>
                <w:szCs w:val="18"/>
              </w:rPr>
              <w:t>類</w:t>
            </w:r>
          </w:p>
        </w:tc>
        <w:tc>
          <w:tcPr>
            <w:tcW w:w="4961" w:type="dxa"/>
            <w:gridSpan w:val="4"/>
            <w:tcBorders>
              <w:top w:val="single" w:sz="4" w:space="0" w:color="auto"/>
              <w:bottom w:val="single" w:sz="4" w:space="0" w:color="auto"/>
              <w:right w:val="single" w:sz="4" w:space="0" w:color="auto"/>
            </w:tcBorders>
            <w:vAlign w:val="center"/>
          </w:tcPr>
          <w:p w:rsidR="003F6540" w:rsidRPr="00E43DFB" w:rsidRDefault="003F6540"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sz w:val="18"/>
                <w:szCs w:val="18"/>
              </w:rPr>
              <w:fldChar w:fldCharType="begin"/>
            </w:r>
            <w:r w:rsidRPr="00E43DFB">
              <w:rPr>
                <w:rFonts w:asciiTheme="minorEastAsia" w:eastAsiaTheme="minorEastAsia" w:hAnsiTheme="minorEastAsia"/>
                <w:sz w:val="18"/>
                <w:szCs w:val="18"/>
              </w:rPr>
              <w:instrText xml:space="preserve"> eq \o\ad(</w:instrText>
            </w:r>
            <w:r w:rsidRPr="00E43DFB">
              <w:rPr>
                <w:rFonts w:asciiTheme="minorEastAsia" w:eastAsiaTheme="minorEastAsia" w:hAnsiTheme="minorEastAsia" w:hint="eastAsia"/>
                <w:sz w:val="18"/>
                <w:szCs w:val="18"/>
              </w:rPr>
              <w:instrText>受電設備と同じ</w:instrText>
            </w:r>
            <w:r w:rsidRPr="00E43DFB">
              <w:rPr>
                <w:rFonts w:asciiTheme="minorEastAsia" w:eastAsiaTheme="minorEastAsia" w:hAnsiTheme="minorEastAsia"/>
                <w:sz w:val="18"/>
                <w:szCs w:val="18"/>
              </w:rPr>
              <w:instrText>,</w:instrText>
            </w:r>
            <w:r w:rsidRPr="00E43DFB">
              <w:rPr>
                <w:rFonts w:asciiTheme="minorEastAsia" w:eastAsiaTheme="minorEastAsia" w:hAnsiTheme="minorEastAsia" w:hint="eastAsia"/>
                <w:sz w:val="18"/>
                <w:szCs w:val="18"/>
              </w:rPr>
              <w:instrText xml:space="preserve">　　　　　　　　　　</w:instrText>
            </w:r>
            <w:r w:rsidRPr="00E43DFB">
              <w:rPr>
                <w:rFonts w:asciiTheme="minorEastAsia" w:eastAsiaTheme="minorEastAsia" w:hAnsiTheme="minorEastAsia"/>
                <w:sz w:val="18"/>
                <w:szCs w:val="18"/>
              </w:rPr>
              <w:instrText>)</w:instrText>
            </w:r>
            <w:r w:rsidRPr="00E43DFB">
              <w:rPr>
                <w:rFonts w:asciiTheme="minorEastAsia" w:eastAsiaTheme="minorEastAsia" w:hAnsiTheme="minorEastAsia"/>
                <w:sz w:val="18"/>
                <w:szCs w:val="18"/>
              </w:rPr>
              <w:fldChar w:fldCharType="end"/>
            </w:r>
          </w:p>
        </w:tc>
        <w:tc>
          <w:tcPr>
            <w:tcW w:w="1134" w:type="dxa"/>
            <w:tcBorders>
              <w:top w:val="single" w:sz="4" w:space="0" w:color="auto"/>
              <w:left w:val="nil"/>
              <w:bottom w:val="single" w:sz="4" w:space="0" w:color="auto"/>
              <w:right w:val="single" w:sz="4" w:space="0" w:color="auto"/>
            </w:tcBorders>
            <w:vAlign w:val="center"/>
          </w:tcPr>
          <w:p w:rsidR="003F6540" w:rsidRPr="00E43DFB" w:rsidRDefault="003F6540" w:rsidP="006B41AC">
            <w:pPr>
              <w:widowControl/>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受電設備と同じ</w:t>
            </w:r>
          </w:p>
        </w:tc>
      </w:tr>
      <w:tr w:rsidR="003F6540" w:rsidRPr="00E43DFB" w:rsidTr="00563736">
        <w:trPr>
          <w:cantSplit/>
          <w:trHeight w:val="284"/>
        </w:trPr>
        <w:tc>
          <w:tcPr>
            <w:tcW w:w="501" w:type="dxa"/>
            <w:vMerge w:val="restart"/>
            <w:tcBorders>
              <w:top w:val="single" w:sz="4" w:space="0" w:color="auto"/>
              <w:left w:val="single" w:sz="4" w:space="0" w:color="auto"/>
              <w:right w:val="single" w:sz="4" w:space="0" w:color="auto"/>
            </w:tcBorders>
            <w:textDirection w:val="tbRlV"/>
            <w:vAlign w:val="center"/>
          </w:tcPr>
          <w:p w:rsidR="003F6540" w:rsidRPr="00E43DFB" w:rsidRDefault="003F6540" w:rsidP="006B41AC">
            <w:pPr>
              <w:tabs>
                <w:tab w:val="left" w:pos="9216"/>
              </w:tabs>
              <w:ind w:left="113" w:right="113"/>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　電　所</w:t>
            </w:r>
          </w:p>
        </w:tc>
        <w:tc>
          <w:tcPr>
            <w:tcW w:w="3038" w:type="dxa"/>
            <w:vMerge w:val="restart"/>
            <w:tcBorders>
              <w:top w:val="single" w:sz="4" w:space="0" w:color="auto"/>
              <w:left w:val="single" w:sz="4" w:space="0" w:color="auto"/>
              <w:right w:val="single" w:sz="4" w:space="0" w:color="auto"/>
            </w:tcBorders>
          </w:tcPr>
          <w:p w:rsidR="00160950" w:rsidRPr="00E43DFB" w:rsidRDefault="003F6540" w:rsidP="00563736">
            <w:pPr>
              <w:widowControl/>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ガスタービン及び</w:t>
            </w:r>
            <w:r w:rsidR="000A24B7" w:rsidRPr="00E43DFB">
              <w:rPr>
                <w:rFonts w:asciiTheme="minorEastAsia" w:eastAsiaTheme="minorEastAsia" w:hAnsiTheme="minorEastAsia" w:hint="eastAsia"/>
                <w:sz w:val="18"/>
                <w:szCs w:val="18"/>
              </w:rPr>
              <w:t>附</w:t>
            </w:r>
            <w:r w:rsidRPr="00E43DFB">
              <w:rPr>
                <w:rFonts w:asciiTheme="minorEastAsia" w:eastAsiaTheme="minorEastAsia" w:hAnsiTheme="minorEastAsia" w:hint="eastAsia"/>
                <w:sz w:val="18"/>
                <w:szCs w:val="18"/>
              </w:rPr>
              <w:t>属装置</w:t>
            </w:r>
          </w:p>
          <w:p w:rsidR="003F6540" w:rsidRPr="00E43DFB" w:rsidRDefault="003F6540" w:rsidP="006B41AC">
            <w:pPr>
              <w:widowControl/>
              <w:ind w:leftChars="43" w:left="8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内燃機関及び</w:t>
            </w:r>
            <w:r w:rsidR="000A24B7" w:rsidRPr="00E43DFB">
              <w:rPr>
                <w:rFonts w:asciiTheme="minorEastAsia" w:eastAsiaTheme="minorEastAsia" w:hAnsiTheme="minorEastAsia" w:hint="eastAsia"/>
                <w:sz w:val="18"/>
                <w:szCs w:val="18"/>
              </w:rPr>
              <w:t>附</w:t>
            </w:r>
            <w:r w:rsidRPr="00E43DFB">
              <w:rPr>
                <w:rFonts w:asciiTheme="minorEastAsia" w:eastAsiaTheme="minorEastAsia" w:hAnsiTheme="minorEastAsia" w:hint="eastAsia"/>
                <w:sz w:val="18"/>
                <w:szCs w:val="18"/>
              </w:rPr>
              <w:t>属装置</w:t>
            </w:r>
          </w:p>
        </w:tc>
        <w:tc>
          <w:tcPr>
            <w:tcW w:w="2410"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850"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3F6540" w:rsidRPr="00E43DFB" w:rsidRDefault="00934203"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3F6540" w:rsidRPr="00E43DFB" w:rsidRDefault="003F6540" w:rsidP="00563736">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3F6540" w:rsidRPr="00E43DFB" w:rsidTr="008B0262">
        <w:trPr>
          <w:cantSplit/>
          <w:trHeight w:val="284"/>
        </w:trPr>
        <w:tc>
          <w:tcPr>
            <w:tcW w:w="501" w:type="dxa"/>
            <w:vMerge/>
            <w:tcBorders>
              <w:left w:val="single" w:sz="4" w:space="0" w:color="auto"/>
              <w:right w:val="single" w:sz="4" w:space="0" w:color="auto"/>
            </w:tcBorders>
          </w:tcPr>
          <w:p w:rsidR="003F6540" w:rsidRPr="00E43DFB" w:rsidRDefault="003F6540" w:rsidP="006B41AC">
            <w:pPr>
              <w:tabs>
                <w:tab w:val="left" w:pos="9216"/>
              </w:tabs>
              <w:contextualSpacing/>
              <w:rPr>
                <w:rFonts w:asciiTheme="minorEastAsia" w:eastAsiaTheme="minorEastAsia" w:hAnsiTheme="minorEastAsia"/>
                <w:sz w:val="18"/>
                <w:szCs w:val="18"/>
              </w:rPr>
            </w:pPr>
          </w:p>
        </w:tc>
        <w:tc>
          <w:tcPr>
            <w:tcW w:w="3038" w:type="dxa"/>
            <w:vMerge/>
            <w:tcBorders>
              <w:left w:val="single" w:sz="4" w:space="0" w:color="auto"/>
              <w:right w:val="single" w:sz="4" w:space="0" w:color="auto"/>
            </w:tcBorders>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2410"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起動試験</w:t>
            </w:r>
          </w:p>
        </w:tc>
        <w:tc>
          <w:tcPr>
            <w:tcW w:w="850"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tcPr>
          <w:p w:rsidR="003F6540" w:rsidRPr="00E43DFB" w:rsidRDefault="003F6540" w:rsidP="006B41AC">
            <w:pPr>
              <w:tabs>
                <w:tab w:val="left" w:pos="9216"/>
              </w:tabs>
              <w:contextualSpacing/>
              <w:jc w:val="center"/>
              <w:rPr>
                <w:rFonts w:asciiTheme="minorEastAsia" w:eastAsiaTheme="minorEastAsia" w:hAnsiTheme="minorEastAsia"/>
                <w:sz w:val="18"/>
                <w:szCs w:val="18"/>
              </w:rPr>
            </w:pPr>
          </w:p>
        </w:tc>
      </w:tr>
      <w:tr w:rsidR="004564A3" w:rsidRPr="00E43DFB" w:rsidTr="00563736">
        <w:trPr>
          <w:cantSplit/>
          <w:trHeight w:val="284"/>
        </w:trPr>
        <w:tc>
          <w:tcPr>
            <w:tcW w:w="501"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c>
          <w:tcPr>
            <w:tcW w:w="3038" w:type="dxa"/>
            <w:vMerge w:val="restart"/>
            <w:tcBorders>
              <w:top w:val="single" w:sz="4" w:space="0" w:color="auto"/>
              <w:left w:val="single" w:sz="4" w:space="0" w:color="auto"/>
              <w:right w:val="single" w:sz="4" w:space="0" w:color="auto"/>
            </w:tcBorders>
            <w:vAlign w:val="center"/>
          </w:tcPr>
          <w:p w:rsidR="004564A3" w:rsidRPr="00E43DFB" w:rsidRDefault="004564A3" w:rsidP="00563736">
            <w:pPr>
              <w:tabs>
                <w:tab w:val="left" w:pos="9216"/>
              </w:tabs>
              <w:ind w:right="114"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発電装置及び附属装置</w:t>
            </w:r>
          </w:p>
          <w:p w:rsidR="00563736" w:rsidRPr="00E43DFB" w:rsidRDefault="004564A3" w:rsidP="00563736">
            <w:pPr>
              <w:tabs>
                <w:tab w:val="left" w:pos="9216"/>
              </w:tabs>
              <w:ind w:leftChars="43" w:left="8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太陽電池及び附属装置燃料電池</w:t>
            </w:r>
          </w:p>
          <w:p w:rsidR="004564A3" w:rsidRPr="00E43DFB" w:rsidRDefault="004564A3" w:rsidP="00563736">
            <w:pPr>
              <w:tabs>
                <w:tab w:val="left" w:pos="9216"/>
              </w:tabs>
              <w:ind w:leftChars="43" w:left="8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及び附属装置</w:t>
            </w:r>
          </w:p>
          <w:p w:rsidR="004564A3" w:rsidRPr="00E43DFB" w:rsidRDefault="004564A3" w:rsidP="00563736">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接地装置</w:t>
            </w:r>
          </w:p>
        </w:tc>
        <w:tc>
          <w:tcPr>
            <w:tcW w:w="241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851"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val="restart"/>
            <w:tcBorders>
              <w:top w:val="single" w:sz="4" w:space="0" w:color="auto"/>
              <w:left w:val="single" w:sz="4" w:space="0" w:color="auto"/>
              <w:right w:val="single" w:sz="4" w:space="0" w:color="auto"/>
            </w:tcBorders>
            <w:vAlign w:val="center"/>
          </w:tcPr>
          <w:p w:rsidR="004564A3" w:rsidRPr="00E43DFB" w:rsidRDefault="004564A3"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必要の都度</w:t>
            </w:r>
          </w:p>
        </w:tc>
      </w:tr>
      <w:tr w:rsidR="004564A3" w:rsidRPr="00E43DFB" w:rsidTr="008B0262">
        <w:trPr>
          <w:cantSplit/>
          <w:trHeight w:val="284"/>
        </w:trPr>
        <w:tc>
          <w:tcPr>
            <w:tcW w:w="501"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c>
          <w:tcPr>
            <w:tcW w:w="3038" w:type="dxa"/>
            <w:vMerge/>
            <w:tcBorders>
              <w:left w:val="single" w:sz="4" w:space="0" w:color="auto"/>
              <w:right w:val="single" w:sz="4" w:space="0" w:color="auto"/>
            </w:tcBorders>
          </w:tcPr>
          <w:p w:rsidR="004564A3" w:rsidRPr="00E43DFB" w:rsidRDefault="004564A3" w:rsidP="006B41AC">
            <w:pPr>
              <w:tabs>
                <w:tab w:val="left" w:pos="9216"/>
              </w:tabs>
              <w:contextualSpacing/>
              <w:jc w:val="center"/>
              <w:rPr>
                <w:rFonts w:asciiTheme="minorEastAsia" w:eastAsiaTheme="minorEastAsia" w:hAnsiTheme="minorEastAsia"/>
                <w:sz w:val="18"/>
                <w:szCs w:val="18"/>
              </w:rPr>
            </w:pPr>
          </w:p>
        </w:tc>
        <w:tc>
          <w:tcPr>
            <w:tcW w:w="241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絶縁抵抗測定</w:t>
            </w: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○※１</w:t>
            </w:r>
          </w:p>
        </w:tc>
        <w:tc>
          <w:tcPr>
            <w:tcW w:w="1134"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r>
      <w:tr w:rsidR="004564A3" w:rsidRPr="00E43DFB" w:rsidTr="008B0262">
        <w:trPr>
          <w:cantSplit/>
          <w:trHeight w:val="284"/>
        </w:trPr>
        <w:tc>
          <w:tcPr>
            <w:tcW w:w="501"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c>
          <w:tcPr>
            <w:tcW w:w="3038" w:type="dxa"/>
            <w:vMerge/>
            <w:tcBorders>
              <w:left w:val="single" w:sz="4" w:space="0" w:color="auto"/>
              <w:right w:val="single" w:sz="4" w:space="0" w:color="auto"/>
            </w:tcBorders>
          </w:tcPr>
          <w:p w:rsidR="004564A3" w:rsidRPr="00E43DFB" w:rsidRDefault="004564A3" w:rsidP="006B41AC">
            <w:pPr>
              <w:tabs>
                <w:tab w:val="left" w:pos="9216"/>
              </w:tabs>
              <w:contextualSpacing/>
              <w:jc w:val="center"/>
              <w:rPr>
                <w:rFonts w:asciiTheme="minorEastAsia" w:eastAsiaTheme="minorEastAsia" w:hAnsiTheme="minorEastAsia"/>
                <w:sz w:val="18"/>
                <w:szCs w:val="18"/>
              </w:rPr>
            </w:pPr>
          </w:p>
        </w:tc>
        <w:tc>
          <w:tcPr>
            <w:tcW w:w="241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接地抵抗測定</w:t>
            </w: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○※４</w:t>
            </w:r>
          </w:p>
        </w:tc>
        <w:tc>
          <w:tcPr>
            <w:tcW w:w="1134"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r>
      <w:tr w:rsidR="004564A3" w:rsidRPr="00E43DFB" w:rsidTr="008B0262">
        <w:trPr>
          <w:cantSplit/>
          <w:trHeight w:val="284"/>
        </w:trPr>
        <w:tc>
          <w:tcPr>
            <w:tcW w:w="501"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c>
          <w:tcPr>
            <w:tcW w:w="3038" w:type="dxa"/>
            <w:vMerge/>
            <w:tcBorders>
              <w:left w:val="single" w:sz="4" w:space="0" w:color="auto"/>
              <w:right w:val="single" w:sz="4" w:space="0" w:color="auto"/>
            </w:tcBorders>
          </w:tcPr>
          <w:p w:rsidR="004564A3" w:rsidRPr="00E43DFB" w:rsidRDefault="004564A3" w:rsidP="006B41AC">
            <w:pPr>
              <w:tabs>
                <w:tab w:val="left" w:pos="9216"/>
              </w:tabs>
              <w:contextualSpacing/>
              <w:jc w:val="center"/>
              <w:rPr>
                <w:rFonts w:asciiTheme="minorEastAsia" w:eastAsiaTheme="minorEastAsia" w:hAnsiTheme="minorEastAsia"/>
                <w:sz w:val="18"/>
                <w:szCs w:val="18"/>
              </w:rPr>
            </w:pPr>
          </w:p>
        </w:tc>
        <w:tc>
          <w:tcPr>
            <w:tcW w:w="2410" w:type="dxa"/>
            <w:tcBorders>
              <w:top w:val="single" w:sz="4" w:space="0" w:color="auto"/>
              <w:left w:val="single" w:sz="4" w:space="0" w:color="auto"/>
              <w:bottom w:val="single" w:sz="4" w:space="0" w:color="auto"/>
            </w:tcBorders>
            <w:vAlign w:val="center"/>
          </w:tcPr>
          <w:p w:rsidR="004564A3" w:rsidRPr="00E43DFB" w:rsidRDefault="00DA7C6B" w:rsidP="006B41AC">
            <w:pPr>
              <w:pStyle w:val="10pt"/>
              <w:framePr w:hSpace="0" w:wrap="auto" w:vAnchor="margin" w:hAnchor="text" w:yAlign="inline"/>
              <w:spacing w:line="240" w:lineRule="auto"/>
              <w:ind w:firstLine="81"/>
              <w:contextualSpacing/>
              <w:suppressOverlap w:val="0"/>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単独運転検出</w:t>
            </w: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4564A3" w:rsidRPr="00E43DFB" w:rsidRDefault="00DA7C6B"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r>
      <w:tr w:rsidR="004564A3" w:rsidRPr="00E43DFB" w:rsidTr="008B0262">
        <w:trPr>
          <w:cantSplit/>
          <w:trHeight w:val="284"/>
        </w:trPr>
        <w:tc>
          <w:tcPr>
            <w:tcW w:w="501"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c>
          <w:tcPr>
            <w:tcW w:w="3038" w:type="dxa"/>
            <w:vMerge/>
            <w:tcBorders>
              <w:left w:val="single" w:sz="4" w:space="0" w:color="auto"/>
              <w:right w:val="single" w:sz="4" w:space="0" w:color="auto"/>
            </w:tcBorders>
          </w:tcPr>
          <w:p w:rsidR="004564A3" w:rsidRPr="00E43DFB" w:rsidRDefault="004564A3" w:rsidP="006B41AC">
            <w:pPr>
              <w:tabs>
                <w:tab w:val="left" w:pos="9216"/>
              </w:tabs>
              <w:contextualSpacing/>
              <w:jc w:val="center"/>
              <w:rPr>
                <w:rFonts w:asciiTheme="minorEastAsia" w:eastAsiaTheme="minorEastAsia" w:hAnsiTheme="minorEastAsia"/>
                <w:sz w:val="18"/>
                <w:szCs w:val="18"/>
              </w:rPr>
            </w:pPr>
          </w:p>
        </w:tc>
        <w:tc>
          <w:tcPr>
            <w:tcW w:w="2410" w:type="dxa"/>
            <w:tcBorders>
              <w:top w:val="single" w:sz="4" w:space="0" w:color="auto"/>
              <w:left w:val="single" w:sz="4" w:space="0" w:color="auto"/>
              <w:bottom w:val="single" w:sz="4" w:space="0" w:color="auto"/>
            </w:tcBorders>
            <w:vAlign w:val="center"/>
          </w:tcPr>
          <w:p w:rsidR="004564A3" w:rsidRPr="00E43DFB" w:rsidRDefault="00DA7C6B" w:rsidP="006B41AC">
            <w:pPr>
              <w:tabs>
                <w:tab w:val="left" w:pos="9216"/>
              </w:tabs>
              <w:ind w:right="57"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発電状況確認</w:t>
            </w:r>
          </w:p>
        </w:tc>
        <w:tc>
          <w:tcPr>
            <w:tcW w:w="850"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4564A3" w:rsidRPr="00E43DFB" w:rsidRDefault="004564A3" w:rsidP="006B41AC">
            <w:pPr>
              <w:tabs>
                <w:tab w:val="left" w:pos="9216"/>
              </w:tabs>
              <w:ind w:right="57"/>
              <w:contextualSpacing/>
              <w:jc w:val="center"/>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tcBorders>
            <w:vAlign w:val="center"/>
          </w:tcPr>
          <w:p w:rsidR="004564A3" w:rsidRPr="00E43DFB" w:rsidRDefault="00DA7C6B"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c>
          <w:tcPr>
            <w:tcW w:w="1134" w:type="dxa"/>
            <w:vMerge/>
            <w:tcBorders>
              <w:left w:val="single" w:sz="4" w:space="0" w:color="auto"/>
              <w:right w:val="single" w:sz="4" w:space="0" w:color="auto"/>
            </w:tcBorders>
          </w:tcPr>
          <w:p w:rsidR="004564A3" w:rsidRPr="00E43DFB" w:rsidRDefault="004564A3" w:rsidP="006B41AC">
            <w:pPr>
              <w:tabs>
                <w:tab w:val="left" w:pos="9216"/>
              </w:tabs>
              <w:contextualSpacing/>
              <w:rPr>
                <w:rFonts w:asciiTheme="minorEastAsia" w:eastAsiaTheme="minorEastAsia" w:hAnsiTheme="minorEastAsia"/>
                <w:sz w:val="18"/>
                <w:szCs w:val="18"/>
              </w:rPr>
            </w:pPr>
          </w:p>
        </w:tc>
      </w:tr>
      <w:tr w:rsidR="003F6540" w:rsidRPr="00E43DFB" w:rsidTr="008B0262">
        <w:trPr>
          <w:cantSplit/>
          <w:trHeight w:val="567"/>
        </w:trPr>
        <w:tc>
          <w:tcPr>
            <w:tcW w:w="501" w:type="dxa"/>
            <w:vMerge/>
            <w:tcBorders>
              <w:left w:val="single" w:sz="4" w:space="0" w:color="auto"/>
              <w:bottom w:val="single" w:sz="4" w:space="0" w:color="auto"/>
              <w:right w:val="single" w:sz="4" w:space="0" w:color="auto"/>
            </w:tcBorders>
          </w:tcPr>
          <w:p w:rsidR="003F6540" w:rsidRPr="00E43DFB" w:rsidRDefault="003F6540" w:rsidP="006B41AC">
            <w:pPr>
              <w:tabs>
                <w:tab w:val="left" w:pos="9216"/>
              </w:tabs>
              <w:contextualSpacing/>
              <w:rPr>
                <w:rFonts w:asciiTheme="minorEastAsia" w:eastAsiaTheme="minorEastAsia" w:hAnsiTheme="minorEastAsia"/>
                <w:sz w:val="18"/>
                <w:szCs w:val="18"/>
              </w:rPr>
            </w:pPr>
          </w:p>
        </w:tc>
        <w:tc>
          <w:tcPr>
            <w:tcW w:w="3038" w:type="dxa"/>
            <w:tcBorders>
              <w:top w:val="single" w:sz="4" w:space="0" w:color="auto"/>
              <w:left w:val="single" w:sz="4" w:space="0" w:color="auto"/>
              <w:bottom w:val="single" w:sz="4" w:space="0" w:color="auto"/>
              <w:right w:val="single" w:sz="4" w:space="0" w:color="auto"/>
            </w:tcBorders>
            <w:vAlign w:val="center"/>
          </w:tcPr>
          <w:p w:rsidR="003F6540" w:rsidRPr="00E43DFB" w:rsidRDefault="003F6540" w:rsidP="006B41AC">
            <w:pPr>
              <w:tabs>
                <w:tab w:val="left" w:pos="9216"/>
              </w:tabs>
              <w:ind w:rightChars="54" w:right="104"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遮断器・開閉器</w:t>
            </w:r>
          </w:p>
          <w:p w:rsidR="003F6540" w:rsidRPr="00E43DFB" w:rsidRDefault="003F6540" w:rsidP="006B41AC">
            <w:pPr>
              <w:tabs>
                <w:tab w:val="left" w:pos="9216"/>
              </w:tabs>
              <w:ind w:firstLineChars="50" w:firstLine="81"/>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その他の電気機器</w:t>
            </w:r>
          </w:p>
        </w:tc>
        <w:tc>
          <w:tcPr>
            <w:tcW w:w="4961" w:type="dxa"/>
            <w:gridSpan w:val="4"/>
            <w:tcBorders>
              <w:top w:val="single" w:sz="4" w:space="0" w:color="auto"/>
              <w:left w:val="single" w:sz="4" w:space="0" w:color="auto"/>
              <w:bottom w:val="single" w:sz="4" w:space="0" w:color="auto"/>
            </w:tcBorders>
            <w:vAlign w:val="center"/>
          </w:tcPr>
          <w:p w:rsidR="003F6540" w:rsidRPr="00E43DFB" w:rsidRDefault="003F6540"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sz w:val="18"/>
                <w:szCs w:val="18"/>
              </w:rPr>
              <w:fldChar w:fldCharType="begin"/>
            </w:r>
            <w:r w:rsidRPr="00E43DFB">
              <w:rPr>
                <w:rFonts w:asciiTheme="minorEastAsia" w:eastAsiaTheme="minorEastAsia" w:hAnsiTheme="minorEastAsia"/>
                <w:sz w:val="18"/>
                <w:szCs w:val="18"/>
              </w:rPr>
              <w:instrText xml:space="preserve"> eq \o\ad(</w:instrText>
            </w:r>
            <w:r w:rsidRPr="00E43DFB">
              <w:rPr>
                <w:rFonts w:asciiTheme="minorEastAsia" w:eastAsiaTheme="minorEastAsia" w:hAnsiTheme="minorEastAsia" w:hint="eastAsia"/>
                <w:sz w:val="18"/>
                <w:szCs w:val="18"/>
              </w:rPr>
              <w:instrText>受電設備と同じ</w:instrText>
            </w:r>
            <w:r w:rsidRPr="00E43DFB">
              <w:rPr>
                <w:rFonts w:asciiTheme="minorEastAsia" w:eastAsiaTheme="minorEastAsia" w:hAnsiTheme="minorEastAsia"/>
                <w:sz w:val="18"/>
                <w:szCs w:val="18"/>
              </w:rPr>
              <w:instrText>,</w:instrText>
            </w:r>
            <w:r w:rsidRPr="00E43DFB">
              <w:rPr>
                <w:rFonts w:asciiTheme="minorEastAsia" w:eastAsiaTheme="minorEastAsia" w:hAnsiTheme="minorEastAsia" w:hint="eastAsia"/>
                <w:sz w:val="18"/>
                <w:szCs w:val="18"/>
              </w:rPr>
              <w:instrText xml:space="preserve">　　　　　　　　　　</w:instrText>
            </w:r>
            <w:r w:rsidRPr="00E43DFB">
              <w:rPr>
                <w:rFonts w:asciiTheme="minorEastAsia" w:eastAsiaTheme="minorEastAsia" w:hAnsiTheme="minorEastAsia"/>
                <w:sz w:val="18"/>
                <w:szCs w:val="18"/>
              </w:rPr>
              <w:instrText>)</w:instrText>
            </w:r>
            <w:r w:rsidRPr="00E43DFB">
              <w:rPr>
                <w:rFonts w:asciiTheme="minorEastAsia" w:eastAsiaTheme="minorEastAsia" w:hAnsiTheme="minorEastAsi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3F6540" w:rsidRPr="00E43DFB" w:rsidRDefault="003F6540" w:rsidP="006B41AC">
            <w:pPr>
              <w:widowControl/>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受電設備と同じ</w:t>
            </w:r>
          </w:p>
        </w:tc>
      </w:tr>
      <w:tr w:rsidR="00B04201" w:rsidRPr="00E43DFB" w:rsidTr="00EC66B2">
        <w:trPr>
          <w:cantSplit/>
          <w:trHeight w:val="1816"/>
        </w:trPr>
        <w:tc>
          <w:tcPr>
            <w:tcW w:w="3539" w:type="dxa"/>
            <w:gridSpan w:val="2"/>
            <w:tcBorders>
              <w:top w:val="single" w:sz="4" w:space="0" w:color="auto"/>
              <w:left w:val="single" w:sz="4" w:space="0" w:color="auto"/>
              <w:bottom w:val="single" w:sz="4" w:space="0" w:color="auto"/>
              <w:right w:val="single" w:sz="4" w:space="0" w:color="auto"/>
            </w:tcBorders>
          </w:tcPr>
          <w:p w:rsidR="00B04201" w:rsidRPr="00E43DFB" w:rsidRDefault="00B04201" w:rsidP="006B41AC">
            <w:pPr>
              <w:tabs>
                <w:tab w:val="left" w:pos="9216"/>
              </w:tabs>
              <w:ind w:leftChars="50" w:left="96" w:rightChars="50" w:righ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変圧器、電力用コンデンサー、計器用変成器、リアクトル、放電コイル、電圧調整器、整流器、開閉器、遮断器、中性点抵抗器、避雷器及びOFケーブル</w:t>
            </w:r>
          </w:p>
        </w:tc>
        <w:tc>
          <w:tcPr>
            <w:tcW w:w="2410" w:type="dxa"/>
            <w:tcBorders>
              <w:top w:val="single" w:sz="4" w:space="0" w:color="auto"/>
              <w:left w:val="single" w:sz="4" w:space="0" w:color="auto"/>
              <w:bottom w:val="single" w:sz="4" w:space="0" w:color="auto"/>
            </w:tcBorders>
            <w:vAlign w:val="center"/>
          </w:tcPr>
          <w:p w:rsidR="00B04201" w:rsidRPr="00E43DFB" w:rsidRDefault="00B04201" w:rsidP="006B41AC">
            <w:pPr>
              <w:tabs>
                <w:tab w:val="left" w:pos="9216"/>
              </w:tabs>
              <w:ind w:leftChars="50" w:left="96" w:rightChars="50" w:righ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PCB管理標準実施要領Ⅱ．２．(１)に掲げる高濃度ポリ塩化ビフェニル含有電気工作物に該当するかどうかの目視の確認</w:t>
            </w:r>
          </w:p>
        </w:tc>
        <w:tc>
          <w:tcPr>
            <w:tcW w:w="850" w:type="dxa"/>
            <w:tcBorders>
              <w:top w:val="single" w:sz="4" w:space="0" w:color="auto"/>
              <w:left w:val="single" w:sz="4" w:space="0" w:color="auto"/>
              <w:bottom w:val="single" w:sz="4" w:space="0" w:color="auto"/>
            </w:tcBorders>
            <w:vAlign w:val="center"/>
          </w:tcPr>
          <w:p w:rsidR="00B04201" w:rsidRPr="00E43DFB" w:rsidRDefault="00B04201" w:rsidP="006B41AC">
            <w:pPr>
              <w:tabs>
                <w:tab w:val="left" w:pos="9216"/>
              </w:tabs>
              <w:ind w:right="57"/>
              <w:contextualSpacing/>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tcBorders>
            <w:vAlign w:val="center"/>
          </w:tcPr>
          <w:p w:rsidR="00B04201" w:rsidRPr="00E43DFB" w:rsidRDefault="00B04201"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○※９</w:t>
            </w:r>
          </w:p>
        </w:tc>
        <w:tc>
          <w:tcPr>
            <w:tcW w:w="850" w:type="dxa"/>
            <w:tcBorders>
              <w:top w:val="single" w:sz="4" w:space="0" w:color="auto"/>
              <w:left w:val="single" w:sz="4" w:space="0" w:color="auto"/>
              <w:bottom w:val="single" w:sz="4" w:space="0" w:color="auto"/>
            </w:tcBorders>
            <w:vAlign w:val="center"/>
          </w:tcPr>
          <w:p w:rsidR="00B04201" w:rsidRPr="00E43DFB" w:rsidRDefault="00B04201" w:rsidP="006B41AC">
            <w:pPr>
              <w:tabs>
                <w:tab w:val="left" w:pos="9216"/>
              </w:tabs>
              <w:ind w:right="57"/>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○※９</w:t>
            </w:r>
          </w:p>
        </w:tc>
        <w:tc>
          <w:tcPr>
            <w:tcW w:w="1134" w:type="dxa"/>
            <w:tcBorders>
              <w:top w:val="single" w:sz="4" w:space="0" w:color="auto"/>
              <w:left w:val="single" w:sz="4" w:space="0" w:color="auto"/>
              <w:bottom w:val="single" w:sz="4" w:space="0" w:color="auto"/>
              <w:right w:val="single" w:sz="4" w:space="0" w:color="auto"/>
            </w:tcBorders>
            <w:vAlign w:val="center"/>
          </w:tcPr>
          <w:p w:rsidR="00B04201" w:rsidRPr="00E43DFB" w:rsidRDefault="00B04201" w:rsidP="006B41AC">
            <w:pPr>
              <w:widowControl/>
              <w:contextualSpacing/>
              <w:jc w:val="center"/>
              <w:rPr>
                <w:rFonts w:asciiTheme="minorEastAsia" w:eastAsiaTheme="minorEastAsia" w:hAnsiTheme="minorEastAsia"/>
                <w:sz w:val="18"/>
                <w:szCs w:val="18"/>
              </w:rPr>
            </w:pPr>
          </w:p>
        </w:tc>
      </w:tr>
    </w:tbl>
    <w:p w:rsidR="00474219" w:rsidRPr="00E43DFB" w:rsidRDefault="00A9638F" w:rsidP="00474219">
      <w:pPr>
        <w:tabs>
          <w:tab w:val="left" w:pos="9216"/>
        </w:tabs>
        <w:spacing w:beforeLines="50" w:before="145"/>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注</w:t>
      </w:r>
      <w:r w:rsidR="00474219" w:rsidRPr="00E43DFB">
        <w:rPr>
          <w:rFonts w:asciiTheme="minorEastAsia" w:eastAsiaTheme="minorEastAsia" w:hAnsiTheme="minorEastAsia" w:hint="eastAsia"/>
          <w:sz w:val="18"/>
          <w:szCs w:val="18"/>
        </w:rPr>
        <w:t xml:space="preserve">(１)　</w:t>
      </w:r>
      <w:r w:rsidRPr="00E43DFB">
        <w:rPr>
          <w:rFonts w:asciiTheme="minorEastAsia" w:eastAsiaTheme="minorEastAsia" w:hAnsiTheme="minorEastAsia" w:hint="eastAsia"/>
          <w:sz w:val="18"/>
          <w:szCs w:val="18"/>
        </w:rPr>
        <w:t>月次点検は、設備ごとに外観点検を行うものとします。「外観点検」とは、目視により次の点検項目を行います。</w:t>
      </w:r>
    </w:p>
    <w:p w:rsidR="00A9638F" w:rsidRPr="00E43DFB" w:rsidRDefault="00474219" w:rsidP="00474219">
      <w:pPr>
        <w:tabs>
          <w:tab w:val="left" w:pos="9216"/>
        </w:tabs>
        <w:spacing w:beforeLines="50" w:before="145"/>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A9638F" w:rsidRPr="00E43DFB">
        <w:rPr>
          <w:rFonts w:asciiTheme="minorEastAsia" w:eastAsiaTheme="minorEastAsia" w:hAnsiTheme="minorEastAsia" w:hint="eastAsia"/>
          <w:sz w:val="18"/>
          <w:szCs w:val="18"/>
        </w:rPr>
        <w:t>ア</w:t>
      </w:r>
      <w:r w:rsidRPr="00E43DFB">
        <w:rPr>
          <w:rFonts w:asciiTheme="minorEastAsia" w:eastAsiaTheme="minorEastAsia" w:hAnsiTheme="minorEastAsia" w:hint="eastAsia"/>
          <w:sz w:val="18"/>
          <w:szCs w:val="18"/>
        </w:rPr>
        <w:t xml:space="preserve">　</w:t>
      </w:r>
      <w:r w:rsidR="00A9638F" w:rsidRPr="00E43DFB">
        <w:rPr>
          <w:rFonts w:asciiTheme="minorEastAsia" w:eastAsiaTheme="minorEastAsia" w:hAnsiTheme="minorEastAsia" w:hint="eastAsia"/>
          <w:sz w:val="18"/>
          <w:szCs w:val="18"/>
        </w:rPr>
        <w:t>電気工作物の異音、異臭、損傷、汚損等の有無</w:t>
      </w:r>
    </w:p>
    <w:p w:rsidR="00A9638F" w:rsidRPr="00E43DFB" w:rsidRDefault="00474219" w:rsidP="00474219">
      <w:pPr>
        <w:tabs>
          <w:tab w:val="left" w:pos="9216"/>
        </w:tabs>
        <w:spacing w:beforeLines="50" w:before="145"/>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A9638F" w:rsidRPr="00E43DFB">
        <w:rPr>
          <w:rFonts w:asciiTheme="minorEastAsia" w:eastAsiaTheme="minorEastAsia" w:hAnsiTheme="minorEastAsia" w:hint="eastAsia"/>
          <w:sz w:val="18"/>
          <w:szCs w:val="18"/>
        </w:rPr>
        <w:t>電線と他物との離隔距離の適否</w:t>
      </w:r>
    </w:p>
    <w:p w:rsidR="00A9638F" w:rsidRPr="00E43DFB" w:rsidRDefault="00474219" w:rsidP="00474219">
      <w:pPr>
        <w:tabs>
          <w:tab w:val="left" w:pos="9216"/>
        </w:tabs>
        <w:spacing w:beforeLines="50" w:before="145"/>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A9638F" w:rsidRPr="00E43DFB">
        <w:rPr>
          <w:rFonts w:asciiTheme="minorEastAsia" w:eastAsiaTheme="minorEastAsia" w:hAnsiTheme="minorEastAsia" w:hint="eastAsia"/>
          <w:sz w:val="18"/>
          <w:szCs w:val="18"/>
        </w:rPr>
        <w:t>機械器具、配線の取付け状態及び過熱の有無</w:t>
      </w:r>
    </w:p>
    <w:p w:rsidR="00A9638F" w:rsidRPr="00E43DFB" w:rsidRDefault="00474219" w:rsidP="00474219">
      <w:pPr>
        <w:tabs>
          <w:tab w:val="left" w:pos="9216"/>
        </w:tabs>
        <w:spacing w:beforeLines="50" w:before="145"/>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w:t>
      </w:r>
      <w:r w:rsidR="00A9638F" w:rsidRPr="00E43DFB">
        <w:rPr>
          <w:rFonts w:asciiTheme="minorEastAsia" w:eastAsiaTheme="minorEastAsia" w:hAnsiTheme="minorEastAsia" w:hint="eastAsia"/>
          <w:sz w:val="18"/>
          <w:szCs w:val="18"/>
        </w:rPr>
        <w:t xml:space="preserve">　接地線等の保安装置の取付け状態</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(２)　</w:t>
      </w:r>
      <w:r w:rsidR="00A9638F" w:rsidRPr="00E43DFB">
        <w:rPr>
          <w:rFonts w:asciiTheme="minorEastAsia" w:eastAsiaTheme="minorEastAsia" w:hAnsiTheme="minorEastAsia" w:hint="eastAsia"/>
          <w:sz w:val="18"/>
          <w:szCs w:val="18"/>
        </w:rPr>
        <w:t>※５を付した測定は、高圧受変電設備の変圧器のＢ種接地線で漏えい電流を測定します。ただし、絶縁監視装置を設置した場合は行わないものとします。</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(３)　</w:t>
      </w:r>
      <w:r w:rsidR="00A9638F" w:rsidRPr="00E43DFB">
        <w:rPr>
          <w:rFonts w:asciiTheme="minorEastAsia" w:eastAsiaTheme="minorEastAsia" w:hAnsiTheme="minorEastAsia" w:hint="eastAsia"/>
          <w:sz w:val="18"/>
          <w:szCs w:val="18"/>
        </w:rPr>
        <w:t>※８を付した測定は、高圧受変電設備にて測定した値が不適合の場合又は、負荷設備に不適合がある場合に行うものとします。</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(４)　</w:t>
      </w:r>
      <w:r w:rsidR="00A9638F" w:rsidRPr="00E43DFB">
        <w:rPr>
          <w:rFonts w:asciiTheme="minorEastAsia" w:eastAsiaTheme="minorEastAsia" w:hAnsiTheme="minorEastAsia" w:hint="eastAsia"/>
          <w:sz w:val="18"/>
          <w:szCs w:val="18"/>
        </w:rPr>
        <w:t>年次点検Ⅰは無停電で行う点検で、年次点検Ⅱは停電をして行う点検をいいます。なお、年次点検Ⅰを実施する場合は３年に１回は年次点検Ⅱを行うものとします。</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A9638F" w:rsidRPr="00E43DFB">
        <w:rPr>
          <w:rFonts w:asciiTheme="minorEastAsia" w:eastAsiaTheme="minorEastAsia" w:hAnsiTheme="minorEastAsia" w:hint="eastAsia"/>
          <w:sz w:val="18"/>
          <w:szCs w:val="18"/>
        </w:rPr>
        <w:t>年次点検Ⅰは、信頼性が高い設備で、年次点検Ⅱと同等と認められる次の各項目が１年に１回以上行われている場合に実施いたします。</w:t>
      </w:r>
    </w:p>
    <w:p w:rsidR="003F6540"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A9638F" w:rsidRPr="00E43DFB">
        <w:rPr>
          <w:rFonts w:asciiTheme="minorEastAsia" w:eastAsiaTheme="minorEastAsia" w:hAnsiTheme="minorEastAsia" w:hint="eastAsia"/>
          <w:sz w:val="18"/>
          <w:szCs w:val="18"/>
        </w:rPr>
        <w:t>低圧電路の絶縁抵抗が電気設備に関する技術基準を定める省令第</w:t>
      </w:r>
      <w:r w:rsidRPr="00E43DFB">
        <w:rPr>
          <w:rFonts w:asciiTheme="minorEastAsia" w:eastAsiaTheme="minorEastAsia" w:hAnsiTheme="minorEastAsia" w:hint="eastAsia"/>
          <w:sz w:val="18"/>
          <w:szCs w:val="18"/>
        </w:rPr>
        <w:t>58</w:t>
      </w:r>
      <w:r w:rsidR="00A9638F" w:rsidRPr="00E43DFB">
        <w:rPr>
          <w:rFonts w:asciiTheme="minorEastAsia" w:eastAsiaTheme="minorEastAsia" w:hAnsiTheme="minorEastAsia" w:hint="eastAsia"/>
          <w:sz w:val="18"/>
          <w:szCs w:val="18"/>
        </w:rPr>
        <w:t>条に規定された値以上であること並びに高圧電路が大地及び他の電路と絶縁されている。</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C9591C" w:rsidRPr="00E43DFB">
        <w:rPr>
          <w:rFonts w:asciiTheme="minorEastAsia" w:eastAsiaTheme="minorEastAsia" w:hAnsiTheme="minorEastAsia" w:hint="eastAsia"/>
          <w:sz w:val="18"/>
          <w:szCs w:val="18"/>
        </w:rPr>
        <w:t>接地抵抗値が電気設備の技術基準の解釈第</w:t>
      </w:r>
      <w:r w:rsidRPr="00E43DFB">
        <w:rPr>
          <w:rFonts w:asciiTheme="minorEastAsia" w:eastAsiaTheme="minorEastAsia" w:hAnsiTheme="minorEastAsia" w:hint="eastAsia"/>
          <w:sz w:val="18"/>
          <w:szCs w:val="18"/>
        </w:rPr>
        <w:t>17</w:t>
      </w:r>
      <w:r w:rsidR="00A9638F" w:rsidRPr="00E43DFB">
        <w:rPr>
          <w:rFonts w:asciiTheme="minorEastAsia" w:eastAsiaTheme="minorEastAsia" w:hAnsiTheme="minorEastAsia" w:hint="eastAsia"/>
          <w:sz w:val="18"/>
          <w:szCs w:val="18"/>
        </w:rPr>
        <w:t>条に規定された値以下である。</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lastRenderedPageBreak/>
        <w:t xml:space="preserve">　ウ　</w:t>
      </w:r>
      <w:r w:rsidR="00A9638F" w:rsidRPr="00E43DFB">
        <w:rPr>
          <w:rFonts w:asciiTheme="minorEastAsia" w:eastAsiaTheme="minorEastAsia" w:hAnsiTheme="minorEastAsia" w:hint="eastAsia"/>
          <w:sz w:val="18"/>
          <w:szCs w:val="18"/>
        </w:rPr>
        <w:t>保護継電器の動作特性試験及び保護継電器と遮断器の連動試験の結果が正常である。</w:t>
      </w:r>
    </w:p>
    <w:p w:rsidR="00C800BB"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　</w:t>
      </w:r>
      <w:r w:rsidR="00C800BB" w:rsidRPr="00E43DFB">
        <w:rPr>
          <w:rFonts w:asciiTheme="minorEastAsia" w:eastAsiaTheme="minorEastAsia" w:hAnsiTheme="minorEastAsia" w:hint="eastAsia"/>
          <w:sz w:val="18"/>
          <w:szCs w:val="18"/>
        </w:rPr>
        <w:t>非常用予備発電装置が商用電源停電時に自動的に起動し、送電後停止すること並びに非常用予備発電装置の発電電圧及び発電電圧周波数（回転数）が正常である。</w:t>
      </w:r>
    </w:p>
    <w:p w:rsidR="00A9638F"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オ　</w:t>
      </w:r>
      <w:r w:rsidR="00A9638F" w:rsidRPr="00E43DFB">
        <w:rPr>
          <w:rFonts w:asciiTheme="minorEastAsia" w:eastAsiaTheme="minorEastAsia" w:hAnsiTheme="minorEastAsia" w:hint="eastAsia"/>
          <w:sz w:val="18"/>
          <w:szCs w:val="18"/>
        </w:rPr>
        <w:t>蓄電池設備のセルの電圧、電解液の比重、温度等が正常である。</w:t>
      </w:r>
    </w:p>
    <w:p w:rsidR="00967AFB" w:rsidRPr="00E43DFB" w:rsidRDefault="00474219" w:rsidP="006B41AC">
      <w:pPr>
        <w:tabs>
          <w:tab w:val="left" w:pos="9216"/>
        </w:tabs>
        <w:ind w:leftChars="100" w:left="19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(５)　</w:t>
      </w:r>
      <w:r w:rsidR="00967AFB" w:rsidRPr="00E43DFB">
        <w:rPr>
          <w:rFonts w:asciiTheme="minorEastAsia" w:eastAsiaTheme="minorEastAsia" w:hAnsiTheme="minorEastAsia" w:hint="eastAsia"/>
          <w:sz w:val="18"/>
          <w:szCs w:val="18"/>
        </w:rPr>
        <w:t>※１を付した測</w:t>
      </w:r>
      <w:r w:rsidR="00D607C9" w:rsidRPr="00E43DFB">
        <w:rPr>
          <w:rFonts w:asciiTheme="minorEastAsia" w:eastAsiaTheme="minorEastAsia" w:hAnsiTheme="minorEastAsia" w:hint="eastAsia"/>
          <w:sz w:val="18"/>
          <w:szCs w:val="18"/>
        </w:rPr>
        <w:t>定及び試験は停電範囲その他の理由によって行わないことがあります</w:t>
      </w:r>
      <w:r w:rsidR="002D3E1C" w:rsidRPr="00E43DFB">
        <w:rPr>
          <w:rFonts w:asciiTheme="minorEastAsia" w:eastAsiaTheme="minorEastAsia" w:hAnsiTheme="minorEastAsia" w:hint="eastAsia"/>
          <w:sz w:val="18"/>
          <w:szCs w:val="18"/>
        </w:rPr>
        <w:t>。</w:t>
      </w:r>
    </w:p>
    <w:p w:rsidR="00967AFB"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(６)　</w:t>
      </w:r>
      <w:r w:rsidR="00967AFB" w:rsidRPr="00E43DFB">
        <w:rPr>
          <w:rFonts w:asciiTheme="minorEastAsia" w:eastAsiaTheme="minorEastAsia" w:hAnsiTheme="minorEastAsia" w:hint="eastAsia"/>
          <w:sz w:val="18"/>
          <w:szCs w:val="18"/>
        </w:rPr>
        <w:t>※２を付した点検及び試験は製造後（新油に取替えの場合も同様）</w:t>
      </w:r>
      <w:r w:rsidRPr="00E43DFB">
        <w:rPr>
          <w:rFonts w:asciiTheme="minorEastAsia" w:eastAsiaTheme="minorEastAsia" w:hAnsiTheme="minorEastAsia" w:hint="eastAsia"/>
          <w:sz w:val="18"/>
          <w:szCs w:val="18"/>
        </w:rPr>
        <w:t>10</w:t>
      </w:r>
      <w:r w:rsidR="00967AFB" w:rsidRPr="00E43DFB">
        <w:rPr>
          <w:rFonts w:asciiTheme="minorEastAsia" w:eastAsiaTheme="minorEastAsia" w:hAnsiTheme="minorEastAsia" w:hint="eastAsia"/>
          <w:sz w:val="18"/>
          <w:szCs w:val="18"/>
        </w:rPr>
        <w:t>年経過時に、</w:t>
      </w:r>
      <w:r w:rsidRPr="00E43DFB">
        <w:rPr>
          <w:rFonts w:asciiTheme="minorEastAsia" w:eastAsiaTheme="minorEastAsia" w:hAnsiTheme="minorEastAsia" w:hint="eastAsia"/>
          <w:sz w:val="18"/>
          <w:szCs w:val="18"/>
        </w:rPr>
        <w:t>10</w:t>
      </w:r>
      <w:r w:rsidR="00967AFB" w:rsidRPr="00E43DFB">
        <w:rPr>
          <w:rFonts w:asciiTheme="minorEastAsia" w:eastAsiaTheme="minorEastAsia" w:hAnsiTheme="minorEastAsia" w:hint="eastAsia"/>
          <w:sz w:val="18"/>
          <w:szCs w:val="18"/>
        </w:rPr>
        <w:t>年を超えたものは５年経過毎にそれぞれ行うものとします。ただし、年次点検</w:t>
      </w:r>
      <w:r w:rsidRPr="00E43DFB">
        <w:rPr>
          <w:rFonts w:asciiTheme="minorEastAsia" w:eastAsiaTheme="minorEastAsia" w:hAnsiTheme="minorEastAsia" w:hint="eastAsia"/>
          <w:sz w:val="18"/>
          <w:szCs w:val="18"/>
        </w:rPr>
        <w:t>Ｉ</w:t>
      </w:r>
      <w:r w:rsidR="00967AFB" w:rsidRPr="00E43DFB">
        <w:rPr>
          <w:rFonts w:asciiTheme="minorEastAsia" w:eastAsiaTheme="minorEastAsia" w:hAnsiTheme="minorEastAsia" w:hint="eastAsia"/>
          <w:sz w:val="18"/>
          <w:szCs w:val="18"/>
        </w:rPr>
        <w:t>の点検周期により、経過年数以前に行うことがあります。その場合、次回は実施年より上記の経過年数毎に行うものとします。</w:t>
      </w:r>
    </w:p>
    <w:p w:rsidR="00967AFB"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w:t>
      </w:r>
      <w:r w:rsidR="00EE6D5E" w:rsidRPr="00E43DFB">
        <w:rPr>
          <w:rFonts w:asciiTheme="minorEastAsia" w:eastAsiaTheme="minorEastAsia" w:hAnsiTheme="minorEastAsia" w:hint="eastAsia"/>
          <w:sz w:val="18"/>
          <w:szCs w:val="18"/>
        </w:rPr>
        <w:t>※</w:t>
      </w:r>
      <w:r w:rsidR="00967AFB" w:rsidRPr="00E43DFB">
        <w:rPr>
          <w:rFonts w:asciiTheme="minorEastAsia" w:eastAsiaTheme="minorEastAsia" w:hAnsiTheme="minorEastAsia" w:hint="eastAsia"/>
          <w:sz w:val="18"/>
          <w:szCs w:val="18"/>
        </w:rPr>
        <w:t>２を付した絶縁油破壊電圧試験は、外観点検（油量、変色、汚損、異臭等）により異常が認められた時に実施する</w:t>
      </w:r>
      <w:r w:rsidR="00F81394" w:rsidRPr="00E43DFB">
        <w:rPr>
          <w:rFonts w:asciiTheme="minorEastAsia" w:eastAsiaTheme="minorEastAsia" w:hAnsiTheme="minorEastAsia" w:hint="eastAsia"/>
          <w:sz w:val="18"/>
          <w:szCs w:val="18"/>
        </w:rPr>
        <w:t>採油による試験が困難な場合は、外観点検や負荷状況及び温度状態による点検とします。</w:t>
      </w:r>
    </w:p>
    <w:p w:rsidR="00967AFB" w:rsidRPr="00E43DFB" w:rsidRDefault="00474219" w:rsidP="00474219">
      <w:pPr>
        <w:tabs>
          <w:tab w:val="left" w:pos="9216"/>
        </w:tabs>
        <w:ind w:leftChars="100" w:left="519" w:hangingChars="200" w:hanging="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(７)　</w:t>
      </w:r>
      <w:r w:rsidR="00967AFB" w:rsidRPr="00E43DFB">
        <w:rPr>
          <w:rFonts w:asciiTheme="minorEastAsia" w:eastAsiaTheme="minorEastAsia" w:hAnsiTheme="minorEastAsia" w:hint="eastAsia"/>
          <w:sz w:val="18"/>
          <w:szCs w:val="18"/>
        </w:rPr>
        <w:t>※３を付した点検及び試験は製造後（新油に取替えの場合も同様）</w:t>
      </w:r>
      <w:r w:rsidRPr="00E43DFB">
        <w:rPr>
          <w:rFonts w:asciiTheme="minorEastAsia" w:eastAsiaTheme="minorEastAsia" w:hAnsiTheme="minorEastAsia" w:hint="eastAsia"/>
          <w:sz w:val="18"/>
          <w:szCs w:val="18"/>
        </w:rPr>
        <w:t>10</w:t>
      </w:r>
      <w:r w:rsidR="00967AFB" w:rsidRPr="00E43DFB">
        <w:rPr>
          <w:rFonts w:asciiTheme="minorEastAsia" w:eastAsiaTheme="minorEastAsia" w:hAnsiTheme="minorEastAsia" w:hint="eastAsia"/>
          <w:sz w:val="18"/>
          <w:szCs w:val="18"/>
        </w:rPr>
        <w:t>年経過毎に、</w:t>
      </w:r>
      <w:r w:rsidR="002F33FF" w:rsidRPr="00E43DFB">
        <w:rPr>
          <w:rFonts w:asciiTheme="minorEastAsia" w:eastAsiaTheme="minorEastAsia" w:hAnsiTheme="minorEastAsia" w:hint="eastAsia"/>
          <w:sz w:val="18"/>
          <w:szCs w:val="18"/>
        </w:rPr>
        <w:t>20</w:t>
      </w:r>
      <w:r w:rsidR="00967AFB" w:rsidRPr="00E43DFB">
        <w:rPr>
          <w:rFonts w:asciiTheme="minorEastAsia" w:eastAsiaTheme="minorEastAsia" w:hAnsiTheme="minorEastAsia" w:hint="eastAsia"/>
          <w:sz w:val="18"/>
          <w:szCs w:val="18"/>
        </w:rPr>
        <w:t>年を超えたものは３年経過毎にそれぞれ行うものとします。</w:t>
      </w:r>
    </w:p>
    <w:p w:rsidR="00967AFB" w:rsidRPr="00E43DFB" w:rsidRDefault="002F33FF" w:rsidP="002F33FF">
      <w:pPr>
        <w:tabs>
          <w:tab w:val="left" w:pos="9216"/>
        </w:tabs>
        <w:ind w:leftChars="300" w:left="578" w:firstLineChars="100" w:firstLine="16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ただし、年次点検Ｉ</w:t>
      </w:r>
      <w:r w:rsidR="00967AFB" w:rsidRPr="00E43DFB">
        <w:rPr>
          <w:rFonts w:asciiTheme="minorEastAsia" w:eastAsiaTheme="minorEastAsia" w:hAnsiTheme="minorEastAsia" w:hint="eastAsia"/>
          <w:sz w:val="18"/>
          <w:szCs w:val="18"/>
        </w:rPr>
        <w:t>の点検周期により、経過年数以前に行うことがあります。その場合、次回は実施年より上記の経過年数毎に行うものとします。</w:t>
      </w:r>
    </w:p>
    <w:p w:rsidR="002F33FF" w:rsidRPr="00E43DFB" w:rsidRDefault="00967AFB" w:rsidP="002F33FF">
      <w:pPr>
        <w:tabs>
          <w:tab w:val="left" w:pos="9216"/>
        </w:tabs>
        <w:ind w:leftChars="300" w:left="578" w:firstLineChars="100" w:firstLine="163"/>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※３を付した絶縁油破壊電圧試験は、外観点検（油量、変色、汚損、異臭等）により異常が認められた時に実施する採油による試験が困難な場合は、外観点検や負荷状況及び温度状態による点検とします。</w:t>
      </w:r>
    </w:p>
    <w:p w:rsidR="00967AFB" w:rsidRPr="00E43DFB" w:rsidRDefault="002F33FF" w:rsidP="002F33FF">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(８)　</w:t>
      </w:r>
      <w:r w:rsidR="00967AFB" w:rsidRPr="00E43DFB">
        <w:rPr>
          <w:rFonts w:asciiTheme="minorEastAsia" w:eastAsiaTheme="minorEastAsia" w:hAnsiTheme="minorEastAsia" w:hint="eastAsia"/>
          <w:sz w:val="18"/>
          <w:szCs w:val="18"/>
        </w:rPr>
        <w:t>※４を付した測定は過去の実績によってその一部又は全部を行わないことがあります。</w:t>
      </w:r>
    </w:p>
    <w:p w:rsidR="00967AFB" w:rsidRPr="00E43DFB" w:rsidRDefault="002F33FF" w:rsidP="002F33FF">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(９)　</w:t>
      </w:r>
      <w:r w:rsidR="00967AFB" w:rsidRPr="00E43DFB">
        <w:rPr>
          <w:rFonts w:asciiTheme="minorEastAsia" w:eastAsiaTheme="minorEastAsia" w:hAnsiTheme="minorEastAsia" w:hint="eastAsia"/>
          <w:sz w:val="18"/>
          <w:szCs w:val="18"/>
        </w:rPr>
        <w:t>※６を付した測定は絶縁監視装置の監視記録により代えることがあります。</w:t>
      </w:r>
    </w:p>
    <w:p w:rsidR="00967AFB"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(10)　</w:t>
      </w:r>
      <w:r w:rsidR="00967AFB" w:rsidRPr="00E43DFB">
        <w:rPr>
          <w:rFonts w:asciiTheme="minorEastAsia" w:eastAsiaTheme="minorEastAsia" w:hAnsiTheme="minorEastAsia" w:hint="eastAsia"/>
          <w:sz w:val="18"/>
          <w:szCs w:val="18"/>
        </w:rPr>
        <w:t>※７を付した絶縁監視は絶縁監視装置による常時の監視をいいます。この絶縁監視装置の点検は、外</w:t>
      </w:r>
      <w:r w:rsidRPr="00E43DFB">
        <w:rPr>
          <w:rFonts w:asciiTheme="minorEastAsia" w:eastAsiaTheme="minorEastAsia" w:hAnsiTheme="minorEastAsia" w:hint="eastAsia"/>
          <w:sz w:val="18"/>
          <w:szCs w:val="18"/>
        </w:rPr>
        <w:t>観点検及び総合動作試験を月次点検，年次点検実施時、誤差試験を年１</w:t>
      </w:r>
      <w:r w:rsidR="00967AFB" w:rsidRPr="00E43DFB">
        <w:rPr>
          <w:rFonts w:asciiTheme="minorEastAsia" w:eastAsiaTheme="minorEastAsia" w:hAnsiTheme="minorEastAsia" w:hint="eastAsia"/>
          <w:sz w:val="18"/>
          <w:szCs w:val="18"/>
        </w:rPr>
        <w:t>回行うものとします。</w:t>
      </w:r>
    </w:p>
    <w:p w:rsidR="00B04201"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(11)　</w:t>
      </w:r>
      <w:r w:rsidR="00B04201" w:rsidRPr="00E43DFB">
        <w:rPr>
          <w:rFonts w:asciiTheme="minorEastAsia" w:eastAsiaTheme="minorEastAsia" w:hAnsiTheme="minorEastAsia" w:hint="eastAsia"/>
          <w:sz w:val="18"/>
          <w:szCs w:val="18"/>
        </w:rPr>
        <w:t>※８を付した確認は、既に銘板の写真や写しを保管している場合や、PCBの有無の確認記録等を適正に管理している場合にあっては、これらを確認することで、設置現場での目視での確認に代えることができる。</w:t>
      </w:r>
    </w:p>
    <w:p w:rsidR="00967AFB" w:rsidRPr="00E43DFB" w:rsidRDefault="00967AFB"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Default="002F33FF" w:rsidP="006B41AC">
      <w:pPr>
        <w:tabs>
          <w:tab w:val="left" w:pos="9216"/>
        </w:tabs>
        <w:contextualSpacing/>
        <w:rPr>
          <w:rFonts w:asciiTheme="minorEastAsia" w:eastAsiaTheme="minorEastAsia" w:hAnsiTheme="minorEastAsia"/>
          <w:sz w:val="18"/>
          <w:szCs w:val="18"/>
        </w:rPr>
      </w:pPr>
    </w:p>
    <w:p w:rsidR="00E43DFB" w:rsidRDefault="00E43DFB" w:rsidP="006B41AC">
      <w:pPr>
        <w:tabs>
          <w:tab w:val="left" w:pos="9216"/>
        </w:tabs>
        <w:contextualSpacing/>
        <w:rPr>
          <w:rFonts w:asciiTheme="minorEastAsia" w:eastAsiaTheme="minorEastAsia" w:hAnsiTheme="minorEastAsia"/>
          <w:sz w:val="18"/>
          <w:szCs w:val="18"/>
        </w:rPr>
      </w:pPr>
    </w:p>
    <w:p w:rsidR="00E43DFB" w:rsidRPr="00E43DFB" w:rsidRDefault="00E43DFB"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2F33FF" w:rsidRPr="00E43DFB" w:rsidRDefault="002F33FF" w:rsidP="006B41AC">
      <w:pPr>
        <w:tabs>
          <w:tab w:val="left" w:pos="9216"/>
        </w:tabs>
        <w:contextualSpacing/>
        <w:rPr>
          <w:rFonts w:asciiTheme="minorEastAsia" w:eastAsiaTheme="minorEastAsia" w:hAnsiTheme="minorEastAsia"/>
          <w:sz w:val="18"/>
          <w:szCs w:val="18"/>
        </w:rPr>
      </w:pPr>
    </w:p>
    <w:p w:rsidR="00967AFB" w:rsidRPr="00E43DFB" w:rsidRDefault="00967AFB" w:rsidP="006B41AC">
      <w:pPr>
        <w:tabs>
          <w:tab w:val="left" w:pos="9216"/>
        </w:tabs>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lastRenderedPageBreak/>
        <w:t>別表２</w:t>
      </w:r>
    </w:p>
    <w:p w:rsidR="00967AFB" w:rsidRPr="00E43DFB" w:rsidRDefault="00967AFB" w:rsidP="006B41AC">
      <w:pPr>
        <w:tabs>
          <w:tab w:val="left" w:pos="9216"/>
        </w:tabs>
        <w:contextualSpacing/>
        <w:jc w:val="center"/>
        <w:rPr>
          <w:rFonts w:asciiTheme="minorEastAsia" w:eastAsiaTheme="minorEastAsia" w:hAnsiTheme="minorEastAsia"/>
          <w:sz w:val="24"/>
          <w:szCs w:val="24"/>
        </w:rPr>
      </w:pPr>
      <w:r w:rsidRPr="00E43DFB">
        <w:rPr>
          <w:rFonts w:asciiTheme="minorEastAsia" w:eastAsiaTheme="minorEastAsia" w:hAnsiTheme="minorEastAsia" w:hint="eastAsia"/>
          <w:sz w:val="24"/>
          <w:szCs w:val="24"/>
        </w:rPr>
        <w:t>工事期間中に関する点検の基準</w:t>
      </w:r>
    </w:p>
    <w:tbl>
      <w:tblPr>
        <w:tblW w:w="9227" w:type="dxa"/>
        <w:tblCellMar>
          <w:left w:w="13" w:type="dxa"/>
          <w:right w:w="13" w:type="dxa"/>
        </w:tblCellMar>
        <w:tblLook w:val="0000" w:firstRow="0" w:lastRow="0" w:firstColumn="0" w:lastColumn="0" w:noHBand="0" w:noVBand="0"/>
      </w:tblPr>
      <w:tblGrid>
        <w:gridCol w:w="1573"/>
        <w:gridCol w:w="3260"/>
        <w:gridCol w:w="2268"/>
        <w:gridCol w:w="2126"/>
      </w:tblGrid>
      <w:tr w:rsidR="00967AFB" w:rsidRPr="00E43DFB" w:rsidTr="00F81394">
        <w:trPr>
          <w:cantSplit/>
          <w:trHeight w:val="425"/>
        </w:trPr>
        <w:tc>
          <w:tcPr>
            <w:tcW w:w="4833" w:type="dxa"/>
            <w:gridSpan w:val="2"/>
            <w:tcBorders>
              <w:top w:val="single" w:sz="4" w:space="0" w:color="auto"/>
              <w:left w:val="single" w:sz="4" w:space="0" w:color="auto"/>
              <w:bottom w:val="nil"/>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電気工作物</w:t>
            </w:r>
          </w:p>
        </w:tc>
        <w:tc>
          <w:tcPr>
            <w:tcW w:w="2268" w:type="dxa"/>
            <w:tcBorders>
              <w:top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点検、測定及び試験項目</w:t>
            </w:r>
          </w:p>
        </w:tc>
        <w:tc>
          <w:tcPr>
            <w:tcW w:w="2126"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工事期間中の点検</w:t>
            </w:r>
          </w:p>
        </w:tc>
      </w:tr>
      <w:tr w:rsidR="00967AFB" w:rsidRPr="00E43DFB" w:rsidTr="00647E68">
        <w:trPr>
          <w:cantSplit/>
          <w:trHeight w:val="567"/>
        </w:trPr>
        <w:tc>
          <w:tcPr>
            <w:tcW w:w="1573"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引込設備</w:t>
            </w:r>
          </w:p>
        </w:tc>
        <w:tc>
          <w:tcPr>
            <w:tcW w:w="3260" w:type="dxa"/>
            <w:tcBorders>
              <w:top w:val="single" w:sz="4" w:space="0" w:color="auto"/>
              <w:left w:val="single" w:sz="4" w:space="0" w:color="auto"/>
              <w:bottom w:val="single" w:sz="4" w:space="0" w:color="auto"/>
              <w:right w:val="single" w:sz="4" w:space="0" w:color="auto"/>
            </w:tcBorders>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引込線　区分開閉器</w:t>
            </w:r>
          </w:p>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電線、ケーブル及び支持物</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647E68">
        <w:trPr>
          <w:cantSplit/>
          <w:trHeight w:val="567"/>
        </w:trPr>
        <w:tc>
          <w:tcPr>
            <w:tcW w:w="1573" w:type="dxa"/>
            <w:vMerge w:val="restart"/>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受電設備</w:t>
            </w:r>
          </w:p>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（二次変電設備）</w:t>
            </w:r>
          </w:p>
        </w:tc>
        <w:tc>
          <w:tcPr>
            <w:tcW w:w="3260" w:type="dxa"/>
            <w:tcBorders>
              <w:top w:val="single" w:sz="4" w:space="0" w:color="auto"/>
              <w:left w:val="single" w:sz="4" w:space="0" w:color="auto"/>
              <w:bottom w:val="single" w:sz="4" w:space="0" w:color="auto"/>
              <w:right w:val="single" w:sz="4" w:space="0" w:color="auto"/>
            </w:tcBorders>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w:t>
            </w:r>
          </w:p>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高圧負荷開閉器</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1937EF">
        <w:trPr>
          <w:cantSplit/>
          <w:trHeight w:val="719"/>
        </w:trPr>
        <w:tc>
          <w:tcPr>
            <w:tcW w:w="1573" w:type="dxa"/>
            <w:vMerge/>
            <w:tcBorders>
              <w:left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母線、計器用変成器、</w:t>
            </w:r>
          </w:p>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電力用ヒューズ、断路器、避雷器、</w:t>
            </w:r>
          </w:p>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電力用コンデンサ</w:t>
            </w:r>
          </w:p>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リアクトル、その他機器</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647E68">
        <w:trPr>
          <w:cantSplit/>
          <w:trHeight w:val="284"/>
        </w:trPr>
        <w:tc>
          <w:tcPr>
            <w:tcW w:w="1573" w:type="dxa"/>
            <w:vMerge/>
            <w:tcBorders>
              <w:left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変圧器</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647E68">
        <w:trPr>
          <w:cantSplit/>
          <w:trHeight w:val="284"/>
        </w:trPr>
        <w:tc>
          <w:tcPr>
            <w:tcW w:w="1573" w:type="dxa"/>
            <w:vMerge/>
            <w:tcBorders>
              <w:left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受・配電盤</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647E68">
        <w:trPr>
          <w:cantSplit/>
          <w:trHeight w:val="284"/>
        </w:trPr>
        <w:tc>
          <w:tcPr>
            <w:tcW w:w="1573" w:type="dxa"/>
            <w:vMerge/>
            <w:tcBorders>
              <w:left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right w:val="single" w:sz="4" w:space="0" w:color="auto"/>
            </w:tcBorders>
            <w:vAlign w:val="center"/>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接地工事（接地線・保護管等）</w:t>
            </w:r>
          </w:p>
        </w:tc>
        <w:tc>
          <w:tcPr>
            <w:tcW w:w="2268" w:type="dxa"/>
            <w:tcBorders>
              <w:top w:val="single" w:sz="4" w:space="0" w:color="auto"/>
              <w:left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1937EF">
        <w:trPr>
          <w:cantSplit/>
          <w:trHeight w:val="1037"/>
        </w:trPr>
        <w:tc>
          <w:tcPr>
            <w:tcW w:w="1573" w:type="dxa"/>
            <w:vMerge/>
            <w:tcBorders>
              <w:left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構造物・配電設備</w:t>
            </w:r>
          </w:p>
          <w:p w:rsidR="00967AFB" w:rsidRPr="00E43DFB" w:rsidRDefault="00C800BB" w:rsidP="00E43DFB">
            <w:pPr>
              <w:tabs>
                <w:tab w:val="left" w:pos="9216"/>
              </w:tabs>
              <w:ind w:firstLineChars="200" w:firstLine="326"/>
              <w:contextualSpacing/>
              <w:rPr>
                <w:rFonts w:asciiTheme="minorEastAsia" w:eastAsiaTheme="minorEastAsia" w:hAnsiTheme="minorEastAsia"/>
                <w:sz w:val="18"/>
                <w:szCs w:val="18"/>
              </w:rPr>
            </w:pPr>
            <w:r w:rsidRPr="00E43DFB">
              <w:rPr>
                <w:rFonts w:asciiTheme="minorEastAsia" w:eastAsiaTheme="minorEastAsia" w:hAnsiTheme="minorEastAsia"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141605</wp:posOffset>
                      </wp:positionH>
                      <wp:positionV relativeFrom="paragraph">
                        <wp:posOffset>31750</wp:posOffset>
                      </wp:positionV>
                      <wp:extent cx="1819275" cy="504825"/>
                      <wp:effectExtent l="0" t="0" r="28575" b="2857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bracketPair">
                                <a:avLst>
                                  <a:gd name="adj" fmla="val 131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1208" id="AutoShape 22" o:spid="_x0000_s1026" type="#_x0000_t185" style="position:absolute;left:0;text-align:left;margin-left:11.15pt;margin-top:2.5pt;width:143.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" adj="2851">
                      <v:textbox inset="5.85pt,.7pt,5.85pt,.7pt"/>
                    </v:shape>
                  </w:pict>
                </mc:Fallback>
              </mc:AlternateContent>
            </w:r>
            <w:r w:rsidR="00967AFB" w:rsidRPr="00E43DFB">
              <w:rPr>
                <w:rFonts w:asciiTheme="minorEastAsia" w:eastAsiaTheme="minorEastAsia" w:hAnsiTheme="minorEastAsia" w:hint="eastAsia"/>
                <w:sz w:val="18"/>
                <w:szCs w:val="18"/>
              </w:rPr>
              <w:t>受電室建物</w:t>
            </w:r>
          </w:p>
          <w:p w:rsidR="00E43DFB" w:rsidRDefault="00967AFB" w:rsidP="00E43DFB">
            <w:pPr>
              <w:tabs>
                <w:tab w:val="left" w:pos="9216"/>
              </w:tabs>
              <w:ind w:firstLineChars="200" w:firstLine="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キュービクル式受・配電設備の金属</w:t>
            </w:r>
          </w:p>
          <w:p w:rsidR="00967AFB" w:rsidRPr="00E43DFB" w:rsidRDefault="00967AFB" w:rsidP="00E43DFB">
            <w:pPr>
              <w:tabs>
                <w:tab w:val="left" w:pos="9216"/>
              </w:tabs>
              <w:ind w:firstLineChars="200" w:firstLine="32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製外箱等</w:t>
            </w:r>
          </w:p>
        </w:tc>
        <w:tc>
          <w:tcPr>
            <w:tcW w:w="2268"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967AFB" w:rsidRPr="00E43DFB" w:rsidTr="00647E68">
        <w:trPr>
          <w:cantSplit/>
          <w:trHeight w:val="284"/>
        </w:trPr>
        <w:tc>
          <w:tcPr>
            <w:tcW w:w="1573" w:type="dxa"/>
            <w:vMerge/>
            <w:tcBorders>
              <w:left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蓄電池設備</w:t>
            </w:r>
          </w:p>
        </w:tc>
        <w:tc>
          <w:tcPr>
            <w:tcW w:w="2268" w:type="dxa"/>
            <w:tcBorders>
              <w:top w:val="single" w:sz="4" w:space="0" w:color="auto"/>
              <w:left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bottom w:val="single" w:sz="4" w:space="0" w:color="auto"/>
              <w:right w:val="single" w:sz="4" w:space="0" w:color="auto"/>
            </w:tcBorders>
            <w:vAlign w:val="center"/>
          </w:tcPr>
          <w:p w:rsidR="00967AFB" w:rsidRPr="00E43DFB" w:rsidRDefault="00967AFB"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bl>
    <w:p w:rsidR="006121F6" w:rsidRPr="00E43DFB" w:rsidRDefault="006121F6" w:rsidP="006B41AC">
      <w:pPr>
        <w:contextualSpacing/>
        <w:rPr>
          <w:rFonts w:asciiTheme="minorEastAsia" w:eastAsiaTheme="minorEastAsia" w:hAnsiTheme="minorEastAsia"/>
          <w:vanish/>
          <w:sz w:val="18"/>
          <w:szCs w:val="18"/>
        </w:rPr>
      </w:pPr>
    </w:p>
    <w:tbl>
      <w:tblPr>
        <w:tblpPr w:leftFromText="142" w:rightFromText="142" w:vertAnchor="text" w:horzAnchor="margin" w:tblpY="103"/>
        <w:tblW w:w="9227" w:type="dxa"/>
        <w:tblCellMar>
          <w:left w:w="13" w:type="dxa"/>
          <w:right w:w="13" w:type="dxa"/>
        </w:tblCellMar>
        <w:tblLook w:val="0000" w:firstRow="0" w:lastRow="0" w:firstColumn="0" w:lastColumn="0" w:noHBand="0" w:noVBand="0"/>
      </w:tblPr>
      <w:tblGrid>
        <w:gridCol w:w="1573"/>
        <w:gridCol w:w="3260"/>
        <w:gridCol w:w="2268"/>
        <w:gridCol w:w="2126"/>
      </w:tblGrid>
      <w:tr w:rsidR="00F81394" w:rsidRPr="00E43DFB" w:rsidTr="00F81394">
        <w:trPr>
          <w:cantSplit/>
          <w:trHeight w:val="425"/>
        </w:trPr>
        <w:tc>
          <w:tcPr>
            <w:tcW w:w="4833" w:type="dxa"/>
            <w:gridSpan w:val="2"/>
            <w:tcBorders>
              <w:top w:val="single" w:sz="4" w:space="0" w:color="auto"/>
              <w:left w:val="single" w:sz="4" w:space="0" w:color="auto"/>
              <w:bottom w:val="nil"/>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電気工作物</w:t>
            </w:r>
          </w:p>
        </w:tc>
        <w:tc>
          <w:tcPr>
            <w:tcW w:w="2268" w:type="dxa"/>
            <w:tcBorders>
              <w:top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点検、測定及び試験項目</w:t>
            </w:r>
          </w:p>
        </w:tc>
        <w:tc>
          <w:tcPr>
            <w:tcW w:w="2126"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工事期間中の点検</w:t>
            </w:r>
          </w:p>
        </w:tc>
      </w:tr>
      <w:tr w:rsidR="00F81394" w:rsidRPr="00E43DFB" w:rsidTr="00F81394">
        <w:trPr>
          <w:cantSplit/>
          <w:trHeight w:val="956"/>
        </w:trPr>
        <w:tc>
          <w:tcPr>
            <w:tcW w:w="1573"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負荷設備</w:t>
            </w:r>
          </w:p>
        </w:tc>
        <w:tc>
          <w:tcPr>
            <w:tcW w:w="3260"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電動機</w:t>
            </w:r>
            <w:r w:rsidR="006F59E5" w:rsidRPr="00E43DFB">
              <w:rPr>
                <w:rFonts w:asciiTheme="minorEastAsia" w:eastAsiaTheme="minorEastAsia" w:hAnsiTheme="minorEastAsia" w:hint="eastAsia"/>
                <w:sz w:val="18"/>
                <w:szCs w:val="18"/>
              </w:rPr>
              <w:t>、</w:t>
            </w:r>
            <w:r w:rsidRPr="00E43DFB">
              <w:rPr>
                <w:rFonts w:asciiTheme="minorEastAsia" w:eastAsiaTheme="minorEastAsia" w:hAnsiTheme="minorEastAsia" w:hint="eastAsia"/>
                <w:sz w:val="18"/>
                <w:szCs w:val="18"/>
              </w:rPr>
              <w:t>電熱器、電気溶接機</w:t>
            </w:r>
          </w:p>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その他の電気機器類</w:t>
            </w:r>
          </w:p>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照明装置、配線及び配線器具</w:t>
            </w:r>
          </w:p>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接地装置</w:t>
            </w:r>
          </w:p>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配電線路の電線等及び支持物</w:t>
            </w:r>
          </w:p>
          <w:p w:rsidR="0059517F" w:rsidRPr="00E43DFB" w:rsidRDefault="0059517F"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小出力発電設備</w:t>
            </w:r>
          </w:p>
        </w:tc>
        <w:tc>
          <w:tcPr>
            <w:tcW w:w="2268" w:type="dxa"/>
            <w:tcBorders>
              <w:top w:val="single" w:sz="4" w:space="0" w:color="auto"/>
              <w:left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F81394" w:rsidRPr="00E43DFB" w:rsidTr="00F81394">
        <w:trPr>
          <w:cantSplit/>
          <w:trHeight w:val="567"/>
        </w:trPr>
        <w:tc>
          <w:tcPr>
            <w:tcW w:w="1573" w:type="dxa"/>
            <w:vMerge w:val="restart"/>
            <w:tcBorders>
              <w:top w:val="single" w:sz="4" w:space="0" w:color="auto"/>
              <w:left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非常用</w:t>
            </w:r>
          </w:p>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予備発電装置</w:t>
            </w:r>
          </w:p>
        </w:tc>
        <w:tc>
          <w:tcPr>
            <w:tcW w:w="3260"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ガスタービン及び附属装置</w:t>
            </w:r>
          </w:p>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内燃機関及び附属装置</w:t>
            </w:r>
          </w:p>
        </w:tc>
        <w:tc>
          <w:tcPr>
            <w:tcW w:w="2268" w:type="dxa"/>
            <w:tcBorders>
              <w:top w:val="single" w:sz="4" w:space="0" w:color="auto"/>
              <w:left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F81394" w:rsidRPr="00E43DFB" w:rsidTr="00F81394">
        <w:trPr>
          <w:cantSplit/>
          <w:trHeight w:val="284"/>
        </w:trPr>
        <w:tc>
          <w:tcPr>
            <w:tcW w:w="1573" w:type="dxa"/>
            <w:vMerge/>
            <w:tcBorders>
              <w:left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発電機及び励磁装置、接地装置</w:t>
            </w:r>
          </w:p>
        </w:tc>
        <w:tc>
          <w:tcPr>
            <w:tcW w:w="2268" w:type="dxa"/>
            <w:tcBorders>
              <w:top w:val="single" w:sz="4" w:space="0" w:color="auto"/>
              <w:left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F81394" w:rsidRPr="00E43DFB" w:rsidTr="006F59E5">
        <w:trPr>
          <w:cantSplit/>
          <w:trHeight w:val="284"/>
        </w:trPr>
        <w:tc>
          <w:tcPr>
            <w:tcW w:w="1573" w:type="dxa"/>
            <w:vMerge/>
            <w:tcBorders>
              <w:top w:val="single" w:sz="4" w:space="0" w:color="auto"/>
              <w:left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遮断器・開閉器その他の電気機器類</w:t>
            </w:r>
          </w:p>
        </w:tc>
        <w:tc>
          <w:tcPr>
            <w:tcW w:w="2268" w:type="dxa"/>
            <w:tcBorders>
              <w:top w:val="single" w:sz="4" w:space="0" w:color="auto"/>
              <w:left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bottom w:val="single" w:sz="4" w:space="0" w:color="auto"/>
              <w:right w:val="single" w:sz="4" w:space="0" w:color="auto"/>
            </w:tcBorders>
            <w:vAlign w:val="center"/>
          </w:tcPr>
          <w:p w:rsidR="00F81394" w:rsidRPr="00E43DFB" w:rsidRDefault="00F8139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650754" w:rsidRPr="00E43DFB" w:rsidTr="009A4633">
        <w:trPr>
          <w:cantSplit/>
          <w:trHeight w:val="278"/>
        </w:trPr>
        <w:tc>
          <w:tcPr>
            <w:tcW w:w="1573" w:type="dxa"/>
            <w:vMerge w:val="restart"/>
            <w:tcBorders>
              <w:top w:val="single" w:sz="4" w:space="0" w:color="auto"/>
              <w:left w:val="single" w:sz="4" w:space="0" w:color="auto"/>
              <w:right w:val="single" w:sz="4" w:space="0" w:color="auto"/>
            </w:tcBorders>
            <w:shd w:val="clear" w:color="auto" w:fill="auto"/>
            <w:vAlign w:val="center"/>
          </w:tcPr>
          <w:p w:rsidR="00650754" w:rsidRPr="00E43DFB" w:rsidRDefault="0065075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発電所</w:t>
            </w:r>
          </w:p>
        </w:tc>
        <w:tc>
          <w:tcPr>
            <w:tcW w:w="3260" w:type="dxa"/>
            <w:tcBorders>
              <w:top w:val="single" w:sz="4" w:space="0" w:color="auto"/>
              <w:left w:val="single" w:sz="4" w:space="0" w:color="auto"/>
              <w:right w:val="single" w:sz="4" w:space="0" w:color="auto"/>
            </w:tcBorders>
            <w:shd w:val="clear" w:color="auto" w:fill="auto"/>
            <w:vAlign w:val="center"/>
          </w:tcPr>
          <w:p w:rsidR="00650754" w:rsidRPr="00E43DFB" w:rsidRDefault="0065075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発電</w:t>
            </w:r>
            <w:r w:rsidR="009A4633" w:rsidRPr="00E43DFB">
              <w:rPr>
                <w:rFonts w:asciiTheme="minorEastAsia" w:eastAsiaTheme="minorEastAsia" w:hAnsiTheme="minorEastAsia" w:hint="eastAsia"/>
                <w:sz w:val="18"/>
                <w:szCs w:val="18"/>
              </w:rPr>
              <w:t>装置</w:t>
            </w:r>
            <w:r w:rsidRPr="00E43DFB">
              <w:rPr>
                <w:rFonts w:asciiTheme="minorEastAsia" w:eastAsiaTheme="minorEastAsia" w:hAnsiTheme="minorEastAsia" w:hint="eastAsia"/>
                <w:sz w:val="18"/>
                <w:szCs w:val="18"/>
              </w:rPr>
              <w:t>及び</w:t>
            </w:r>
            <w:r w:rsidR="009A4633" w:rsidRPr="00E43DFB">
              <w:rPr>
                <w:rFonts w:asciiTheme="minorEastAsia" w:eastAsiaTheme="minorEastAsia" w:hAnsiTheme="minorEastAsia" w:hint="eastAsia"/>
                <w:sz w:val="18"/>
                <w:szCs w:val="18"/>
              </w:rPr>
              <w:t>附属</w:t>
            </w:r>
            <w:r w:rsidRPr="00E43DFB">
              <w:rPr>
                <w:rFonts w:asciiTheme="minorEastAsia" w:eastAsiaTheme="minorEastAsia" w:hAnsiTheme="minorEastAsia" w:hint="eastAsia"/>
                <w:sz w:val="18"/>
                <w:szCs w:val="18"/>
              </w:rPr>
              <w:t>装置、接地装置</w:t>
            </w:r>
          </w:p>
        </w:tc>
        <w:tc>
          <w:tcPr>
            <w:tcW w:w="2268" w:type="dxa"/>
            <w:tcBorders>
              <w:top w:val="single" w:sz="4" w:space="0" w:color="auto"/>
              <w:left w:val="single" w:sz="4" w:space="0" w:color="auto"/>
              <w:right w:val="single" w:sz="4" w:space="0" w:color="auto"/>
            </w:tcBorders>
            <w:shd w:val="clear" w:color="auto" w:fill="auto"/>
            <w:vAlign w:val="center"/>
          </w:tcPr>
          <w:p w:rsidR="00650754" w:rsidRPr="00E43DFB" w:rsidRDefault="0065075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right w:val="single" w:sz="4" w:space="0" w:color="auto"/>
            </w:tcBorders>
            <w:shd w:val="clear" w:color="auto" w:fill="auto"/>
            <w:vAlign w:val="center"/>
          </w:tcPr>
          <w:p w:rsidR="00650754" w:rsidRPr="00E43DFB" w:rsidRDefault="0065075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r w:rsidR="00650754" w:rsidRPr="00E43DFB" w:rsidTr="009A4633">
        <w:trPr>
          <w:cantSplit/>
          <w:trHeight w:val="284"/>
        </w:trPr>
        <w:tc>
          <w:tcPr>
            <w:tcW w:w="1573" w:type="dxa"/>
            <w:vMerge/>
            <w:tcBorders>
              <w:left w:val="single" w:sz="4" w:space="0" w:color="auto"/>
              <w:bottom w:val="single" w:sz="4" w:space="0" w:color="auto"/>
              <w:right w:val="single" w:sz="4" w:space="0" w:color="auto"/>
            </w:tcBorders>
            <w:shd w:val="clear" w:color="auto" w:fill="auto"/>
          </w:tcPr>
          <w:p w:rsidR="00650754" w:rsidRPr="00E43DFB" w:rsidRDefault="00650754" w:rsidP="006B41AC">
            <w:pPr>
              <w:tabs>
                <w:tab w:val="left" w:pos="9216"/>
              </w:tabs>
              <w:contextualSpacing/>
              <w:rPr>
                <w:rFonts w:asciiTheme="minorEastAsia" w:eastAsiaTheme="minorEastAsia" w:hAnsiTheme="minorEastAsia"/>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50754" w:rsidRPr="00E43DFB" w:rsidRDefault="00650754" w:rsidP="00E43DFB">
            <w:pPr>
              <w:tabs>
                <w:tab w:val="left" w:pos="9216"/>
              </w:tabs>
              <w:ind w:leftChars="50" w:left="96"/>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遮断器・開閉器その他の電気機器類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0754" w:rsidRPr="00E43DFB" w:rsidRDefault="0065075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外観点検</w:t>
            </w:r>
          </w:p>
        </w:tc>
        <w:tc>
          <w:tcPr>
            <w:tcW w:w="2126" w:type="dxa"/>
            <w:tcBorders>
              <w:top w:val="single" w:sz="4" w:space="0" w:color="auto"/>
              <w:bottom w:val="single" w:sz="4" w:space="0" w:color="auto"/>
              <w:right w:val="single" w:sz="4" w:space="0" w:color="auto"/>
            </w:tcBorders>
            <w:shd w:val="clear" w:color="auto" w:fill="auto"/>
            <w:vAlign w:val="center"/>
          </w:tcPr>
          <w:p w:rsidR="00650754" w:rsidRPr="00E43DFB" w:rsidRDefault="00650754" w:rsidP="006B41AC">
            <w:pPr>
              <w:tabs>
                <w:tab w:val="left" w:pos="9216"/>
              </w:tabs>
              <w:contextualSpacing/>
              <w:jc w:val="center"/>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w:t>
            </w:r>
          </w:p>
        </w:tc>
      </w:tr>
    </w:tbl>
    <w:p w:rsidR="00085BA8" w:rsidRPr="00E43DFB" w:rsidRDefault="00085BA8" w:rsidP="006B41AC">
      <w:pPr>
        <w:tabs>
          <w:tab w:val="left" w:pos="9216"/>
        </w:tabs>
        <w:contextualSpacing/>
        <w:rPr>
          <w:rFonts w:asciiTheme="minorEastAsia" w:eastAsiaTheme="minorEastAsia" w:hAnsiTheme="minorEastAsia"/>
          <w:sz w:val="18"/>
          <w:szCs w:val="18"/>
        </w:rPr>
      </w:pPr>
    </w:p>
    <w:p w:rsidR="001937EF" w:rsidRPr="00E43DFB" w:rsidRDefault="001937E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注</w:t>
      </w:r>
      <w:r w:rsidR="002F33FF" w:rsidRPr="00E43DFB">
        <w:rPr>
          <w:rFonts w:asciiTheme="minorEastAsia" w:eastAsiaTheme="minorEastAsia" w:hAnsiTheme="minorEastAsia" w:hint="eastAsia"/>
          <w:sz w:val="18"/>
          <w:szCs w:val="18"/>
        </w:rPr>
        <w:t xml:space="preserve">(１)　</w:t>
      </w:r>
      <w:r w:rsidRPr="00E43DFB">
        <w:rPr>
          <w:rFonts w:asciiTheme="minorEastAsia" w:eastAsiaTheme="minorEastAsia" w:hAnsiTheme="minorEastAsia" w:hint="eastAsia"/>
          <w:sz w:val="18"/>
          <w:szCs w:val="18"/>
        </w:rPr>
        <w:t>工事期間中は、設備ごとに外観点検を行うものとします。「外観点検」とは、目視により次の点検項目を行います。</w:t>
      </w:r>
    </w:p>
    <w:p w:rsidR="001937EF"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ア　</w:t>
      </w:r>
      <w:r w:rsidR="001937EF" w:rsidRPr="00E43DFB">
        <w:rPr>
          <w:rFonts w:asciiTheme="minorEastAsia" w:eastAsiaTheme="minorEastAsia" w:hAnsiTheme="minorEastAsia" w:hint="eastAsia"/>
          <w:sz w:val="18"/>
          <w:szCs w:val="18"/>
        </w:rPr>
        <w:t>電気工作物の異音、異臭、損傷、汚損等の有無</w:t>
      </w:r>
    </w:p>
    <w:p w:rsidR="001937EF"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イ　</w:t>
      </w:r>
      <w:r w:rsidR="001937EF" w:rsidRPr="00E43DFB">
        <w:rPr>
          <w:rFonts w:asciiTheme="minorEastAsia" w:eastAsiaTheme="minorEastAsia" w:hAnsiTheme="minorEastAsia" w:hint="eastAsia"/>
          <w:sz w:val="18"/>
          <w:szCs w:val="18"/>
        </w:rPr>
        <w:t>電線と他物との離隔距離の適否</w:t>
      </w:r>
    </w:p>
    <w:p w:rsidR="009123A6"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ウ　</w:t>
      </w:r>
      <w:r w:rsidR="009123A6" w:rsidRPr="00E43DFB">
        <w:rPr>
          <w:rFonts w:asciiTheme="minorEastAsia" w:eastAsiaTheme="minorEastAsia" w:hAnsiTheme="minorEastAsia" w:hint="eastAsia"/>
          <w:sz w:val="18"/>
          <w:szCs w:val="18"/>
        </w:rPr>
        <w:t>機械器具、配線の取付け状態及び過熱の有無</w:t>
      </w:r>
    </w:p>
    <w:p w:rsidR="001937EF" w:rsidRPr="00E43DFB" w:rsidRDefault="002F33FF" w:rsidP="002F33FF">
      <w:pPr>
        <w:tabs>
          <w:tab w:val="left" w:pos="9216"/>
        </w:tabs>
        <w:ind w:left="488" w:hangingChars="300" w:hanging="488"/>
        <w:contextualSpacing/>
        <w:rPr>
          <w:rFonts w:asciiTheme="minorEastAsia" w:eastAsiaTheme="minorEastAsia" w:hAnsiTheme="minorEastAsia"/>
          <w:sz w:val="18"/>
          <w:szCs w:val="18"/>
        </w:rPr>
      </w:pPr>
      <w:r w:rsidRPr="00E43DFB">
        <w:rPr>
          <w:rFonts w:asciiTheme="minorEastAsia" w:eastAsiaTheme="minorEastAsia" w:hAnsiTheme="minorEastAsia" w:hint="eastAsia"/>
          <w:sz w:val="18"/>
          <w:szCs w:val="18"/>
        </w:rPr>
        <w:t xml:space="preserve">　　エ　</w:t>
      </w:r>
      <w:r w:rsidR="009123A6" w:rsidRPr="00E43DFB">
        <w:rPr>
          <w:rFonts w:asciiTheme="minorEastAsia" w:eastAsiaTheme="minorEastAsia" w:hAnsiTheme="minorEastAsia" w:hint="eastAsia"/>
          <w:sz w:val="18"/>
          <w:szCs w:val="18"/>
        </w:rPr>
        <w:t>接地線等の保安装置の取り付状態</w:t>
      </w:r>
    </w:p>
    <w:p w:rsidR="00AA6676" w:rsidRPr="00E43DFB" w:rsidRDefault="00AA6676" w:rsidP="002F33FF">
      <w:pPr>
        <w:contextualSpacing/>
        <w:rPr>
          <w:rFonts w:asciiTheme="minorEastAsia" w:eastAsiaTheme="minorEastAsia" w:hAnsiTheme="minorEastAsia"/>
          <w:sz w:val="18"/>
          <w:szCs w:val="18"/>
        </w:rPr>
      </w:pPr>
    </w:p>
    <w:p w:rsidR="002F33FF" w:rsidRPr="00E43DFB" w:rsidRDefault="002F33FF" w:rsidP="002F33FF">
      <w:pPr>
        <w:contextualSpacing/>
        <w:rPr>
          <w:rFonts w:asciiTheme="minorEastAsia" w:eastAsiaTheme="minorEastAsia" w:hAnsiTheme="minorEastAsia"/>
          <w:sz w:val="18"/>
          <w:szCs w:val="18"/>
        </w:rPr>
      </w:pPr>
    </w:p>
    <w:p w:rsidR="002F33FF" w:rsidRPr="00E43DFB" w:rsidRDefault="002F33FF" w:rsidP="002F33FF">
      <w:pPr>
        <w:contextualSpacing/>
        <w:rPr>
          <w:rFonts w:asciiTheme="minorEastAsia" w:eastAsiaTheme="minorEastAsia" w:hAnsiTheme="minorEastAsia"/>
          <w:sz w:val="18"/>
          <w:szCs w:val="18"/>
        </w:rPr>
      </w:pPr>
    </w:p>
    <w:p w:rsidR="002F33FF" w:rsidRDefault="002F33FF" w:rsidP="002F33FF">
      <w:pPr>
        <w:contextualSpacing/>
        <w:rPr>
          <w:rFonts w:asciiTheme="minorEastAsia" w:eastAsiaTheme="minorEastAsia" w:hAnsiTheme="minorEastAsia"/>
          <w:sz w:val="18"/>
          <w:szCs w:val="18"/>
        </w:rPr>
      </w:pPr>
    </w:p>
    <w:p w:rsidR="008A7461" w:rsidRDefault="008A7461" w:rsidP="002F33FF">
      <w:pPr>
        <w:contextualSpacing/>
        <w:rPr>
          <w:rFonts w:asciiTheme="minorEastAsia" w:eastAsiaTheme="minorEastAsia" w:hAnsiTheme="minorEastAsia"/>
          <w:sz w:val="18"/>
          <w:szCs w:val="18"/>
        </w:rPr>
      </w:pPr>
    </w:p>
    <w:p w:rsidR="008A7461" w:rsidRDefault="008A7461" w:rsidP="002F33FF">
      <w:pPr>
        <w:contextualSpacing/>
        <w:rPr>
          <w:rFonts w:asciiTheme="minorEastAsia" w:eastAsiaTheme="minorEastAsia" w:hAnsiTheme="minorEastAsia"/>
          <w:sz w:val="18"/>
          <w:szCs w:val="18"/>
        </w:rPr>
      </w:pPr>
    </w:p>
    <w:p w:rsidR="002F33FF" w:rsidRPr="00E43DFB" w:rsidRDefault="002F33FF" w:rsidP="002F33FF">
      <w:pPr>
        <w:contextualSpacing/>
        <w:rPr>
          <w:rFonts w:asciiTheme="minorEastAsia" w:eastAsiaTheme="minorEastAsia" w:hAnsiTheme="minorEastAsia"/>
          <w:sz w:val="18"/>
          <w:szCs w:val="18"/>
        </w:rPr>
      </w:pPr>
    </w:p>
    <w:p w:rsidR="002F33FF" w:rsidRPr="00E43DFB" w:rsidRDefault="002F33FF" w:rsidP="002F33FF">
      <w:pPr>
        <w:contextualSpacing/>
        <w:rPr>
          <w:rFonts w:asciiTheme="minorEastAsia" w:eastAsiaTheme="minorEastAsia" w:hAnsiTheme="minorEastAsia"/>
          <w:sz w:val="18"/>
          <w:szCs w:val="18"/>
        </w:rPr>
      </w:pPr>
    </w:p>
    <w:p w:rsidR="002F33FF" w:rsidRPr="00E43DFB" w:rsidRDefault="002F33FF" w:rsidP="002F33FF">
      <w:pPr>
        <w:contextualSpacing/>
        <w:rPr>
          <w:rFonts w:asciiTheme="minorEastAsia" w:eastAsiaTheme="minorEastAsia" w:hAnsiTheme="minorEastAsia"/>
          <w:sz w:val="18"/>
          <w:szCs w:val="18"/>
        </w:rPr>
      </w:pPr>
    </w:p>
    <w:p w:rsidR="00DC262E" w:rsidRPr="00E43DFB" w:rsidRDefault="00AA6676"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lastRenderedPageBreak/>
        <w:t>別表３</w:t>
      </w:r>
    </w:p>
    <w:p w:rsidR="00AA6676" w:rsidRPr="0035481C" w:rsidRDefault="00AA6676" w:rsidP="006B41AC">
      <w:pPr>
        <w:autoSpaceDE w:val="0"/>
        <w:autoSpaceDN w:val="0"/>
        <w:contextualSpacing/>
        <w:jc w:val="center"/>
        <w:rPr>
          <w:rFonts w:asciiTheme="minorEastAsia" w:eastAsiaTheme="minorEastAsia" w:hAnsiTheme="minorEastAsia" w:cs="ＭＳ Ｐゴシック"/>
          <w:kern w:val="0"/>
          <w:sz w:val="24"/>
          <w:szCs w:val="24"/>
        </w:rPr>
      </w:pPr>
      <w:r w:rsidRPr="0035481C">
        <w:rPr>
          <w:rFonts w:asciiTheme="minorEastAsia" w:eastAsiaTheme="minorEastAsia" w:hAnsiTheme="minorEastAsia" w:hint="eastAsia"/>
          <w:snapToGrid w:val="0"/>
          <w:kern w:val="0"/>
          <w:sz w:val="24"/>
          <w:szCs w:val="24"/>
        </w:rPr>
        <w:t>太陽電池発電設備の点検、測定及び試験の基準</w:t>
      </w:r>
    </w:p>
    <w:p w:rsidR="00AA6676" w:rsidRPr="00E43DFB" w:rsidRDefault="0035481C" w:rsidP="006B41AC">
      <w:pPr>
        <w:autoSpaceDE w:val="0"/>
        <w:autoSpaceDN w:val="0"/>
        <w:ind w:firstLineChars="300" w:firstLine="488"/>
        <w:contextualSpacing/>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 xml:space="preserve">　　</w:t>
      </w:r>
      <w:r w:rsidR="00AA6676" w:rsidRPr="00E43DFB">
        <w:rPr>
          <w:rFonts w:asciiTheme="minorEastAsia" w:eastAsiaTheme="minorEastAsia" w:hAnsiTheme="minorEastAsia" w:cs="ＭＳ Ｐゴシック" w:hint="eastAsia"/>
          <w:kern w:val="0"/>
          <w:sz w:val="18"/>
          <w:szCs w:val="18"/>
        </w:rPr>
        <w:t xml:space="preserve">◎：実施　　○：条件付実施　△：選択点検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850"/>
        <w:gridCol w:w="1231"/>
        <w:gridCol w:w="1188"/>
      </w:tblGrid>
      <w:tr w:rsidR="00AA6676" w:rsidRPr="00E43DFB" w:rsidTr="007C533D">
        <w:trPr>
          <w:trHeight w:val="330"/>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AA6676" w:rsidRPr="00E43DFB" w:rsidRDefault="00AA6676"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設備</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AA6676" w:rsidRPr="00E43DFB" w:rsidRDefault="00AA6676"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点検項目等</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AA6676" w:rsidRPr="00E43DFB" w:rsidRDefault="00AA6676"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選択</w:t>
            </w:r>
          </w:p>
          <w:p w:rsidR="00AA6676" w:rsidRPr="00E43DFB" w:rsidRDefault="00AA6676"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項目</w:t>
            </w:r>
          </w:p>
        </w:tc>
        <w:tc>
          <w:tcPr>
            <w:tcW w:w="2419" w:type="dxa"/>
            <w:gridSpan w:val="2"/>
            <w:tcBorders>
              <w:top w:val="single" w:sz="4" w:space="0" w:color="auto"/>
              <w:left w:val="single" w:sz="4" w:space="0" w:color="auto"/>
              <w:bottom w:val="single" w:sz="4" w:space="0" w:color="auto"/>
              <w:right w:val="single" w:sz="4" w:space="0" w:color="auto"/>
            </w:tcBorders>
            <w:vAlign w:val="center"/>
          </w:tcPr>
          <w:p w:rsidR="00AA6676" w:rsidRPr="00E43DFB" w:rsidRDefault="00AA6676"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定期点検</w:t>
            </w:r>
          </w:p>
        </w:tc>
      </w:tr>
      <w:tr w:rsidR="004524DB" w:rsidRPr="00E43DFB" w:rsidTr="007C533D">
        <w:trPr>
          <w:trHeight w:val="195"/>
          <w:jc w:val="center"/>
        </w:trPr>
        <w:tc>
          <w:tcPr>
            <w:tcW w:w="2093" w:type="dxa"/>
            <w:vMerge/>
            <w:tcBorders>
              <w:top w:val="single" w:sz="4" w:space="0" w:color="auto"/>
              <w:left w:val="single" w:sz="4" w:space="0" w:color="auto"/>
              <w:bottom w:val="single" w:sz="4" w:space="0" w:color="auto"/>
              <w:right w:val="single" w:sz="4" w:space="0" w:color="auto"/>
            </w:tcBorders>
            <w:vAlign w:val="center"/>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vAlign w:val="center"/>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月次</w:t>
            </w:r>
          </w:p>
        </w:tc>
        <w:tc>
          <w:tcPr>
            <w:tcW w:w="1188" w:type="dxa"/>
            <w:tcBorders>
              <w:top w:val="single" w:sz="4" w:space="0" w:color="auto"/>
              <w:left w:val="single" w:sz="4" w:space="0" w:color="auto"/>
              <w:bottom w:val="single" w:sz="4" w:space="0" w:color="auto"/>
              <w:right w:val="single" w:sz="4" w:space="0" w:color="auto"/>
            </w:tcBorders>
            <w:vAlign w:val="center"/>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年次Ⅱ</w:t>
            </w:r>
          </w:p>
        </w:tc>
      </w:tr>
      <w:tr w:rsidR="004524DB" w:rsidRPr="00E43DFB" w:rsidTr="002F33FF">
        <w:trPr>
          <w:trHeight w:val="296"/>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太陽電池アレイ</w:t>
            </w: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外観点検</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接地測定</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※１</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パネル清掃（洗浄）</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color w:val="000000"/>
                <w:kern w:val="0"/>
                <w:sz w:val="18"/>
                <w:szCs w:val="18"/>
              </w:rPr>
              <w:t>高所カメラ点検</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color w:val="000000"/>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color w:val="000000"/>
                <w:kern w:val="0"/>
                <w:sz w:val="18"/>
                <w:szCs w:val="18"/>
              </w:rPr>
              <w:t>熱画像精密診断</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color w:val="000000"/>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color w:val="000000"/>
                <w:kern w:val="0"/>
                <w:sz w:val="18"/>
                <w:szCs w:val="18"/>
              </w:rPr>
            </w:pP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r>
      <w:tr w:rsidR="004524DB" w:rsidRPr="00E43DFB" w:rsidTr="002F33FF">
        <w:trPr>
          <w:trHeight w:val="290"/>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中継端子箱（接続箱）</w:t>
            </w: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外観点検</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接地抵抗測定</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DD40E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※１</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絶縁抵抗測定（アレイ側）</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※２</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color w:val="000000"/>
                <w:kern w:val="0"/>
                <w:sz w:val="18"/>
                <w:szCs w:val="18"/>
              </w:rPr>
              <w:t>I-V特性診断</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r>
      <w:tr w:rsidR="004524DB" w:rsidRPr="00E43DFB" w:rsidTr="002F33FF">
        <w:trPr>
          <w:trHeight w:val="290"/>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パワーコンディショナ</w:t>
            </w: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外観点検</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接地抵抗測定</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DD40E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※１</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絶縁抵抗測定（交流出力側）</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162342"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004524DB"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vertAlign w:val="superscript"/>
              </w:rPr>
              <w:t>※３</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入出力電圧確認</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単独運転防止機能動作確認</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※４</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投入阻止時限タイマー動作試験</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DD40E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※４</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表示機能確認</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自立運転動作確認</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w:t>
            </w:r>
            <w:r w:rsidRPr="00E43DFB">
              <w:rPr>
                <w:rFonts w:asciiTheme="minorEastAsia" w:eastAsiaTheme="minorEastAsia" w:hAnsiTheme="minorEastAsia" w:cs="ＭＳ Ｐゴシック" w:hint="eastAsia"/>
                <w:kern w:val="0"/>
                <w:sz w:val="18"/>
                <w:szCs w:val="18"/>
                <w:vertAlign w:val="superscript"/>
              </w:rPr>
              <w:t>※５</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フィルタ清掃</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color w:val="000000"/>
                <w:kern w:val="0"/>
                <w:sz w:val="18"/>
                <w:szCs w:val="18"/>
              </w:rPr>
              <w:t>入</w:t>
            </w:r>
            <w:r w:rsidR="004524DB" w:rsidRPr="00E43DFB">
              <w:rPr>
                <w:rFonts w:asciiTheme="minorEastAsia" w:eastAsiaTheme="minorEastAsia" w:hAnsiTheme="minorEastAsia" w:cs="ＭＳ Ｐゴシック" w:hint="eastAsia"/>
                <w:kern w:val="0"/>
                <w:sz w:val="18"/>
                <w:szCs w:val="18"/>
              </w:rPr>
              <w:t>出力特性試験</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系統連系保護継電器試験</w:t>
            </w: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保護装置(受電設備)</w:t>
            </w: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保護継電器試験</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E91BDA"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2F33FF">
        <w:trPr>
          <w:trHeight w:val="290"/>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r>
      <w:tr w:rsidR="004524DB" w:rsidRPr="00E43DFB" w:rsidTr="002F33FF">
        <w:trPr>
          <w:trHeight w:val="290"/>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4524DB" w:rsidRPr="00E43DFB" w:rsidRDefault="004524DB" w:rsidP="002F33FF">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引込開閉器</w:t>
            </w: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外観点検</w:t>
            </w:r>
          </w:p>
        </w:tc>
        <w:tc>
          <w:tcPr>
            <w:tcW w:w="850" w:type="dxa"/>
            <w:tcBorders>
              <w:top w:val="single" w:sz="4" w:space="0" w:color="auto"/>
              <w:left w:val="single" w:sz="4" w:space="0" w:color="auto"/>
              <w:bottom w:val="single" w:sz="4" w:space="0" w:color="auto"/>
              <w:right w:val="single" w:sz="4" w:space="0" w:color="auto"/>
              <w:tl2br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w:t>
            </w:r>
          </w:p>
        </w:tc>
      </w:tr>
      <w:tr w:rsidR="004524DB" w:rsidRPr="00E43DFB" w:rsidTr="007C533D">
        <w:trPr>
          <w:trHeight w:val="290"/>
          <w:jc w:val="center"/>
        </w:trPr>
        <w:tc>
          <w:tcPr>
            <w:tcW w:w="2093" w:type="dxa"/>
            <w:vMerge/>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rPr>
                <w:rFonts w:asciiTheme="minorEastAsia" w:eastAsiaTheme="minorEastAsia" w:hAnsiTheme="minorEastAsia" w:cs="ＭＳ Ｐゴシック"/>
                <w:kern w:val="0"/>
                <w:sz w:val="18"/>
                <w:szCs w:val="18"/>
              </w:rPr>
            </w:pPr>
          </w:p>
        </w:tc>
        <w:tc>
          <w:tcPr>
            <w:tcW w:w="1231"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c>
          <w:tcPr>
            <w:tcW w:w="1188" w:type="dxa"/>
            <w:tcBorders>
              <w:top w:val="single" w:sz="4" w:space="0" w:color="auto"/>
              <w:left w:val="single" w:sz="4" w:space="0" w:color="auto"/>
              <w:bottom w:val="single" w:sz="4" w:space="0" w:color="auto"/>
              <w:right w:val="single" w:sz="4" w:space="0" w:color="auto"/>
            </w:tcBorders>
          </w:tcPr>
          <w:p w:rsidR="004524DB" w:rsidRPr="00E43DFB" w:rsidRDefault="004524DB" w:rsidP="006B41AC">
            <w:pPr>
              <w:autoSpaceDE w:val="0"/>
              <w:autoSpaceDN w:val="0"/>
              <w:contextualSpacing/>
              <w:jc w:val="center"/>
              <w:rPr>
                <w:rFonts w:asciiTheme="minorEastAsia" w:eastAsiaTheme="minorEastAsia" w:hAnsiTheme="minorEastAsia" w:cs="ＭＳ Ｐゴシック"/>
                <w:kern w:val="0"/>
                <w:sz w:val="18"/>
                <w:szCs w:val="18"/>
              </w:rPr>
            </w:pPr>
          </w:p>
        </w:tc>
      </w:tr>
    </w:tbl>
    <w:p w:rsidR="00AA6676" w:rsidRPr="00E43DFB" w:rsidRDefault="00AA6676" w:rsidP="005934A7">
      <w:pPr>
        <w:tabs>
          <w:tab w:val="left" w:pos="9216"/>
        </w:tabs>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napToGrid w:val="0"/>
          <w:kern w:val="0"/>
          <w:sz w:val="18"/>
          <w:szCs w:val="18"/>
        </w:rPr>
        <w:t>注</w:t>
      </w:r>
      <w:r w:rsidR="002F33FF" w:rsidRPr="00E43DFB">
        <w:rPr>
          <w:rFonts w:asciiTheme="minorEastAsia" w:eastAsiaTheme="minorEastAsia" w:hAnsiTheme="minorEastAsia" w:hint="eastAsia"/>
          <w:snapToGrid w:val="0"/>
          <w:kern w:val="0"/>
          <w:sz w:val="18"/>
          <w:szCs w:val="18"/>
        </w:rPr>
        <w:t xml:space="preserve">(１)　</w:t>
      </w:r>
      <w:r w:rsidR="00162342" w:rsidRPr="00E43DFB">
        <w:rPr>
          <w:rFonts w:asciiTheme="minorEastAsia" w:eastAsiaTheme="minorEastAsia" w:hAnsiTheme="minorEastAsia" w:hint="eastAsia"/>
          <w:snapToGrid w:val="0"/>
          <w:kern w:val="0"/>
          <w:sz w:val="18"/>
          <w:szCs w:val="18"/>
        </w:rPr>
        <w:t>選択項目は、</w:t>
      </w:r>
      <w:r w:rsidR="001C4B53" w:rsidRPr="00E43DFB">
        <w:rPr>
          <w:rFonts w:asciiTheme="minorEastAsia" w:eastAsiaTheme="minorEastAsia" w:hAnsiTheme="minorEastAsia" w:hint="eastAsia"/>
          <w:snapToGrid w:val="0"/>
          <w:kern w:val="0"/>
          <w:sz w:val="18"/>
          <w:szCs w:val="18"/>
        </w:rPr>
        <w:t>委託者</w:t>
      </w:r>
      <w:r w:rsidR="00162342" w:rsidRPr="00E43DFB">
        <w:rPr>
          <w:rFonts w:asciiTheme="minorEastAsia" w:eastAsiaTheme="minorEastAsia" w:hAnsiTheme="minorEastAsia" w:hint="eastAsia"/>
          <w:snapToGrid w:val="0"/>
          <w:kern w:val="0"/>
          <w:sz w:val="18"/>
          <w:szCs w:val="18"/>
        </w:rPr>
        <w:t>の選択によるオプション点検とします</w:t>
      </w:r>
      <w:r w:rsidRPr="00E43DFB">
        <w:rPr>
          <w:rFonts w:asciiTheme="minorEastAsia" w:eastAsiaTheme="minorEastAsia" w:hAnsiTheme="minorEastAsia" w:hint="eastAsia"/>
          <w:snapToGrid w:val="0"/>
          <w:kern w:val="0"/>
          <w:sz w:val="18"/>
          <w:szCs w:val="18"/>
        </w:rPr>
        <w:t>。</w:t>
      </w:r>
    </w:p>
    <w:p w:rsidR="00AA6676" w:rsidRPr="00E43DFB" w:rsidRDefault="005934A7" w:rsidP="005934A7">
      <w:pPr>
        <w:tabs>
          <w:tab w:val="left" w:pos="9216"/>
        </w:tabs>
        <w:ind w:left="488" w:hangingChars="300" w:hanging="488"/>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napToGrid w:val="0"/>
          <w:kern w:val="0"/>
          <w:sz w:val="18"/>
          <w:szCs w:val="18"/>
        </w:rPr>
        <w:t xml:space="preserve">　</w:t>
      </w:r>
      <w:r w:rsidR="002F33FF" w:rsidRPr="00E43DFB">
        <w:rPr>
          <w:rFonts w:asciiTheme="minorEastAsia" w:eastAsiaTheme="minorEastAsia" w:hAnsiTheme="minorEastAsia" w:hint="eastAsia"/>
          <w:snapToGrid w:val="0"/>
          <w:kern w:val="0"/>
          <w:sz w:val="18"/>
          <w:szCs w:val="18"/>
        </w:rPr>
        <w:t>(２)</w:t>
      </w:r>
      <w:r w:rsidRPr="00E43DFB">
        <w:rPr>
          <w:rFonts w:asciiTheme="minorEastAsia" w:eastAsiaTheme="minorEastAsia" w:hAnsiTheme="minorEastAsia" w:hint="eastAsia"/>
          <w:snapToGrid w:val="0"/>
          <w:kern w:val="0"/>
          <w:sz w:val="18"/>
          <w:szCs w:val="18"/>
        </w:rPr>
        <w:t xml:space="preserve">　</w:t>
      </w:r>
      <w:r w:rsidR="00AA6676" w:rsidRPr="00E43DFB">
        <w:rPr>
          <w:rFonts w:asciiTheme="minorEastAsia" w:eastAsiaTheme="minorEastAsia" w:hAnsiTheme="minorEastAsia" w:hint="eastAsia"/>
          <w:snapToGrid w:val="0"/>
          <w:kern w:val="0"/>
          <w:sz w:val="18"/>
          <w:szCs w:val="18"/>
        </w:rPr>
        <w:t>月次点検は、設備ごとに外観点検を行うものとします。</w:t>
      </w:r>
      <w:r w:rsidR="00162342" w:rsidRPr="00E43DFB">
        <w:rPr>
          <w:rFonts w:asciiTheme="minorEastAsia" w:eastAsiaTheme="minorEastAsia" w:hAnsiTheme="minorEastAsia" w:hint="eastAsia"/>
          <w:snapToGrid w:val="0"/>
          <w:kern w:val="0"/>
          <w:sz w:val="18"/>
          <w:szCs w:val="18"/>
        </w:rPr>
        <w:t>「外観点検」とは、目視により次の点検項目を行うものとし</w:t>
      </w:r>
      <w:r w:rsidR="00AA6676" w:rsidRPr="00E43DFB">
        <w:rPr>
          <w:rFonts w:asciiTheme="minorEastAsia" w:eastAsiaTheme="minorEastAsia" w:hAnsiTheme="minorEastAsia" w:hint="eastAsia"/>
          <w:snapToGrid w:val="0"/>
          <w:kern w:val="0"/>
          <w:sz w:val="18"/>
          <w:szCs w:val="18"/>
        </w:rPr>
        <w:t>ます。</w:t>
      </w:r>
    </w:p>
    <w:p w:rsidR="00AA6676" w:rsidRPr="00E43DFB" w:rsidRDefault="005934A7" w:rsidP="005934A7">
      <w:pPr>
        <w:tabs>
          <w:tab w:val="left" w:pos="9216"/>
        </w:tabs>
        <w:ind w:left="488" w:hangingChars="300" w:hanging="488"/>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napToGrid w:val="0"/>
          <w:kern w:val="0"/>
          <w:sz w:val="18"/>
          <w:szCs w:val="18"/>
        </w:rPr>
        <w:t xml:space="preserve">　　ア　</w:t>
      </w:r>
      <w:r w:rsidR="00AA6676" w:rsidRPr="00E43DFB">
        <w:rPr>
          <w:rFonts w:asciiTheme="minorEastAsia" w:eastAsiaTheme="minorEastAsia" w:hAnsiTheme="minorEastAsia" w:hint="eastAsia"/>
          <w:snapToGrid w:val="0"/>
          <w:kern w:val="0"/>
          <w:sz w:val="18"/>
          <w:szCs w:val="18"/>
        </w:rPr>
        <w:t>電気工作物の異音、異臭、損傷、汚損等の有無</w:t>
      </w:r>
    </w:p>
    <w:p w:rsidR="00AA6676" w:rsidRPr="00E43DFB" w:rsidRDefault="005934A7" w:rsidP="005934A7">
      <w:pPr>
        <w:tabs>
          <w:tab w:val="left" w:pos="9216"/>
        </w:tabs>
        <w:ind w:left="488" w:hangingChars="300" w:hanging="488"/>
        <w:contextualSpacing/>
        <w:rPr>
          <w:rFonts w:asciiTheme="minorEastAsia" w:eastAsiaTheme="minorEastAsia" w:hAnsiTheme="minorEastAsia"/>
          <w:snapToGrid w:val="0"/>
          <w:kern w:val="0"/>
          <w:sz w:val="18"/>
          <w:szCs w:val="18"/>
        </w:rPr>
      </w:pPr>
      <w:r w:rsidRPr="00E43DFB">
        <w:rPr>
          <w:rFonts w:asciiTheme="minorEastAsia" w:eastAsiaTheme="minorEastAsia" w:hAnsiTheme="minorEastAsia" w:hint="eastAsia"/>
          <w:snapToGrid w:val="0"/>
          <w:kern w:val="0"/>
          <w:sz w:val="18"/>
          <w:szCs w:val="18"/>
        </w:rPr>
        <w:t xml:space="preserve">　　イ　</w:t>
      </w:r>
      <w:r w:rsidR="00AA6676" w:rsidRPr="00E43DFB">
        <w:rPr>
          <w:rFonts w:asciiTheme="minorEastAsia" w:eastAsiaTheme="minorEastAsia" w:hAnsiTheme="minorEastAsia" w:hint="eastAsia"/>
          <w:snapToGrid w:val="0"/>
          <w:kern w:val="0"/>
          <w:sz w:val="18"/>
          <w:szCs w:val="18"/>
        </w:rPr>
        <w:t>電線と他物との離隔距離の適否</w:t>
      </w:r>
    </w:p>
    <w:p w:rsidR="00E91BDA" w:rsidRPr="00E43DFB" w:rsidRDefault="005934A7" w:rsidP="005934A7">
      <w:pPr>
        <w:tabs>
          <w:tab w:val="left" w:pos="9216"/>
        </w:tabs>
        <w:ind w:left="488" w:hangingChars="300" w:hanging="488"/>
        <w:contextualSpacing/>
        <w:rPr>
          <w:rFonts w:asciiTheme="minorEastAsia" w:eastAsiaTheme="minorEastAsia" w:hAnsiTheme="minorEastAsia"/>
          <w:snapToGrid w:val="0"/>
          <w:color w:val="000000"/>
          <w:kern w:val="0"/>
          <w:sz w:val="18"/>
          <w:szCs w:val="18"/>
        </w:rPr>
      </w:pPr>
      <w:r w:rsidRPr="00E43DFB">
        <w:rPr>
          <w:rFonts w:asciiTheme="minorEastAsia" w:eastAsiaTheme="minorEastAsia" w:hAnsiTheme="minorEastAsia" w:hint="eastAsia"/>
          <w:snapToGrid w:val="0"/>
          <w:kern w:val="0"/>
          <w:sz w:val="18"/>
          <w:szCs w:val="18"/>
        </w:rPr>
        <w:t xml:space="preserve">　　ウ　</w:t>
      </w:r>
      <w:r w:rsidR="00AA6676" w:rsidRPr="00E43DFB">
        <w:rPr>
          <w:rFonts w:asciiTheme="minorEastAsia" w:eastAsiaTheme="minorEastAsia" w:hAnsiTheme="minorEastAsia" w:hint="eastAsia"/>
          <w:snapToGrid w:val="0"/>
          <w:kern w:val="0"/>
          <w:sz w:val="18"/>
          <w:szCs w:val="18"/>
        </w:rPr>
        <w:t>機械器具、配線の取付け状態及</w:t>
      </w:r>
      <w:r w:rsidR="00AA6676" w:rsidRPr="00E43DFB">
        <w:rPr>
          <w:rFonts w:asciiTheme="minorEastAsia" w:eastAsiaTheme="minorEastAsia" w:hAnsiTheme="minorEastAsia" w:hint="eastAsia"/>
          <w:snapToGrid w:val="0"/>
          <w:color w:val="000000"/>
          <w:kern w:val="0"/>
          <w:sz w:val="18"/>
          <w:szCs w:val="18"/>
        </w:rPr>
        <w:t>び過熱の有無</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hint="eastAsia"/>
          <w:snapToGrid w:val="0"/>
          <w:color w:val="000000"/>
          <w:kern w:val="0"/>
          <w:sz w:val="18"/>
          <w:szCs w:val="18"/>
        </w:rPr>
        <w:t xml:space="preserve">　　エ　</w:t>
      </w:r>
      <w:r w:rsidR="00E91BDA" w:rsidRPr="00E43DFB">
        <w:rPr>
          <w:rFonts w:asciiTheme="minorEastAsia" w:eastAsiaTheme="minorEastAsia" w:hAnsiTheme="minorEastAsia" w:cs="ＭＳ Ｐゴシック" w:hint="eastAsia"/>
          <w:color w:val="000000"/>
          <w:kern w:val="0"/>
          <w:sz w:val="18"/>
          <w:szCs w:val="18"/>
        </w:rPr>
        <w:t>太陽電池アレイの赤外線熱画像カメラによる異常確認</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color w:val="000000"/>
          <w:kern w:val="0"/>
          <w:sz w:val="18"/>
          <w:szCs w:val="18"/>
        </w:rPr>
        <w:t xml:space="preserve">　(３)　</w:t>
      </w:r>
      <w:r w:rsidR="00AA6676"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rPr>
        <w:t>１</w:t>
      </w:r>
      <w:r w:rsidR="00AA6676" w:rsidRPr="00E43DFB">
        <w:rPr>
          <w:rFonts w:asciiTheme="minorEastAsia" w:eastAsiaTheme="minorEastAsia" w:hAnsiTheme="minorEastAsia" w:cs="ＭＳ Ｐゴシック" w:hint="eastAsia"/>
          <w:kern w:val="0"/>
          <w:sz w:val="18"/>
          <w:szCs w:val="18"/>
        </w:rPr>
        <w:t>を付した</w:t>
      </w:r>
      <w:r w:rsidR="00AA6676" w:rsidRPr="00E43DFB">
        <w:rPr>
          <w:rFonts w:asciiTheme="minorEastAsia" w:eastAsiaTheme="minorEastAsia" w:hAnsiTheme="minorEastAsia" w:hint="eastAsia"/>
          <w:snapToGrid w:val="0"/>
          <w:kern w:val="0"/>
          <w:sz w:val="18"/>
          <w:szCs w:val="18"/>
        </w:rPr>
        <w:t>点検、測定及び試験は、</w:t>
      </w:r>
      <w:r w:rsidR="00AA6676" w:rsidRPr="00E43DFB">
        <w:rPr>
          <w:rFonts w:asciiTheme="minorEastAsia" w:eastAsiaTheme="minorEastAsia" w:hAnsiTheme="minorEastAsia" w:cs="ＭＳ Ｐゴシック" w:hint="eastAsia"/>
          <w:kern w:val="0"/>
          <w:sz w:val="18"/>
          <w:szCs w:val="18"/>
        </w:rPr>
        <w:t>測定値が規定値の70％以</w:t>
      </w:r>
      <w:r w:rsidR="00162342" w:rsidRPr="00E43DFB">
        <w:rPr>
          <w:rFonts w:asciiTheme="minorEastAsia" w:eastAsiaTheme="minorEastAsia" w:hAnsiTheme="minorEastAsia" w:cs="ＭＳ Ｐゴシック" w:hint="eastAsia"/>
          <w:kern w:val="0"/>
          <w:sz w:val="18"/>
          <w:szCs w:val="18"/>
        </w:rPr>
        <w:t>内で、接地設備に外観上の異常がない場合停電点検周期での測定とします</w:t>
      </w:r>
      <w:r w:rsidR="00AA6676" w:rsidRPr="00E43DFB">
        <w:rPr>
          <w:rFonts w:asciiTheme="minorEastAsia" w:eastAsiaTheme="minorEastAsia" w:hAnsiTheme="minorEastAsia" w:cs="ＭＳ Ｐゴシック" w:hint="eastAsia"/>
          <w:kern w:val="0"/>
          <w:sz w:val="18"/>
          <w:szCs w:val="18"/>
        </w:rPr>
        <w:t>。</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color w:val="000000"/>
          <w:kern w:val="0"/>
          <w:sz w:val="18"/>
          <w:szCs w:val="18"/>
        </w:rPr>
      </w:pPr>
      <w:r w:rsidRPr="00E43DFB">
        <w:rPr>
          <w:rFonts w:asciiTheme="minorEastAsia" w:eastAsiaTheme="minorEastAsia" w:hAnsiTheme="minorEastAsia" w:cs="ＭＳ Ｐゴシック" w:hint="eastAsia"/>
          <w:kern w:val="0"/>
          <w:sz w:val="18"/>
          <w:szCs w:val="18"/>
        </w:rPr>
        <w:t xml:space="preserve">　(４)　</w:t>
      </w:r>
      <w:r w:rsidR="00AA6676"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rPr>
        <w:t>２</w:t>
      </w:r>
      <w:r w:rsidR="00AA6676" w:rsidRPr="00E43DFB">
        <w:rPr>
          <w:rFonts w:asciiTheme="minorEastAsia" w:eastAsiaTheme="minorEastAsia" w:hAnsiTheme="minorEastAsia" w:cs="ＭＳ Ｐゴシック" w:hint="eastAsia"/>
          <w:kern w:val="0"/>
          <w:sz w:val="18"/>
          <w:szCs w:val="18"/>
        </w:rPr>
        <w:t>を付した</w:t>
      </w:r>
      <w:r w:rsidR="00AA6676" w:rsidRPr="00E43DFB">
        <w:rPr>
          <w:rFonts w:asciiTheme="minorEastAsia" w:eastAsiaTheme="minorEastAsia" w:hAnsiTheme="minorEastAsia" w:hint="eastAsia"/>
          <w:snapToGrid w:val="0"/>
          <w:kern w:val="0"/>
          <w:sz w:val="18"/>
          <w:szCs w:val="18"/>
        </w:rPr>
        <w:t>点検、測定及び試験は、</w:t>
      </w:r>
      <w:r w:rsidR="00AA6676" w:rsidRPr="00E43DFB">
        <w:rPr>
          <w:rFonts w:asciiTheme="minorEastAsia" w:eastAsiaTheme="minorEastAsia" w:hAnsiTheme="minorEastAsia" w:cs="ＭＳ Ｐゴシック" w:hint="eastAsia"/>
          <w:kern w:val="0"/>
          <w:sz w:val="18"/>
          <w:szCs w:val="18"/>
        </w:rPr>
        <w:t>原則として</w:t>
      </w:r>
      <w:r w:rsidR="00162342" w:rsidRPr="00E43DFB">
        <w:rPr>
          <w:rFonts w:asciiTheme="minorEastAsia" w:eastAsiaTheme="minorEastAsia" w:hAnsiTheme="minorEastAsia" w:cs="ＭＳ Ｐゴシック" w:hint="eastAsia"/>
          <w:color w:val="000000"/>
          <w:kern w:val="0"/>
          <w:sz w:val="18"/>
          <w:szCs w:val="18"/>
        </w:rPr>
        <w:t>出力開閉器開放状態で行うものとします</w:t>
      </w:r>
      <w:r w:rsidR="00E91BDA" w:rsidRPr="00E43DFB">
        <w:rPr>
          <w:rFonts w:asciiTheme="minorEastAsia" w:eastAsiaTheme="minorEastAsia" w:hAnsiTheme="minorEastAsia" w:cs="ＭＳ Ｐゴシック" w:hint="eastAsia"/>
          <w:color w:val="000000"/>
          <w:kern w:val="0"/>
          <w:sz w:val="18"/>
          <w:szCs w:val="18"/>
        </w:rPr>
        <w:t>。</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color w:val="000000"/>
          <w:kern w:val="0"/>
          <w:sz w:val="18"/>
          <w:szCs w:val="18"/>
        </w:rPr>
        <w:t xml:space="preserve">　(５)　</w:t>
      </w:r>
      <w:r w:rsidR="00AA6676"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rPr>
        <w:t>３</w:t>
      </w:r>
      <w:r w:rsidR="00AA6676" w:rsidRPr="00E43DFB">
        <w:rPr>
          <w:rFonts w:asciiTheme="minorEastAsia" w:eastAsiaTheme="minorEastAsia" w:hAnsiTheme="minorEastAsia" w:cs="ＭＳ Ｐゴシック" w:hint="eastAsia"/>
          <w:kern w:val="0"/>
          <w:sz w:val="18"/>
          <w:szCs w:val="18"/>
        </w:rPr>
        <w:t>を付した</w:t>
      </w:r>
      <w:r w:rsidR="00AA6676" w:rsidRPr="00E43DFB">
        <w:rPr>
          <w:rFonts w:asciiTheme="minorEastAsia" w:eastAsiaTheme="minorEastAsia" w:hAnsiTheme="minorEastAsia" w:hint="eastAsia"/>
          <w:snapToGrid w:val="0"/>
          <w:kern w:val="0"/>
          <w:sz w:val="18"/>
          <w:szCs w:val="18"/>
        </w:rPr>
        <w:t>点検、測定及び試験は、</w:t>
      </w:r>
      <w:r w:rsidR="00AA6676" w:rsidRPr="00E43DFB">
        <w:rPr>
          <w:rFonts w:asciiTheme="minorEastAsia" w:eastAsiaTheme="minorEastAsia" w:hAnsiTheme="minorEastAsia" w:cs="ＭＳ Ｐゴシック" w:hint="eastAsia"/>
          <w:kern w:val="0"/>
          <w:sz w:val="18"/>
          <w:szCs w:val="18"/>
        </w:rPr>
        <w:t>パワーコンディショナ商用側系統が絶縁監視装置の監視範囲内にあり、監視状態が良好の場合は省略できる</w:t>
      </w:r>
      <w:r w:rsidR="00162342" w:rsidRPr="00E43DFB">
        <w:rPr>
          <w:rFonts w:asciiTheme="minorEastAsia" w:eastAsiaTheme="minorEastAsia" w:hAnsiTheme="minorEastAsia" w:cs="ＭＳ Ｐゴシック" w:hint="eastAsia"/>
          <w:kern w:val="0"/>
          <w:sz w:val="18"/>
          <w:szCs w:val="18"/>
        </w:rPr>
        <w:t>ものとします</w:t>
      </w:r>
      <w:r w:rsidR="00AA6676" w:rsidRPr="00E43DFB">
        <w:rPr>
          <w:rFonts w:asciiTheme="minorEastAsia" w:eastAsiaTheme="minorEastAsia" w:hAnsiTheme="minorEastAsia" w:cs="ＭＳ Ｐゴシック" w:hint="eastAsia"/>
          <w:kern w:val="0"/>
          <w:sz w:val="18"/>
          <w:szCs w:val="18"/>
        </w:rPr>
        <w:t>。</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(６)　</w:t>
      </w:r>
      <w:r w:rsidR="00AA6676"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rPr>
        <w:t>４</w:t>
      </w:r>
      <w:r w:rsidR="00AA6676" w:rsidRPr="00E43DFB">
        <w:rPr>
          <w:rFonts w:asciiTheme="minorEastAsia" w:eastAsiaTheme="minorEastAsia" w:hAnsiTheme="minorEastAsia" w:cs="ＭＳ Ｐゴシック" w:hint="eastAsia"/>
          <w:kern w:val="0"/>
          <w:sz w:val="18"/>
          <w:szCs w:val="18"/>
        </w:rPr>
        <w:t>を付した</w:t>
      </w:r>
      <w:r w:rsidR="00AA6676" w:rsidRPr="00E43DFB">
        <w:rPr>
          <w:rFonts w:asciiTheme="minorEastAsia" w:eastAsiaTheme="minorEastAsia" w:hAnsiTheme="minorEastAsia" w:hint="eastAsia"/>
          <w:snapToGrid w:val="0"/>
          <w:kern w:val="0"/>
          <w:sz w:val="18"/>
          <w:szCs w:val="18"/>
        </w:rPr>
        <w:t>点検、測定及び試験は、</w:t>
      </w:r>
      <w:r w:rsidR="00162342" w:rsidRPr="00E43DFB">
        <w:rPr>
          <w:rFonts w:asciiTheme="minorEastAsia" w:eastAsiaTheme="minorEastAsia" w:hAnsiTheme="minorEastAsia" w:cs="ＭＳ Ｐゴシック" w:hint="eastAsia"/>
          <w:kern w:val="0"/>
          <w:sz w:val="18"/>
          <w:szCs w:val="18"/>
        </w:rPr>
        <w:t>年次Ⅱ点検周期、または商用（系統）側を停電する時に行うものとします</w:t>
      </w:r>
      <w:r w:rsidR="00AA6676" w:rsidRPr="00E43DFB">
        <w:rPr>
          <w:rFonts w:asciiTheme="minorEastAsia" w:eastAsiaTheme="minorEastAsia" w:hAnsiTheme="minorEastAsia" w:cs="ＭＳ Ｐゴシック" w:hint="eastAsia"/>
          <w:kern w:val="0"/>
          <w:sz w:val="18"/>
          <w:szCs w:val="18"/>
        </w:rPr>
        <w:t>。</w:t>
      </w:r>
    </w:p>
    <w:p w:rsidR="00AA6676" w:rsidRPr="00E43DFB" w:rsidRDefault="005934A7" w:rsidP="005934A7">
      <w:pPr>
        <w:tabs>
          <w:tab w:val="left" w:pos="9216"/>
        </w:tabs>
        <w:ind w:left="488" w:hangingChars="300" w:hanging="488"/>
        <w:contextualSpacing/>
        <w:rPr>
          <w:rFonts w:asciiTheme="minorEastAsia" w:eastAsiaTheme="minorEastAsia" w:hAnsiTheme="minorEastAsia" w:cs="ＭＳ Ｐゴシック"/>
          <w:kern w:val="0"/>
          <w:sz w:val="18"/>
          <w:szCs w:val="18"/>
        </w:rPr>
      </w:pPr>
      <w:r w:rsidRPr="00E43DFB">
        <w:rPr>
          <w:rFonts w:asciiTheme="minorEastAsia" w:eastAsiaTheme="minorEastAsia" w:hAnsiTheme="minorEastAsia" w:cs="ＭＳ Ｐゴシック" w:hint="eastAsia"/>
          <w:kern w:val="0"/>
          <w:sz w:val="18"/>
          <w:szCs w:val="18"/>
        </w:rPr>
        <w:t xml:space="preserve">　(７)　</w:t>
      </w:r>
      <w:r w:rsidR="00AA6676" w:rsidRPr="00E43DFB">
        <w:rPr>
          <w:rFonts w:asciiTheme="minorEastAsia" w:eastAsiaTheme="minorEastAsia" w:hAnsiTheme="minorEastAsia" w:cs="ＭＳ Ｐゴシック" w:hint="eastAsia"/>
          <w:kern w:val="0"/>
          <w:sz w:val="18"/>
          <w:szCs w:val="18"/>
        </w:rPr>
        <w:t>※</w:t>
      </w:r>
      <w:r w:rsidRPr="00E43DFB">
        <w:rPr>
          <w:rFonts w:asciiTheme="minorEastAsia" w:eastAsiaTheme="minorEastAsia" w:hAnsiTheme="minorEastAsia" w:cs="ＭＳ Ｐゴシック" w:hint="eastAsia"/>
          <w:kern w:val="0"/>
          <w:sz w:val="18"/>
          <w:szCs w:val="18"/>
        </w:rPr>
        <w:t>５</w:t>
      </w:r>
      <w:r w:rsidR="00AA6676" w:rsidRPr="00E43DFB">
        <w:rPr>
          <w:rFonts w:asciiTheme="minorEastAsia" w:eastAsiaTheme="minorEastAsia" w:hAnsiTheme="minorEastAsia" w:cs="ＭＳ Ｐゴシック" w:hint="eastAsia"/>
          <w:kern w:val="0"/>
          <w:sz w:val="18"/>
          <w:szCs w:val="18"/>
        </w:rPr>
        <w:t>を付した</w:t>
      </w:r>
      <w:r w:rsidR="00AA6676" w:rsidRPr="00E43DFB">
        <w:rPr>
          <w:rFonts w:asciiTheme="minorEastAsia" w:eastAsiaTheme="minorEastAsia" w:hAnsiTheme="minorEastAsia" w:hint="eastAsia"/>
          <w:snapToGrid w:val="0"/>
          <w:kern w:val="0"/>
          <w:sz w:val="18"/>
          <w:szCs w:val="18"/>
        </w:rPr>
        <w:t>点検、測定及び試験は、</w:t>
      </w:r>
      <w:r w:rsidR="00AA6676" w:rsidRPr="00E43DFB">
        <w:rPr>
          <w:rFonts w:asciiTheme="minorEastAsia" w:eastAsiaTheme="minorEastAsia" w:hAnsiTheme="minorEastAsia" w:cs="ＭＳ Ｐゴシック" w:hint="eastAsia"/>
          <w:kern w:val="0"/>
          <w:sz w:val="18"/>
          <w:szCs w:val="18"/>
        </w:rPr>
        <w:t>自立運転機能があり、かつ自立運転出力回路が接続されている場合に※</w:t>
      </w:r>
      <w:r w:rsidRPr="00E43DFB">
        <w:rPr>
          <w:rFonts w:asciiTheme="minorEastAsia" w:eastAsiaTheme="minorEastAsia" w:hAnsiTheme="minorEastAsia" w:cs="ＭＳ Ｐゴシック" w:hint="eastAsia"/>
          <w:kern w:val="0"/>
          <w:sz w:val="18"/>
          <w:szCs w:val="18"/>
        </w:rPr>
        <w:t>４</w:t>
      </w:r>
      <w:r w:rsidR="00162342" w:rsidRPr="00E43DFB">
        <w:rPr>
          <w:rFonts w:asciiTheme="minorEastAsia" w:eastAsiaTheme="minorEastAsia" w:hAnsiTheme="minorEastAsia" w:cs="ＭＳ Ｐゴシック" w:hint="eastAsia"/>
          <w:kern w:val="0"/>
          <w:sz w:val="18"/>
          <w:szCs w:val="18"/>
        </w:rPr>
        <w:t>に準じて行うものとします</w:t>
      </w:r>
      <w:r w:rsidR="00AA6676" w:rsidRPr="00E43DFB">
        <w:rPr>
          <w:rFonts w:asciiTheme="minorEastAsia" w:eastAsiaTheme="minorEastAsia" w:hAnsiTheme="minorEastAsia" w:cs="ＭＳ Ｐゴシック" w:hint="eastAsia"/>
          <w:kern w:val="0"/>
          <w:sz w:val="18"/>
          <w:szCs w:val="18"/>
        </w:rPr>
        <w:t>。</w:t>
      </w:r>
    </w:p>
    <w:sectPr w:rsidR="00AA6676" w:rsidRPr="00E43DFB" w:rsidSect="00E43DFB">
      <w:footerReference w:type="even" r:id="rId7"/>
      <w:footerReference w:type="default" r:id="rId8"/>
      <w:pgSz w:w="11907" w:h="16840" w:code="9"/>
      <w:pgMar w:top="1134" w:right="1134" w:bottom="1134" w:left="1134" w:header="567" w:footer="567" w:gutter="0"/>
      <w:pgNumType w:chapStyle="1"/>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905" w:rsidRDefault="001D0905">
      <w:r>
        <w:separator/>
      </w:r>
    </w:p>
  </w:endnote>
  <w:endnote w:type="continuationSeparator" w:id="0">
    <w:p w:rsidR="001D0905" w:rsidRDefault="001D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905" w:rsidRDefault="001D090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D0905" w:rsidRDefault="001D090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905" w:rsidRPr="00CB2816" w:rsidRDefault="001D0905" w:rsidP="007E3C6E">
    <w:pPr>
      <w:contextualSpacing/>
      <w:jc w:val="right"/>
      <w:rPr>
        <w:rFonts w:ascii="ＭＳ 明朝" w:hAnsi="ＭＳ 明朝"/>
        <w:sz w:val="20"/>
        <w:szCs w:val="18"/>
      </w:rPr>
    </w:pPr>
  </w:p>
  <w:p w:rsidR="001D0905" w:rsidRPr="007E3C6E" w:rsidRDefault="001D0905" w:rsidP="007E3C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905" w:rsidRDefault="001D0905">
      <w:r>
        <w:separator/>
      </w:r>
    </w:p>
  </w:footnote>
  <w:footnote w:type="continuationSeparator" w:id="0">
    <w:p w:rsidR="001D0905" w:rsidRDefault="001D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323B"/>
    <w:multiLevelType w:val="hybridMultilevel"/>
    <w:tmpl w:val="0066C1FA"/>
    <w:lvl w:ilvl="0" w:tplc="4B2E99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9804D1"/>
    <w:multiLevelType w:val="hybridMultilevel"/>
    <w:tmpl w:val="AF944174"/>
    <w:lvl w:ilvl="0" w:tplc="DC483F5A">
      <w:numFmt w:val="bullet"/>
      <w:lvlText w:val="※"/>
      <w:lvlJc w:val="left"/>
      <w:pPr>
        <w:tabs>
          <w:tab w:val="num" w:pos="1324"/>
        </w:tabs>
        <w:ind w:left="1324" w:hanging="360"/>
      </w:pPr>
      <w:rPr>
        <w:rFonts w:ascii="ＭＳ 明朝" w:eastAsia="ＭＳ 明朝" w:hAnsi="ＭＳ 明朝" w:cs="Times New Roman" w:hint="eastAsia"/>
      </w:rPr>
    </w:lvl>
    <w:lvl w:ilvl="1" w:tplc="0409000B" w:tentative="1">
      <w:start w:val="1"/>
      <w:numFmt w:val="bullet"/>
      <w:lvlText w:val=""/>
      <w:lvlJc w:val="left"/>
      <w:pPr>
        <w:tabs>
          <w:tab w:val="num" w:pos="1804"/>
        </w:tabs>
        <w:ind w:left="1804" w:hanging="420"/>
      </w:pPr>
      <w:rPr>
        <w:rFonts w:ascii="Wingdings" w:hAnsi="Wingding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2" w15:restartNumberingAfterBreak="0">
    <w:nsid w:val="401C2DC2"/>
    <w:multiLevelType w:val="hybridMultilevel"/>
    <w:tmpl w:val="67B614D2"/>
    <w:lvl w:ilvl="0" w:tplc="3C9EF5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E3401D"/>
    <w:multiLevelType w:val="hybridMultilevel"/>
    <w:tmpl w:val="45DC5DD8"/>
    <w:lvl w:ilvl="0" w:tplc="B204C7BA">
      <w:start w:val="1"/>
      <w:numFmt w:val="decimalFullWidth"/>
      <w:lvlText w:val="（%1）"/>
      <w:lvlJc w:val="left"/>
      <w:pPr>
        <w:tabs>
          <w:tab w:val="num" w:pos="720"/>
        </w:tabs>
        <w:ind w:left="720" w:hanging="720"/>
      </w:pPr>
      <w:rPr>
        <w:rFonts w:hint="eastAsia"/>
      </w:rPr>
    </w:lvl>
    <w:lvl w:ilvl="1" w:tplc="A69ACB52">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5014F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59572CD6"/>
    <w:multiLevelType w:val="hybridMultilevel"/>
    <w:tmpl w:val="FA74BF4C"/>
    <w:lvl w:ilvl="0" w:tplc="D2163DE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0A2C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15:restartNumberingAfterBreak="0">
    <w:nsid w:val="64B66743"/>
    <w:multiLevelType w:val="multilevel"/>
    <w:tmpl w:val="FD125954"/>
    <w:lvl w:ilvl="0">
      <w:start w:val="19"/>
      <w:numFmt w:val="decimal"/>
      <w:lvlText w:val="第%1条"/>
      <w:lvlJc w:val="left"/>
      <w:pPr>
        <w:tabs>
          <w:tab w:val="num" w:pos="812"/>
        </w:tabs>
        <w:ind w:left="812" w:hanging="810"/>
      </w:pPr>
      <w:rPr>
        <w:rFonts w:hint="eastAsia"/>
      </w:rPr>
    </w:lvl>
    <w:lvl w:ilvl="1">
      <w:start w:val="1"/>
      <w:numFmt w:val="aiueoFullWidth"/>
      <w:lvlText w:val="(%2)"/>
      <w:lvlJc w:val="left"/>
      <w:pPr>
        <w:tabs>
          <w:tab w:val="num" w:pos="842"/>
        </w:tabs>
        <w:ind w:left="842" w:hanging="420"/>
      </w:pPr>
    </w:lvl>
    <w:lvl w:ilvl="2">
      <w:start w:val="1"/>
      <w:numFmt w:val="decimalEnclosedCircle"/>
      <w:lvlText w:val="%3"/>
      <w:lvlJc w:val="left"/>
      <w:pPr>
        <w:tabs>
          <w:tab w:val="num" w:pos="1262"/>
        </w:tabs>
        <w:ind w:left="1262" w:hanging="420"/>
      </w:pPr>
    </w:lvl>
    <w:lvl w:ilvl="3">
      <w:start w:val="1"/>
      <w:numFmt w:val="decimal"/>
      <w:lvlText w:val="%4."/>
      <w:lvlJc w:val="left"/>
      <w:pPr>
        <w:tabs>
          <w:tab w:val="num" w:pos="1682"/>
        </w:tabs>
        <w:ind w:left="1682" w:hanging="420"/>
      </w:pPr>
    </w:lvl>
    <w:lvl w:ilvl="4">
      <w:start w:val="1"/>
      <w:numFmt w:val="aiueoFullWidth"/>
      <w:lvlText w:val="(%5)"/>
      <w:lvlJc w:val="left"/>
      <w:pPr>
        <w:tabs>
          <w:tab w:val="num" w:pos="2102"/>
        </w:tabs>
        <w:ind w:left="2102" w:hanging="420"/>
      </w:pPr>
    </w:lvl>
    <w:lvl w:ilvl="5">
      <w:start w:val="1"/>
      <w:numFmt w:val="decimalEnclosedCircle"/>
      <w:lvlText w:val="%6"/>
      <w:lvlJc w:val="left"/>
      <w:pPr>
        <w:tabs>
          <w:tab w:val="num" w:pos="2522"/>
        </w:tabs>
        <w:ind w:left="2522" w:hanging="420"/>
      </w:pPr>
    </w:lvl>
    <w:lvl w:ilvl="6">
      <w:start w:val="1"/>
      <w:numFmt w:val="decimal"/>
      <w:lvlText w:val="%7."/>
      <w:lvlJc w:val="left"/>
      <w:pPr>
        <w:tabs>
          <w:tab w:val="num" w:pos="2942"/>
        </w:tabs>
        <w:ind w:left="2942" w:hanging="420"/>
      </w:pPr>
    </w:lvl>
    <w:lvl w:ilvl="7">
      <w:start w:val="1"/>
      <w:numFmt w:val="aiueoFullWidth"/>
      <w:lvlText w:val="(%8)"/>
      <w:lvlJc w:val="left"/>
      <w:pPr>
        <w:tabs>
          <w:tab w:val="num" w:pos="3362"/>
        </w:tabs>
        <w:ind w:left="3362" w:hanging="420"/>
      </w:pPr>
    </w:lvl>
    <w:lvl w:ilvl="8">
      <w:start w:val="1"/>
      <w:numFmt w:val="decimalEnclosedCircle"/>
      <w:lvlText w:val="%9"/>
      <w:lvlJc w:val="left"/>
      <w:pPr>
        <w:tabs>
          <w:tab w:val="num" w:pos="3782"/>
        </w:tabs>
        <w:ind w:left="3782" w:hanging="420"/>
      </w:pPr>
    </w:lvl>
  </w:abstractNum>
  <w:abstractNum w:abstractNumId="8" w15:restartNumberingAfterBreak="0">
    <w:nsid w:val="69326B69"/>
    <w:multiLevelType w:val="hybridMultilevel"/>
    <w:tmpl w:val="9AFC2870"/>
    <w:lvl w:ilvl="0" w:tplc="52784D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46459C"/>
    <w:multiLevelType w:val="hybridMultilevel"/>
    <w:tmpl w:val="344824B0"/>
    <w:lvl w:ilvl="0" w:tplc="70500E84">
      <w:start w:val="6"/>
      <w:numFmt w:val="bullet"/>
      <w:lvlText w:val="※"/>
      <w:lvlJc w:val="left"/>
      <w:pPr>
        <w:tabs>
          <w:tab w:val="num" w:pos="1445"/>
        </w:tabs>
        <w:ind w:left="1445" w:hanging="405"/>
      </w:pPr>
      <w:rPr>
        <w:rFonts w:ascii="ＭＳ 明朝" w:eastAsia="ＭＳ 明朝" w:hAnsi="ＭＳ 明朝"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10" w15:restartNumberingAfterBreak="0">
    <w:nsid w:val="6F8E63C7"/>
    <w:multiLevelType w:val="hybridMultilevel"/>
    <w:tmpl w:val="3006C384"/>
    <w:lvl w:ilvl="0" w:tplc="92AA18D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346C1C"/>
    <w:multiLevelType w:val="hybridMultilevel"/>
    <w:tmpl w:val="FD125954"/>
    <w:lvl w:ilvl="0" w:tplc="58B0C67C">
      <w:start w:val="19"/>
      <w:numFmt w:val="decimal"/>
      <w:lvlText w:val="第%1条"/>
      <w:lvlJc w:val="left"/>
      <w:pPr>
        <w:tabs>
          <w:tab w:val="num" w:pos="812"/>
        </w:tabs>
        <w:ind w:left="812" w:hanging="81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abstractNumId w:val="10"/>
  </w:num>
  <w:num w:numId="2">
    <w:abstractNumId w:val="5"/>
  </w:num>
  <w:num w:numId="3">
    <w:abstractNumId w:val="11"/>
  </w:num>
  <w:num w:numId="4">
    <w:abstractNumId w:val="3"/>
  </w:num>
  <w:num w:numId="5">
    <w:abstractNumId w:val="0"/>
  </w:num>
  <w:num w:numId="6">
    <w:abstractNumId w:val="6"/>
  </w:num>
  <w:num w:numId="7">
    <w:abstractNumId w:val="4"/>
  </w:num>
  <w:num w:numId="8">
    <w:abstractNumId w:val="7"/>
  </w:num>
  <w:num w:numId="9">
    <w:abstractNumId w:val="8"/>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03"/>
    <w:rsid w:val="00025C23"/>
    <w:rsid w:val="00042160"/>
    <w:rsid w:val="000745BC"/>
    <w:rsid w:val="00080F9B"/>
    <w:rsid w:val="00085BA8"/>
    <w:rsid w:val="000A24B7"/>
    <w:rsid w:val="000A5706"/>
    <w:rsid w:val="000A5B9B"/>
    <w:rsid w:val="000E20FD"/>
    <w:rsid w:val="000E5AF4"/>
    <w:rsid w:val="00106A9A"/>
    <w:rsid w:val="00126127"/>
    <w:rsid w:val="00160950"/>
    <w:rsid w:val="00162342"/>
    <w:rsid w:val="00181F89"/>
    <w:rsid w:val="00182C06"/>
    <w:rsid w:val="00190FA9"/>
    <w:rsid w:val="001937EF"/>
    <w:rsid w:val="00195C53"/>
    <w:rsid w:val="001B0140"/>
    <w:rsid w:val="001C2F8A"/>
    <w:rsid w:val="001C4B53"/>
    <w:rsid w:val="001C5B21"/>
    <w:rsid w:val="001D0905"/>
    <w:rsid w:val="001E3DD8"/>
    <w:rsid w:val="001F2CEC"/>
    <w:rsid w:val="00226267"/>
    <w:rsid w:val="00253E21"/>
    <w:rsid w:val="00260724"/>
    <w:rsid w:val="002D3E1C"/>
    <w:rsid w:val="002F33FF"/>
    <w:rsid w:val="00305B96"/>
    <w:rsid w:val="00332E55"/>
    <w:rsid w:val="0033549B"/>
    <w:rsid w:val="0035481C"/>
    <w:rsid w:val="003F179F"/>
    <w:rsid w:val="003F54BF"/>
    <w:rsid w:val="003F6540"/>
    <w:rsid w:val="004028C2"/>
    <w:rsid w:val="004164AE"/>
    <w:rsid w:val="00417AF4"/>
    <w:rsid w:val="004524DB"/>
    <w:rsid w:val="00454655"/>
    <w:rsid w:val="00455061"/>
    <w:rsid w:val="0045562B"/>
    <w:rsid w:val="004564A3"/>
    <w:rsid w:val="00457534"/>
    <w:rsid w:val="00460F28"/>
    <w:rsid w:val="00474219"/>
    <w:rsid w:val="00475181"/>
    <w:rsid w:val="004911A9"/>
    <w:rsid w:val="00496BE0"/>
    <w:rsid w:val="004E3187"/>
    <w:rsid w:val="00516BC8"/>
    <w:rsid w:val="005217C1"/>
    <w:rsid w:val="005243B5"/>
    <w:rsid w:val="00563736"/>
    <w:rsid w:val="00583E2A"/>
    <w:rsid w:val="005934A7"/>
    <w:rsid w:val="0059517F"/>
    <w:rsid w:val="00596C87"/>
    <w:rsid w:val="005A1590"/>
    <w:rsid w:val="005A6E58"/>
    <w:rsid w:val="005C0065"/>
    <w:rsid w:val="005D0DA4"/>
    <w:rsid w:val="00602A85"/>
    <w:rsid w:val="006121F6"/>
    <w:rsid w:val="006305A4"/>
    <w:rsid w:val="006363E2"/>
    <w:rsid w:val="00647E68"/>
    <w:rsid w:val="00650754"/>
    <w:rsid w:val="006638A3"/>
    <w:rsid w:val="006960A5"/>
    <w:rsid w:val="006B41AC"/>
    <w:rsid w:val="006F0C55"/>
    <w:rsid w:val="006F0D48"/>
    <w:rsid w:val="006F59E5"/>
    <w:rsid w:val="00726CA8"/>
    <w:rsid w:val="00727FD7"/>
    <w:rsid w:val="00776813"/>
    <w:rsid w:val="00776EA7"/>
    <w:rsid w:val="00782609"/>
    <w:rsid w:val="007868C8"/>
    <w:rsid w:val="007C533D"/>
    <w:rsid w:val="007C77A9"/>
    <w:rsid w:val="007E3C6E"/>
    <w:rsid w:val="008233B8"/>
    <w:rsid w:val="008834FB"/>
    <w:rsid w:val="008A7461"/>
    <w:rsid w:val="008B0262"/>
    <w:rsid w:val="008C424C"/>
    <w:rsid w:val="009123A6"/>
    <w:rsid w:val="00931CCC"/>
    <w:rsid w:val="00934203"/>
    <w:rsid w:val="00943E2E"/>
    <w:rsid w:val="00967AFB"/>
    <w:rsid w:val="00970AD0"/>
    <w:rsid w:val="009A37A9"/>
    <w:rsid w:val="009A4633"/>
    <w:rsid w:val="009B3AA6"/>
    <w:rsid w:val="009D1378"/>
    <w:rsid w:val="009D739A"/>
    <w:rsid w:val="00A47BB7"/>
    <w:rsid w:val="00A9638F"/>
    <w:rsid w:val="00AA4929"/>
    <w:rsid w:val="00AA6676"/>
    <w:rsid w:val="00AF2038"/>
    <w:rsid w:val="00B023E5"/>
    <w:rsid w:val="00B04201"/>
    <w:rsid w:val="00B21C79"/>
    <w:rsid w:val="00B322A1"/>
    <w:rsid w:val="00B33339"/>
    <w:rsid w:val="00B503C1"/>
    <w:rsid w:val="00B75EBE"/>
    <w:rsid w:val="00C23796"/>
    <w:rsid w:val="00C56B9E"/>
    <w:rsid w:val="00C63505"/>
    <w:rsid w:val="00C75D41"/>
    <w:rsid w:val="00C800BB"/>
    <w:rsid w:val="00C906E6"/>
    <w:rsid w:val="00C9228A"/>
    <w:rsid w:val="00C9591C"/>
    <w:rsid w:val="00CB2816"/>
    <w:rsid w:val="00CB7AAF"/>
    <w:rsid w:val="00D21787"/>
    <w:rsid w:val="00D607C9"/>
    <w:rsid w:val="00D65CAF"/>
    <w:rsid w:val="00D75299"/>
    <w:rsid w:val="00D8428A"/>
    <w:rsid w:val="00DA7C6B"/>
    <w:rsid w:val="00DC1C2B"/>
    <w:rsid w:val="00DC262E"/>
    <w:rsid w:val="00DD40EA"/>
    <w:rsid w:val="00E11F10"/>
    <w:rsid w:val="00E34277"/>
    <w:rsid w:val="00E43DFB"/>
    <w:rsid w:val="00E5220C"/>
    <w:rsid w:val="00E85467"/>
    <w:rsid w:val="00E87F50"/>
    <w:rsid w:val="00E91BDA"/>
    <w:rsid w:val="00EB6328"/>
    <w:rsid w:val="00EC1A4F"/>
    <w:rsid w:val="00EC2459"/>
    <w:rsid w:val="00EC66B2"/>
    <w:rsid w:val="00ED762E"/>
    <w:rsid w:val="00EE6D5E"/>
    <w:rsid w:val="00F04EB2"/>
    <w:rsid w:val="00F260D6"/>
    <w:rsid w:val="00F53166"/>
    <w:rsid w:val="00F61D9C"/>
    <w:rsid w:val="00F81394"/>
    <w:rsid w:val="00FA0D6B"/>
    <w:rsid w:val="00FC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ECC2BA4-1B09-4DBA-BB69-0D76A00C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6" w:hanging="426"/>
      <w:jc w:val="distribute"/>
    </w:pPr>
  </w:style>
  <w:style w:type="paragraph" w:styleId="2">
    <w:name w:val="Body Text Indent 2"/>
    <w:basedOn w:val="a"/>
    <w:pPr>
      <w:spacing w:line="480" w:lineRule="auto"/>
      <w:ind w:leftChars="400" w:left="851"/>
    </w:pPr>
  </w:style>
  <w:style w:type="paragraph" w:styleId="a4">
    <w:name w:val="Salutation"/>
    <w:basedOn w:val="a"/>
    <w:next w:val="a"/>
    <w:rPr>
      <w:sz w:val="20"/>
    </w:rPr>
  </w:style>
  <w:style w:type="paragraph" w:styleId="3">
    <w:name w:val="Body Text Indent 3"/>
    <w:basedOn w:val="a"/>
    <w:pPr>
      <w:ind w:leftChars="400" w:left="851"/>
    </w:pPr>
    <w:rPr>
      <w:sz w:val="16"/>
      <w:szCs w:val="16"/>
    </w:rPr>
  </w:style>
  <w:style w:type="paragraph" w:customStyle="1" w:styleId="a5">
    <w:name w:val="ランワード"/>
    <w:pPr>
      <w:widowControl w:val="0"/>
      <w:wordWrap w:val="0"/>
      <w:autoSpaceDE w:val="0"/>
      <w:autoSpaceDN w:val="0"/>
      <w:adjustRightInd w:val="0"/>
      <w:spacing w:line="477" w:lineRule="exact"/>
      <w:jc w:val="both"/>
    </w:pPr>
    <w:rPr>
      <w:rFonts w:ascii="ＭＳ 明朝"/>
      <w:spacing w:val="2"/>
      <w:sz w:val="21"/>
    </w:rPr>
  </w:style>
  <w:style w:type="paragraph" w:styleId="a6">
    <w:name w:val="Block Text"/>
    <w:basedOn w:val="a"/>
    <w:pPr>
      <w:autoSpaceDE w:val="0"/>
      <w:autoSpaceDN w:val="0"/>
      <w:adjustRightInd w:val="0"/>
      <w:spacing w:line="440" w:lineRule="atLeast"/>
      <w:ind w:left="420" w:right="166"/>
      <w:jc w:val="left"/>
      <w:textAlignment w:val="baseline"/>
    </w:pPr>
    <w:rPr>
      <w:rFonts w:ascii="Mincho" w:eastAsia="Mincho" w:cs="Mincho"/>
      <w:kern w:val="0"/>
      <w:szCs w:val="21"/>
    </w:r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rPr>
      <w:szCs w:val="24"/>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ody Text"/>
    <w:basedOn w:val="a"/>
    <w:pPr>
      <w:spacing w:line="60" w:lineRule="atLeast"/>
    </w:pPr>
    <w:rPr>
      <w:sz w:val="20"/>
      <w:szCs w:val="18"/>
    </w:rPr>
  </w:style>
  <w:style w:type="paragraph" w:customStyle="1" w:styleId="10pt">
    <w:name w:val="標準 + 10 pt"/>
    <w:aliases w:val="右 :  1 mm,行間 :  最小値 1 pt,最初の行 :  0.5 字"/>
    <w:basedOn w:val="a"/>
    <w:rsid w:val="00DA7C6B"/>
    <w:pPr>
      <w:framePr w:hSpace="142" w:wrap="around" w:vAnchor="text" w:hAnchor="margin" w:y="51"/>
      <w:tabs>
        <w:tab w:val="left" w:pos="9216"/>
      </w:tabs>
      <w:spacing w:line="20" w:lineRule="atLeast"/>
      <w:ind w:right="57" w:firstLineChars="50" w:firstLine="100"/>
      <w:suppressOverlap/>
    </w:pPr>
    <w:rPr>
      <w:rFonts w:ascii="ＭＳ 明朝" w:hAnsi="ＭＳ 明朝"/>
      <w:sz w:val="20"/>
    </w:rPr>
  </w:style>
  <w:style w:type="table" w:styleId="ac">
    <w:name w:val="Table Grid"/>
    <w:basedOn w:val="a1"/>
    <w:rsid w:val="00AA66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8400</Words>
  <Characters>1399</Characters>
  <Application>Microsoft Office Word</Application>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例－６－１　保安管理業務委託契約書　　　一般用</vt:lpstr>
      <vt:lpstr>例－６－１　保安管理業務委託契約書　　　一般用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例－６－１　保安管理業務委託契約書　　　一般用</dc:title>
  <dc:subject/>
  <dc:creator>加藤賢治</dc:creator>
  <cp:keywords/>
  <cp:lastModifiedBy>Administrator</cp:lastModifiedBy>
  <cp:revision>2</cp:revision>
  <cp:lastPrinted>2022-01-29T04:36:00Z</cp:lastPrinted>
  <dcterms:created xsi:type="dcterms:W3CDTF">2022-01-29T04:36:00Z</dcterms:created>
  <dcterms:modified xsi:type="dcterms:W3CDTF">2022-01-29T04:36:00Z</dcterms:modified>
</cp:coreProperties>
</file>