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0D" w:rsidRPr="00D01E0D" w:rsidRDefault="00D01E0D" w:rsidP="00134211">
      <w:pPr>
        <w:widowControl/>
        <w:autoSpaceDE w:val="0"/>
        <w:autoSpaceDN w:val="0"/>
        <w:jc w:val="left"/>
        <w:rPr>
          <w:rFonts w:hAnsi="ＭＳ 明朝" w:cs="ＭＳ Ｐゴシック"/>
          <w:color w:val="000000"/>
          <w:kern w:val="0"/>
          <w:szCs w:val="22"/>
        </w:rPr>
      </w:pPr>
    </w:p>
    <w:p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1F67F1">
        <w:rPr>
          <w:rFonts w:hAnsi="ＭＳ 明朝" w:cs="ＭＳ Ｐゴシック" w:hint="eastAsia"/>
          <w:color w:val="000000"/>
          <w:kern w:val="0"/>
          <w:szCs w:val="22"/>
        </w:rPr>
        <w:t>（案）</w:t>
      </w:r>
    </w:p>
    <w:p w:rsidR="00D01E0D" w:rsidRPr="00D01E0D" w:rsidRDefault="00D01E0D" w:rsidP="00134211">
      <w:pPr>
        <w:widowControl/>
        <w:autoSpaceDE w:val="0"/>
        <w:autoSpaceDN w:val="0"/>
        <w:jc w:val="center"/>
        <w:rPr>
          <w:rFonts w:hAnsi="ＭＳ 明朝" w:cs="ＭＳ Ｐゴシック"/>
          <w:color w:val="000000"/>
          <w:kern w:val="0"/>
          <w:szCs w:val="22"/>
        </w:rPr>
      </w:pPr>
    </w:p>
    <w:p w:rsidR="00D01E0D" w:rsidRPr="00D01E0D" w:rsidRDefault="003D4A5D" w:rsidP="00134211">
      <w:pPr>
        <w:widowControl/>
        <w:autoSpaceDE w:val="0"/>
        <w:autoSpaceDN w:val="0"/>
        <w:ind w:firstLineChars="100" w:firstLine="220"/>
        <w:jc w:val="left"/>
        <w:rPr>
          <w:rFonts w:hAnsi="ＭＳ 明朝" w:cs="ＭＳ Ｐゴシック"/>
          <w:color w:val="000000"/>
          <w:kern w:val="0"/>
          <w:szCs w:val="22"/>
        </w:rPr>
      </w:pPr>
      <w:r w:rsidRPr="003D4A5D">
        <w:rPr>
          <w:rFonts w:hAnsi="ＭＳ 明朝" w:cs="ＭＳ Ｐゴシック" w:hint="eastAsia"/>
          <w:color w:val="000000"/>
          <w:kern w:val="0"/>
          <w:szCs w:val="22"/>
        </w:rPr>
        <w:t>長野県諏訪地域振興局長　小山　靖</w:t>
      </w:r>
      <w:r w:rsidR="00D01E0D" w:rsidRPr="00D01E0D">
        <w:rPr>
          <w:rFonts w:hAnsi="ＭＳ 明朝" w:cs="ＭＳ Ｐゴシック"/>
          <w:color w:val="000000"/>
          <w:kern w:val="0"/>
          <w:szCs w:val="22"/>
        </w:rPr>
        <w:t>（以下「</w:t>
      </w:r>
      <w:r w:rsidR="00D01E0D" w:rsidRPr="00D01E0D">
        <w:rPr>
          <w:rFonts w:hAnsi="ＭＳ 明朝" w:cs="ＭＳ Ｐゴシック" w:hint="eastAsia"/>
          <w:color w:val="000000"/>
          <w:kern w:val="0"/>
          <w:szCs w:val="22"/>
        </w:rPr>
        <w:t>委託者</w:t>
      </w:r>
      <w:r w:rsidR="00D01E0D" w:rsidRPr="00D01E0D">
        <w:rPr>
          <w:rFonts w:hAnsi="ＭＳ 明朝" w:cs="ＭＳ Ｐゴシック"/>
          <w:color w:val="000000"/>
          <w:kern w:val="0"/>
          <w:szCs w:val="22"/>
        </w:rPr>
        <w:t>」という。）と○○○○（以下「</w:t>
      </w:r>
      <w:r w:rsidR="00D01E0D" w:rsidRPr="00D01E0D">
        <w:rPr>
          <w:rFonts w:hAnsi="ＭＳ 明朝" w:cs="ＭＳ Ｐゴシック" w:hint="eastAsia"/>
          <w:color w:val="000000"/>
          <w:kern w:val="0"/>
          <w:szCs w:val="22"/>
        </w:rPr>
        <w:t>受託者</w:t>
      </w:r>
      <w:r w:rsidR="00D01E0D" w:rsidRPr="00D01E0D">
        <w:rPr>
          <w:rFonts w:hAnsi="ＭＳ 明朝" w:cs="ＭＳ Ｐゴシック"/>
          <w:color w:val="000000"/>
          <w:kern w:val="0"/>
          <w:szCs w:val="22"/>
        </w:rPr>
        <w:t>」という。）は、次の条項により、</w:t>
      </w:r>
      <w:r w:rsidR="00176CCE" w:rsidRPr="00176CCE">
        <w:rPr>
          <w:rFonts w:hAnsi="ＭＳ 明朝" w:cs="ＭＳ Ｐゴシック" w:hint="eastAsia"/>
          <w:color w:val="000000"/>
          <w:kern w:val="0"/>
          <w:szCs w:val="22"/>
        </w:rPr>
        <w:t>諏訪合同庁舎電話交換及び受付業務に関する委託契約を</w:t>
      </w:r>
      <w:r w:rsidR="00D01E0D" w:rsidRPr="00D01E0D">
        <w:rPr>
          <w:rFonts w:hAnsi="ＭＳ 明朝" w:cs="ＭＳ Ｐゴシック"/>
          <w:color w:val="000000"/>
          <w:kern w:val="0"/>
          <w:szCs w:val="22"/>
        </w:rPr>
        <w:t>締結する。</w:t>
      </w:r>
    </w:p>
    <w:p w:rsidR="00D01E0D" w:rsidRPr="00D01E0D" w:rsidRDefault="00D01E0D" w:rsidP="00134211">
      <w:pPr>
        <w:widowControl/>
        <w:autoSpaceDE w:val="0"/>
        <w:autoSpaceDN w:val="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3D4A5D" w:rsidRPr="003D4A5D">
        <w:rPr>
          <w:rFonts w:hAnsi="ＭＳ 明朝" w:cs="ＭＳ Ｐゴシック" w:hint="eastAsia"/>
          <w:color w:val="000000"/>
          <w:kern w:val="0"/>
          <w:szCs w:val="22"/>
        </w:rPr>
        <w:t>諏訪合同庁舎電話交換及び受付業務</w:t>
      </w:r>
    </w:p>
    <w:p w:rsidR="00D01E0D" w:rsidRPr="00D01E0D" w:rsidRDefault="00D01E0D" w:rsidP="003D4A5D">
      <w:pPr>
        <w:widowControl/>
        <w:autoSpaceDE w:val="0"/>
        <w:autoSpaceDN w:val="0"/>
        <w:ind w:leftChars="100" w:left="1760" w:hangingChars="700" w:hanging="154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3D4A5D" w:rsidRPr="003D4A5D">
        <w:rPr>
          <w:rFonts w:hAnsi="ＭＳ 明朝" w:cs="ＭＳ Ｐゴシック" w:hint="eastAsia"/>
          <w:color w:val="000000"/>
          <w:kern w:val="0"/>
          <w:szCs w:val="22"/>
        </w:rPr>
        <w:t>別添「諏訪合同庁舎電話交換及び受付業務仕様書」（以下「仕様書」という。）のとおり</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3D4A5D" w:rsidRPr="003D4A5D">
        <w:rPr>
          <w:rFonts w:hAnsi="ＭＳ 明朝" w:cs="ＭＳ Ｐゴシック" w:hint="eastAsia"/>
          <w:color w:val="000000"/>
          <w:kern w:val="0"/>
          <w:szCs w:val="22"/>
        </w:rPr>
        <w:t>令和４年４月１日から令和７年３月31日</w:t>
      </w:r>
      <w:r w:rsidRPr="00D01E0D">
        <w:rPr>
          <w:rFonts w:hAnsi="ＭＳ 明朝" w:cs="ＭＳ Ｐゴシック"/>
          <w:color w:val="000000"/>
          <w:kern w:val="0"/>
          <w:szCs w:val="22"/>
        </w:rPr>
        <w:t>までとする。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rsidR="00D01E0D" w:rsidRPr="00935BFA" w:rsidRDefault="00D01E0D" w:rsidP="00134211">
      <w:pPr>
        <w:widowControl/>
        <w:autoSpaceDE w:val="0"/>
        <w:autoSpaceDN w:val="0"/>
        <w:ind w:leftChars="100" w:left="440" w:hangingChars="100" w:hanging="220"/>
        <w:jc w:val="left"/>
        <w:rPr>
          <w:rFonts w:hAnsi="ＭＳ 明朝" w:cs="ＭＳ Ｐゴシック"/>
          <w:kern w:val="0"/>
          <w:szCs w:val="22"/>
        </w:rPr>
      </w:pPr>
      <w:r w:rsidRPr="00935BFA">
        <w:rPr>
          <w:rFonts w:hAnsi="ＭＳ 明朝" w:cs="ＭＳ Ｐゴシック"/>
          <w:kern w:val="0"/>
          <w:szCs w:val="22"/>
        </w:rPr>
        <w:t>（契約保証金）</w:t>
      </w:r>
    </w:p>
    <w:p w:rsidR="00D01E0D" w:rsidRPr="00935BFA" w:rsidRDefault="00D01E0D" w:rsidP="00134211">
      <w:pPr>
        <w:widowControl/>
        <w:autoSpaceDE w:val="0"/>
        <w:autoSpaceDN w:val="0"/>
        <w:ind w:left="220" w:hangingChars="100" w:hanging="220"/>
        <w:jc w:val="left"/>
        <w:rPr>
          <w:rFonts w:hAnsi="ＭＳ 明朝" w:cs="ＭＳ Ｐゴシック"/>
          <w:kern w:val="0"/>
          <w:szCs w:val="22"/>
        </w:rPr>
      </w:pPr>
      <w:r w:rsidRPr="00935BFA">
        <w:rPr>
          <w:rFonts w:hAnsi="ＭＳ 明朝" w:cs="ＭＳ Ｐゴシック"/>
          <w:kern w:val="0"/>
          <w:szCs w:val="22"/>
        </w:rPr>
        <w:t>第５条　受託者は、契約保証金</w:t>
      </w:r>
      <w:r w:rsidR="00832481" w:rsidRPr="00935BFA">
        <w:rPr>
          <w:rFonts w:hAnsi="ＭＳ 明朝" w:cs="ＭＳ Ｐゴシック"/>
          <w:kern w:val="0"/>
          <w:szCs w:val="22"/>
        </w:rPr>
        <w:t>○○○○</w:t>
      </w:r>
      <w:r w:rsidRPr="00935BFA">
        <w:rPr>
          <w:rFonts w:hAnsi="ＭＳ 明朝" w:cs="ＭＳ Ｐゴシック"/>
          <w:kern w:val="0"/>
          <w:szCs w:val="22"/>
        </w:rPr>
        <w:t>円をこの契約締結と同時に委託者に支払うものとする。</w:t>
      </w:r>
    </w:p>
    <w:p w:rsidR="00D01E0D" w:rsidRPr="00935BFA" w:rsidRDefault="00D01E0D" w:rsidP="00134211">
      <w:pPr>
        <w:widowControl/>
        <w:autoSpaceDE w:val="0"/>
        <w:autoSpaceDN w:val="0"/>
        <w:ind w:left="220" w:hangingChars="100" w:hanging="220"/>
        <w:jc w:val="left"/>
        <w:rPr>
          <w:rFonts w:hAnsi="ＭＳ 明朝" w:cs="ＭＳ Ｐゴシック"/>
          <w:kern w:val="0"/>
          <w:szCs w:val="22"/>
        </w:rPr>
      </w:pPr>
      <w:r w:rsidRPr="00935BFA">
        <w:rPr>
          <w:rFonts w:hAnsi="ＭＳ 明朝" w:cs="ＭＳ Ｐゴシック"/>
          <w:kern w:val="0"/>
          <w:szCs w:val="22"/>
        </w:rPr>
        <w:t>２　委託者は、第７条</w:t>
      </w:r>
      <w:r w:rsidRPr="00935BFA">
        <w:rPr>
          <w:rFonts w:hAnsi="ＭＳ 明朝" w:cs="ＭＳ Ｐゴシック" w:hint="eastAsia"/>
          <w:kern w:val="0"/>
          <w:szCs w:val="22"/>
        </w:rPr>
        <w:t>第２項</w:t>
      </w:r>
      <w:r w:rsidRPr="00935BFA">
        <w:rPr>
          <w:rFonts w:hAnsi="ＭＳ 明朝" w:cs="ＭＳ Ｐゴシック"/>
          <w:kern w:val="0"/>
          <w:szCs w:val="22"/>
        </w:rPr>
        <w:t>の規定により</w:t>
      </w:r>
      <w:r w:rsidRPr="00935BFA">
        <w:rPr>
          <w:rFonts w:hAnsi="ＭＳ 明朝" w:cs="ＭＳ Ｐゴシック" w:hint="eastAsia"/>
          <w:kern w:val="0"/>
          <w:szCs w:val="22"/>
        </w:rPr>
        <w:t>検査に合格し、</w:t>
      </w:r>
      <w:r w:rsidRPr="00935BFA">
        <w:rPr>
          <w:rFonts w:hAnsi="ＭＳ 明朝" w:cs="ＭＳ Ｐゴシック"/>
          <w:kern w:val="0"/>
          <w:szCs w:val="22"/>
        </w:rPr>
        <w:t>委託業務</w:t>
      </w:r>
      <w:r w:rsidRPr="00935BFA">
        <w:rPr>
          <w:rFonts w:hAnsi="ＭＳ 明朝" w:cs="ＭＳ Ｐゴシック" w:hint="eastAsia"/>
          <w:kern w:val="0"/>
          <w:szCs w:val="22"/>
        </w:rPr>
        <w:t>完了</w:t>
      </w:r>
      <w:r w:rsidRPr="00935BFA">
        <w:rPr>
          <w:rFonts w:hAnsi="ＭＳ 明朝" w:cs="ＭＳ Ｐゴシック"/>
          <w:kern w:val="0"/>
          <w:szCs w:val="22"/>
        </w:rPr>
        <w:t>報告書</w:t>
      </w:r>
      <w:r w:rsidRPr="00935BFA">
        <w:rPr>
          <w:rFonts w:hAnsi="ＭＳ 明朝" w:cs="ＭＳ Ｐゴシック" w:hint="eastAsia"/>
          <w:kern w:val="0"/>
          <w:szCs w:val="22"/>
        </w:rPr>
        <w:t>（成果品）</w:t>
      </w:r>
      <w:r w:rsidRPr="00935BFA">
        <w:rPr>
          <w:rFonts w:hAnsi="ＭＳ 明朝" w:cs="ＭＳ Ｐゴシック"/>
          <w:kern w:val="0"/>
          <w:szCs w:val="22"/>
        </w:rPr>
        <w:t>の引渡しを受けた</w:t>
      </w:r>
      <w:r w:rsidRPr="00935BFA">
        <w:rPr>
          <w:rFonts w:hAnsi="ＭＳ 明朝" w:cs="ＭＳ Ｐゴシック" w:hint="eastAsia"/>
          <w:kern w:val="0"/>
          <w:szCs w:val="22"/>
        </w:rPr>
        <w:t>後</w:t>
      </w:r>
      <w:r w:rsidRPr="00935BFA">
        <w:rPr>
          <w:rFonts w:hAnsi="ＭＳ 明朝" w:cs="ＭＳ Ｐゴシック"/>
          <w:kern w:val="0"/>
          <w:szCs w:val="22"/>
        </w:rPr>
        <w:t>、速やかに契約保証金を返還するものとする。</w:t>
      </w:r>
    </w:p>
    <w:p w:rsidR="00D01E0D" w:rsidRPr="00935BFA" w:rsidRDefault="00D01E0D" w:rsidP="00134211">
      <w:pPr>
        <w:widowControl/>
        <w:autoSpaceDE w:val="0"/>
        <w:autoSpaceDN w:val="0"/>
        <w:ind w:left="220" w:hangingChars="100" w:hanging="220"/>
        <w:jc w:val="left"/>
        <w:rPr>
          <w:rFonts w:hAnsi="ＭＳ 明朝" w:cs="ＭＳ Ｐゴシック"/>
          <w:kern w:val="0"/>
          <w:szCs w:val="22"/>
        </w:rPr>
      </w:pPr>
      <w:r w:rsidRPr="00935BFA">
        <w:rPr>
          <w:rFonts w:hAnsi="ＭＳ 明朝" w:cs="ＭＳ Ｐゴシック"/>
          <w:kern w:val="0"/>
          <w:szCs w:val="22"/>
        </w:rPr>
        <w:t>３　契約保証金には、</w:t>
      </w:r>
      <w:r w:rsidRPr="00935BFA">
        <w:t>利子を付</w:t>
      </w:r>
      <w:r w:rsidRPr="00935BFA">
        <w:rPr>
          <w:rFonts w:hAnsi="ＭＳ 明朝" w:cs="ＭＳ Ｐゴシック"/>
          <w:kern w:val="0"/>
          <w:szCs w:val="22"/>
        </w:rPr>
        <w:t>さないものとする。</w:t>
      </w: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r>
        <w:rPr>
          <w:rFonts w:hAnsi="ＭＳ 明朝" w:cs="ＭＳ Ｐゴシック"/>
          <w:noProof/>
          <w:color w:val="000000"/>
          <w:kern w:val="0"/>
          <w:szCs w:val="22"/>
        </w:rPr>
        <mc:AlternateContent>
          <mc:Choice Requires="wps">
            <w:drawing>
              <wp:anchor distT="0" distB="0" distL="114300" distR="114300" simplePos="0" relativeHeight="251657216" behindDoc="0" locked="0" layoutInCell="1" allowOverlap="1">
                <wp:simplePos x="0" y="0"/>
                <wp:positionH relativeFrom="column">
                  <wp:posOffset>106652</wp:posOffset>
                </wp:positionH>
                <wp:positionV relativeFrom="paragraph">
                  <wp:posOffset>33572</wp:posOffset>
                </wp:positionV>
                <wp:extent cx="5899868" cy="1318895"/>
                <wp:effectExtent l="0" t="0" r="24765" b="146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868" cy="1318895"/>
                        </a:xfrm>
                        <a:prstGeom prst="rect">
                          <a:avLst/>
                        </a:prstGeom>
                        <a:solidFill>
                          <a:srgbClr val="FFFFFF"/>
                        </a:solidFill>
                        <a:ln w="9398"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BFA" w:rsidRDefault="00935BFA" w:rsidP="00935BFA">
                            <w:r>
                              <w:rPr>
                                <w:rFonts w:hint="eastAsia"/>
                              </w:rPr>
                              <w:t>【 契約保証金の納付に代えて、国債、金融機関の保証等の担保を提供した場合 】</w:t>
                            </w:r>
                          </w:p>
                          <w:p w:rsidR="00935BFA" w:rsidRDefault="00935BFA" w:rsidP="00935BFA">
                            <w:r>
                              <w:rPr>
                                <w:rFonts w:hint="eastAsia"/>
                              </w:rPr>
                              <w:t>第５条　契約保証金は、　　　　　円とし、受注者はその納付に代えて発注者に対して次の担保を提供する。</w:t>
                            </w:r>
                          </w:p>
                          <w:p w:rsidR="00935BFA" w:rsidRDefault="00935BFA" w:rsidP="00935BFA">
                            <w:r>
                              <w:rPr>
                                <w:rFonts w:hint="eastAsia"/>
                              </w:rPr>
                              <w:t>２　発注者は、受注者がこの契約による債務の履行を完了したときは、速やかに前項の担保を返還するものとする。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8.4pt;margin-top:2.65pt;width:464.55pt;height:10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" strokeweight=".74pt">
                <v:stroke endcap="square"/>
                <v:textbox>
                  <w:txbxContent>
                    <w:p w:rsidR="00935BFA" w:rsidRDefault="00935BFA" w:rsidP="00935BFA">
                      <w:r>
                        <w:rPr>
                          <w:rFonts w:hint="eastAsia"/>
                        </w:rPr>
                        <w:t>【 契約保証金の納付に代えて、国債、金融機関の保証等の担保を提供した場合 】</w:t>
                      </w:r>
                    </w:p>
                    <w:p w:rsidR="00935BFA" w:rsidRDefault="00935BFA" w:rsidP="00935BFA">
                      <w:r>
                        <w:rPr>
                          <w:rFonts w:hint="eastAsia"/>
                        </w:rPr>
                        <w:t>第５条　契約保証金は、　　　　　円とし、受注者はその納付に代えて発注者に対して次の担保を提供する。</w:t>
                      </w:r>
                    </w:p>
                    <w:p w:rsidR="00935BFA" w:rsidRDefault="00935BFA" w:rsidP="00935BFA">
                      <w:r>
                        <w:rPr>
                          <w:rFonts w:hint="eastAsia"/>
                        </w:rPr>
                        <w:t>２　発注者は、受注者がこの契約による債務の履行を完了したときは、速やかに前項の担保を返還するものとする。</w:t>
                      </w:r>
                    </w:p>
                  </w:txbxContent>
                </v:textbox>
              </v:rect>
            </w:pict>
          </mc:Fallback>
        </mc:AlternateContent>
      </w: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r>
        <w:rPr>
          <w:rFonts w:hAnsi="ＭＳ 明朝" w:cs="ＭＳ Ｐゴシック"/>
          <w:noProof/>
          <w:color w:val="000000"/>
          <w:kern w:val="0"/>
          <w:szCs w:val="22"/>
        </w:rPr>
        <mc:AlternateContent>
          <mc:Choice Requires="wps">
            <w:drawing>
              <wp:anchor distT="0" distB="0" distL="114300" distR="114300" simplePos="0" relativeHeight="251660288" behindDoc="0" locked="0" layoutInCell="1" allowOverlap="1">
                <wp:simplePos x="0" y="0"/>
                <wp:positionH relativeFrom="column">
                  <wp:posOffset>106652</wp:posOffset>
                </wp:positionH>
                <wp:positionV relativeFrom="paragraph">
                  <wp:posOffset>28327</wp:posOffset>
                </wp:positionV>
                <wp:extent cx="5899785" cy="1066800"/>
                <wp:effectExtent l="0" t="0" r="2476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1066800"/>
                        </a:xfrm>
                        <a:prstGeom prst="rect">
                          <a:avLst/>
                        </a:prstGeom>
                        <a:solidFill>
                          <a:srgbClr val="FFFFFF"/>
                        </a:solidFill>
                        <a:ln w="9398"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BFA" w:rsidRDefault="00935BFA" w:rsidP="00935BFA">
                            <w:r>
                              <w:rPr>
                                <w:rFonts w:hint="eastAsia"/>
                              </w:rPr>
                              <w:t>【 契約保証金の納付を免除する場合（保険会社の履行保証保険の場合）】</w:t>
                            </w:r>
                          </w:p>
                          <w:p w:rsidR="00935BFA" w:rsidRDefault="00935BFA" w:rsidP="00935BFA">
                            <w:r>
                              <w:rPr>
                                <w:rFonts w:hint="eastAsia"/>
                              </w:rPr>
                              <w:t>第５条　契約保証金は、　　　　円とし、その納付は免除する。ただし、受注者はこの契約による債務の不履行により生じる損害をてん補する履行保証保険の締結後、その保険証券を発注者に寄託しなければならない。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8.4pt;margin-top:2.25pt;width:464.5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" strokeweight=".74pt">
                <v:stroke endcap="square"/>
                <v:textbox>
                  <w:txbxContent>
                    <w:p w:rsidR="00935BFA" w:rsidRDefault="00935BFA" w:rsidP="00935BFA">
                      <w:r>
                        <w:rPr>
                          <w:rFonts w:hint="eastAsia"/>
                        </w:rPr>
                        <w:t>【 契約保証金の納付を免除する場合（保険会社の履行保証保険の場合）】</w:t>
                      </w:r>
                    </w:p>
                    <w:p w:rsidR="00935BFA" w:rsidRDefault="00935BFA" w:rsidP="00935BFA">
                      <w:r>
                        <w:rPr>
                          <w:rFonts w:hint="eastAsia"/>
                        </w:rPr>
                        <w:t>第５条　契約保証金は、　　　　円とし、その納付は免除する。ただし、受注者はこの契約による債務の不履行により生じる損害をてん補する履行保証保険の締結後、その保険証券を発注者に寄託しなければならない。</w:t>
                      </w:r>
                    </w:p>
                  </w:txbxContent>
                </v:textbox>
              </v:rect>
            </w:pict>
          </mc:Fallback>
        </mc:AlternateContent>
      </w: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3932AA" w:rsidP="00134211">
      <w:pPr>
        <w:widowControl/>
        <w:autoSpaceDE w:val="0"/>
        <w:autoSpaceDN w:val="0"/>
        <w:ind w:left="220" w:hangingChars="100" w:hanging="220"/>
        <w:jc w:val="left"/>
        <w:rPr>
          <w:rFonts w:hAnsi="ＭＳ 明朝" w:cs="ＭＳ Ｐゴシック"/>
          <w:kern w:val="0"/>
          <w:szCs w:val="22"/>
        </w:rPr>
      </w:pPr>
      <w:r>
        <w:rPr>
          <w:rFonts w:hAnsi="ＭＳ 明朝" w:cs="ＭＳ Ｐゴシック"/>
          <w:noProof/>
          <w:kern w:val="0"/>
          <w:szCs w:val="22"/>
        </w:rPr>
        <mc:AlternateContent>
          <mc:Choice Requires="wps">
            <w:drawing>
              <wp:anchor distT="0" distB="0" distL="114300" distR="114300" simplePos="0" relativeHeight="251662336" behindDoc="0" locked="0" layoutInCell="1" allowOverlap="1">
                <wp:simplePos x="0" y="0"/>
                <wp:positionH relativeFrom="column">
                  <wp:posOffset>154360</wp:posOffset>
                </wp:positionH>
                <wp:positionV relativeFrom="paragraph">
                  <wp:posOffset>7620</wp:posOffset>
                </wp:positionV>
                <wp:extent cx="5844209" cy="1304925"/>
                <wp:effectExtent l="0" t="0" r="2349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209" cy="1304925"/>
                        </a:xfrm>
                        <a:prstGeom prst="rect">
                          <a:avLst/>
                        </a:prstGeom>
                        <a:solidFill>
                          <a:srgbClr val="FFFFFF"/>
                        </a:solidFill>
                        <a:ln w="9398"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BFA" w:rsidRDefault="00935BFA" w:rsidP="00935BFA">
                            <w:r>
                              <w:rPr>
                                <w:rFonts w:hint="eastAsia"/>
                              </w:rPr>
                              <w:t>【 契約保証金の納付を免除する場合（過去２年間に２回以上の履行実績等により、履行確実の場合 】</w:t>
                            </w:r>
                          </w:p>
                          <w:p w:rsidR="00935BFA" w:rsidRDefault="00935BFA" w:rsidP="00935BFA">
                            <w:r>
                              <w:rPr>
                                <w:rFonts w:hint="eastAsia"/>
                              </w:rPr>
                              <w:t>第５条　契約保証金は、　　　　円とし、その納付は免除する。</w:t>
                            </w:r>
                          </w:p>
                          <w:p w:rsidR="00935BFA" w:rsidRDefault="00935BFA" w:rsidP="00935BFA">
                            <w:r>
                              <w:rPr>
                                <w:rFonts w:hint="eastAsia"/>
                              </w:rPr>
                              <w:t>２　受注者がこの契約を履行しなかったときは、契約保証金に相当する金額を違約金として発注者に納付するものとする。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left:0;text-align:left;margin-left:12.15pt;margin-top:.6pt;width:460.1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" strokeweight=".74pt">
                <v:stroke endcap="square"/>
                <v:textbox>
                  <w:txbxContent>
                    <w:p w:rsidR="00935BFA" w:rsidRDefault="00935BFA" w:rsidP="00935BFA">
                      <w:r>
                        <w:rPr>
                          <w:rFonts w:hint="eastAsia"/>
                        </w:rPr>
                        <w:t>【 契約保証金の納付を免除する場合（過去２年間に２回以上の履行実績等により、履行確実の場合 】</w:t>
                      </w:r>
                    </w:p>
                    <w:p w:rsidR="00935BFA" w:rsidRDefault="00935BFA" w:rsidP="00935BFA">
                      <w:r>
                        <w:rPr>
                          <w:rFonts w:hint="eastAsia"/>
                        </w:rPr>
                        <w:t>第５条　契約保証金は、　　　　円とし、その納付は免除する。</w:t>
                      </w:r>
                    </w:p>
                    <w:p w:rsidR="00935BFA" w:rsidRDefault="00935BFA" w:rsidP="00935BFA">
                      <w:r>
                        <w:rPr>
                          <w:rFonts w:hint="eastAsia"/>
                        </w:rPr>
                        <w:t>２　受注者がこの契約を履行しなかったときは、契約保証金に相当する金額を違約金として発注者に納付するものとする。</w:t>
                      </w:r>
                    </w:p>
                  </w:txbxContent>
                </v:textbox>
              </v:rect>
            </w:pict>
          </mc:Fallback>
        </mc:AlternateContent>
      </w: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134211">
      <w:pPr>
        <w:widowControl/>
        <w:autoSpaceDE w:val="0"/>
        <w:autoSpaceDN w:val="0"/>
        <w:ind w:left="220" w:hangingChars="100" w:hanging="220"/>
        <w:jc w:val="left"/>
        <w:rPr>
          <w:rFonts w:hAnsi="ＭＳ 明朝" w:cs="ＭＳ Ｐゴシック"/>
          <w:kern w:val="0"/>
          <w:szCs w:val="22"/>
        </w:rPr>
      </w:pPr>
    </w:p>
    <w:p w:rsidR="00935BFA" w:rsidRDefault="00935BFA" w:rsidP="00935BFA">
      <w:pPr>
        <w:widowControl/>
        <w:autoSpaceDE w:val="0"/>
        <w:autoSpaceDN w:val="0"/>
        <w:jc w:val="left"/>
        <w:rPr>
          <w:rFonts w:hAnsi="ＭＳ 明朝" w:cs="ＭＳ Ｐゴシック"/>
          <w:kern w:val="0"/>
          <w:szCs w:val="22"/>
        </w:rPr>
      </w:pPr>
    </w:p>
    <w:p w:rsidR="00935BFA" w:rsidRDefault="00935BFA" w:rsidP="00935BFA">
      <w:pPr>
        <w:widowControl/>
        <w:autoSpaceDE w:val="0"/>
        <w:autoSpaceDN w:val="0"/>
        <w:jc w:val="left"/>
        <w:rPr>
          <w:rFonts w:hAnsi="ＭＳ 明朝" w:cs="ＭＳ Ｐゴシック"/>
          <w:kern w:val="0"/>
          <w:szCs w:val="22"/>
        </w:rPr>
      </w:pPr>
    </w:p>
    <w:p w:rsidR="00935BFA" w:rsidRDefault="00935BFA" w:rsidP="00935BFA">
      <w:pPr>
        <w:widowControl/>
        <w:autoSpaceDE w:val="0"/>
        <w:autoSpaceDN w:val="0"/>
        <w:jc w:val="left"/>
        <w:rPr>
          <w:rFonts w:hAnsi="ＭＳ 明朝" w:cs="ＭＳ Ｐゴシック"/>
          <w:kern w:val="0"/>
          <w:szCs w:val="22"/>
        </w:rPr>
      </w:pPr>
    </w:p>
    <w:p w:rsidR="00935BFA" w:rsidRPr="00935BFA" w:rsidRDefault="00935BFA" w:rsidP="00935BFA">
      <w:pPr>
        <w:widowControl/>
        <w:autoSpaceDE w:val="0"/>
        <w:autoSpaceDN w:val="0"/>
        <w:jc w:val="left"/>
        <w:rPr>
          <w:rFonts w:hAnsi="ＭＳ 明朝" w:cs="ＭＳ Ｐゴシック"/>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4D5106">
        <w:rPr>
          <w:rFonts w:hAnsi="ＭＳ 明朝" w:cs="ＭＳ Ｐゴシック" w:hint="eastAsia"/>
          <w:color w:val="000000"/>
          <w:kern w:val="0"/>
          <w:szCs w:val="22"/>
        </w:rPr>
        <w:t>「</w:t>
      </w:r>
      <w:r w:rsidR="00176CCE" w:rsidRPr="00F423B2">
        <w:rPr>
          <w:rFonts w:hAnsi="ＭＳ 明朝" w:cs="ＭＳ Ｐゴシック" w:hint="eastAsia"/>
          <w:kern w:val="0"/>
          <w:szCs w:val="22"/>
        </w:rPr>
        <w:t>諏訪合同庁舎電話交換及び受付案内業務仕様書</w:t>
      </w:r>
      <w:r w:rsidR="004D5106">
        <w:rPr>
          <w:rFonts w:hAnsi="ＭＳ 明朝" w:cs="ＭＳ Ｐゴシック" w:hint="eastAsia"/>
          <w:kern w:val="0"/>
          <w:szCs w:val="22"/>
        </w:rPr>
        <w:t>」</w:t>
      </w:r>
      <w:r w:rsidR="00176CCE" w:rsidRPr="00F423B2">
        <w:rPr>
          <w:rFonts w:hAnsi="ＭＳ 明朝" w:cs="ＭＳ Ｐゴシック" w:hint="eastAsia"/>
          <w:kern w:val="0"/>
          <w:szCs w:val="22"/>
        </w:rPr>
        <w:t>に基づき</w:t>
      </w:r>
      <w:r w:rsidRPr="00F423B2">
        <w:rPr>
          <w:rFonts w:hAnsi="ＭＳ 明朝" w:cs="ＭＳ Ｐゴシック"/>
          <w:kern w:val="0"/>
          <w:szCs w:val="22"/>
        </w:rPr>
        <w:t>委</w:t>
      </w:r>
      <w:r w:rsidRPr="00D01E0D">
        <w:rPr>
          <w:rFonts w:hAnsi="ＭＳ 明朝" w:cs="ＭＳ Ｐゴシック"/>
          <w:color w:val="000000"/>
          <w:kern w:val="0"/>
          <w:szCs w:val="22"/>
        </w:rPr>
        <w:t>託業務を実施しなければならない。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第７条　</w:t>
      </w:r>
      <w:r w:rsidR="00AC177B" w:rsidRPr="00AC177B">
        <w:rPr>
          <w:rFonts w:hAnsi="ＭＳ 明朝" w:cs="ＭＳ Ｐゴシック" w:hint="eastAsia"/>
          <w:color w:val="000000"/>
          <w:kern w:val="0"/>
          <w:szCs w:val="22"/>
        </w:rPr>
        <w:t>受託者は、業務日ごとに、仕様書に定める業務日誌を委託者に提出し、委託者の検査を受けなければならない。</w:t>
      </w:r>
    </w:p>
    <w:p w:rsidR="00D01E0D" w:rsidRPr="00D01E0D" w:rsidRDefault="00AC177B"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w:t>
      </w:r>
      <w:r w:rsidR="00D01E0D" w:rsidRPr="00D01E0D">
        <w:rPr>
          <w:rFonts w:hAnsi="ＭＳ 明朝" w:cs="ＭＳ Ｐゴシック"/>
          <w:color w:val="000000"/>
          <w:kern w:val="0"/>
          <w:szCs w:val="22"/>
        </w:rPr>
        <w:t xml:space="preserve">　受託者は、前項の規定による検査の結果不合格となったときは、委託者の指定する日までに補正して提出し、再度検査を受けなければならない。</w:t>
      </w:r>
    </w:p>
    <w:p w:rsidR="00D01E0D" w:rsidRDefault="00AC177B"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３</w:t>
      </w:r>
      <w:r w:rsidR="00D01E0D" w:rsidRPr="00D01E0D">
        <w:rPr>
          <w:rFonts w:hAnsi="ＭＳ 明朝" w:cs="ＭＳ Ｐゴシック"/>
          <w:color w:val="000000"/>
          <w:kern w:val="0"/>
          <w:szCs w:val="22"/>
        </w:rPr>
        <w:t xml:space="preserve">　前２項の規定による検査に</w:t>
      </w:r>
      <w:r w:rsidR="00D01E0D" w:rsidRPr="00D01E0D">
        <w:rPr>
          <w:rFonts w:hAnsi="ＭＳ 明朝" w:cs="ＭＳ Ｐゴシック" w:hint="eastAsia"/>
          <w:color w:val="000000"/>
          <w:kern w:val="0"/>
          <w:szCs w:val="22"/>
        </w:rPr>
        <w:t>直接</w:t>
      </w:r>
      <w:r w:rsidR="00D01E0D" w:rsidRPr="00D01E0D">
        <w:rPr>
          <w:rFonts w:hAnsi="ＭＳ 明朝" w:cs="ＭＳ Ｐゴシック"/>
          <w:color w:val="000000"/>
          <w:kern w:val="0"/>
          <w:szCs w:val="22"/>
        </w:rPr>
        <w:t>要する費用は受託者の負担とする。</w:t>
      </w:r>
    </w:p>
    <w:p w:rsidR="00AC177B" w:rsidRPr="00D01E0D" w:rsidRDefault="00AC177B" w:rsidP="00134211">
      <w:pPr>
        <w:widowControl/>
        <w:autoSpaceDE w:val="0"/>
        <w:autoSpaceDN w:val="0"/>
        <w:ind w:left="220" w:hangingChars="100" w:hanging="220"/>
        <w:jc w:val="left"/>
        <w:rPr>
          <w:rFonts w:hAnsi="ＭＳ 明朝" w:cs="ＭＳ Ｐゴシック" w:hint="eastAsia"/>
          <w:color w:val="000000"/>
          <w:kern w:val="0"/>
          <w:szCs w:val="22"/>
        </w:rPr>
      </w:pPr>
      <w:r w:rsidRPr="00AC177B">
        <w:rPr>
          <w:rFonts w:hAnsi="ＭＳ 明朝" w:cs="ＭＳ Ｐゴシック" w:hint="eastAsia"/>
          <w:color w:val="000000"/>
          <w:kern w:val="0"/>
          <w:szCs w:val="22"/>
        </w:rPr>
        <w:t>４　受託者は、第１項のほかに仕様書において委託者に報告することとされている事項については、所定の方法により、速やかに報告しなければならない。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第８条　</w:t>
      </w:r>
      <w:r w:rsidR="00AC177B" w:rsidRPr="00AC177B">
        <w:rPr>
          <w:rFonts w:hAnsi="ＭＳ 明朝" w:cs="ＭＳ Ｐゴシック" w:hint="eastAsia"/>
          <w:color w:val="000000"/>
          <w:kern w:val="0"/>
          <w:szCs w:val="22"/>
        </w:rPr>
        <w:t>委託者は、毎月前条の規定による業務日誌の提出を受けた後、受託者から適法な支払請求書を受領したときは、その日から30日以内に委託料を支払うものとする。</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２　</w:t>
      </w:r>
      <w:r w:rsidR="004C03F4" w:rsidRPr="004C03F4">
        <w:rPr>
          <w:rFonts w:hAnsi="ＭＳ 明朝" w:cs="ＭＳ Ｐゴシック" w:hint="eastAsia"/>
          <w:color w:val="000000"/>
          <w:kern w:val="0"/>
          <w:szCs w:val="22"/>
        </w:rPr>
        <w:t>受託者は、第４条の委託料の12分の１に相当する額について翌月に請求書を委託者に提出するものとする。ただし１円未満の端数が生じた場合は切り捨てる。この場合、最終月に差額の精算を行うものとする。</w:t>
      </w:r>
      <w:bookmarkStart w:id="0" w:name="_GoBack"/>
      <w:bookmarkEnd w:id="0"/>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D4A5D">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3D4A5D">
        <w:rPr>
          <w:rFonts w:hAnsi="ＭＳ 明朝" w:cs="ＭＳ Ｐゴシック" w:hint="eastAsia"/>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（権利義務の譲渡、承継）</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3D4A5D">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D4A5D">
        <w:rPr>
          <w:rFonts w:hAnsi="ＭＳ 明朝" w:cs="ＭＳ Ｐゴシック"/>
          <w:color w:val="000000"/>
          <w:kern w:val="0"/>
          <w:szCs w:val="22"/>
        </w:rPr>
        <w:t>1</w:t>
      </w:r>
      <w:r w:rsidR="003D4A5D">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3D4A5D">
        <w:rPr>
          <w:rFonts w:hAnsi="ＭＳ 明朝" w:cs="ＭＳ Ｐゴシック" w:hint="eastAsia"/>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D4A5D">
        <w:rPr>
          <w:rFonts w:hAnsi="ＭＳ 明朝" w:cs="ＭＳ Ｐゴシック"/>
          <w:color w:val="000000"/>
          <w:kern w:val="0"/>
          <w:szCs w:val="22"/>
        </w:rPr>
        <w:t>1</w:t>
      </w:r>
      <w:r w:rsidR="003D4A5D">
        <w:rPr>
          <w:rFonts w:hAnsi="ＭＳ 明朝" w:cs="ＭＳ Ｐゴシック" w:hint="eastAsia"/>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3D4A5D">
        <w:rPr>
          <w:rFonts w:hAnsi="ＭＳ 明朝" w:cs="ＭＳ Ｐゴシック" w:hint="eastAsia"/>
          <w:color w:val="000000"/>
          <w:kern w:val="0"/>
          <w:szCs w:val="22"/>
        </w:rPr>
        <w:t>14</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D4A5D">
        <w:rPr>
          <w:rFonts w:hAnsi="ＭＳ 明朝" w:cs="ＭＳ Ｐゴシック"/>
          <w:color w:val="000000"/>
          <w:kern w:val="0"/>
          <w:szCs w:val="22"/>
        </w:rPr>
        <w:t>1</w:t>
      </w:r>
      <w:r w:rsidR="003D4A5D">
        <w:rPr>
          <w:rFonts w:hAnsi="ＭＳ 明朝" w:cs="ＭＳ Ｐゴシック" w:hint="eastAsia"/>
          <w:color w:val="000000"/>
          <w:kern w:val="0"/>
          <w:szCs w:val="22"/>
        </w:rPr>
        <w:t>4</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rsidR="003D4A5D" w:rsidRPr="003D4A5D" w:rsidRDefault="003D4A5D" w:rsidP="00176CCE">
      <w:pPr>
        <w:widowControl/>
        <w:autoSpaceDE w:val="0"/>
        <w:autoSpaceDN w:val="0"/>
        <w:ind w:leftChars="100" w:left="220"/>
        <w:jc w:val="left"/>
        <w:rPr>
          <w:rFonts w:hAnsi="ＭＳ 明朝" w:cs="ＭＳ Ｐゴシック"/>
          <w:color w:val="000000"/>
          <w:kern w:val="0"/>
          <w:szCs w:val="22"/>
        </w:rPr>
      </w:pPr>
      <w:r w:rsidRPr="003D4A5D">
        <w:rPr>
          <w:rFonts w:hAnsi="ＭＳ 明朝" w:cs="ＭＳ Ｐゴシック" w:hint="eastAsia"/>
          <w:color w:val="000000"/>
          <w:kern w:val="0"/>
          <w:szCs w:val="22"/>
        </w:rPr>
        <w:t>（歳出予算に計上されない場合の解除）</w:t>
      </w:r>
    </w:p>
    <w:p w:rsidR="003D4A5D" w:rsidRPr="003D4A5D" w:rsidRDefault="003D4A5D" w:rsidP="003D4A5D">
      <w:pPr>
        <w:widowControl/>
        <w:autoSpaceDE w:val="0"/>
        <w:autoSpaceDN w:val="0"/>
        <w:ind w:left="220" w:hangingChars="100" w:hanging="220"/>
        <w:jc w:val="left"/>
        <w:rPr>
          <w:rFonts w:hAnsi="ＭＳ 明朝" w:cs="ＭＳ Ｐゴシック"/>
          <w:color w:val="000000"/>
          <w:kern w:val="0"/>
          <w:szCs w:val="22"/>
        </w:rPr>
      </w:pPr>
      <w:r w:rsidRPr="003D4A5D">
        <w:rPr>
          <w:rFonts w:hAnsi="ＭＳ 明朝" w:cs="ＭＳ Ｐゴシック" w:hint="eastAsia"/>
          <w:color w:val="000000"/>
          <w:kern w:val="0"/>
          <w:szCs w:val="22"/>
        </w:rPr>
        <w:t>第14条の４　委託者は、委託者の歳出予算において、この契約に係る予算が計上されない場合は、この契約を解除するものとする。</w:t>
      </w:r>
    </w:p>
    <w:p w:rsidR="00D01E0D" w:rsidRDefault="003D4A5D" w:rsidP="003D4A5D">
      <w:pPr>
        <w:widowControl/>
        <w:autoSpaceDE w:val="0"/>
        <w:autoSpaceDN w:val="0"/>
        <w:ind w:left="220" w:hangingChars="100" w:hanging="220"/>
        <w:jc w:val="left"/>
        <w:rPr>
          <w:rFonts w:hAnsi="ＭＳ 明朝" w:cs="ＭＳ Ｐゴシック"/>
          <w:color w:val="000000"/>
          <w:kern w:val="0"/>
          <w:szCs w:val="22"/>
        </w:rPr>
      </w:pPr>
      <w:r w:rsidRPr="003D4A5D">
        <w:rPr>
          <w:rFonts w:hAnsi="ＭＳ 明朝" w:cs="ＭＳ Ｐゴシック" w:hint="eastAsia"/>
          <w:color w:val="000000"/>
          <w:kern w:val="0"/>
          <w:szCs w:val="22"/>
        </w:rPr>
        <w:lastRenderedPageBreak/>
        <w:t>２　受託者は、前項の規定によりこの契約が解除された場合において、受託者に損害が生じたときは、委託者にその賠償を請求することができる。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8422E4">
        <w:rPr>
          <w:rFonts w:hAnsi="ＭＳ 明朝" w:cs="ＭＳ Ｐゴシック"/>
          <w:color w:val="000000"/>
          <w:kern w:val="0"/>
          <w:szCs w:val="22"/>
        </w:rPr>
        <w:t>1</w:t>
      </w:r>
      <w:r w:rsidR="008422E4">
        <w:rPr>
          <w:rFonts w:hAnsi="ＭＳ 明朝" w:cs="ＭＳ Ｐゴシック" w:hint="eastAsia"/>
          <w:color w:val="000000"/>
          <w:kern w:val="0"/>
          <w:szCs w:val="22"/>
        </w:rPr>
        <w:t>5</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866F59">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866F59">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rsidR="00D0258C" w:rsidRPr="00D01E0D" w:rsidRDefault="00D01E0D" w:rsidP="004D5106">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8422E4">
        <w:rPr>
          <w:rFonts w:hAnsi="ＭＳ 明朝" w:cs="ＭＳ Ｐゴシック"/>
          <w:color w:val="000000"/>
          <w:kern w:val="0"/>
          <w:szCs w:val="22"/>
        </w:rPr>
        <w:t>1</w:t>
      </w:r>
      <w:r w:rsidR="008422E4">
        <w:rPr>
          <w:rFonts w:hAnsi="ＭＳ 明朝" w:cs="ＭＳ Ｐゴシック" w:hint="eastAsia"/>
          <w:color w:val="000000"/>
          <w:kern w:val="0"/>
          <w:szCs w:val="22"/>
        </w:rPr>
        <w:t>6</w:t>
      </w:r>
      <w:r w:rsidRPr="00D01E0D">
        <w:rPr>
          <w:rFonts w:hAnsi="ＭＳ 明朝" w:cs="ＭＳ Ｐゴシック"/>
          <w:color w:val="000000"/>
          <w:kern w:val="0"/>
          <w:szCs w:val="22"/>
        </w:rPr>
        <w:t>条　受託者は、第16条の２の各号のいずれかに該当するときは、委託者が契約を解除するか否かを問わず、契約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8422E4">
        <w:rPr>
          <w:rFonts w:hAnsi="ＭＳ 明朝" w:cs="ＭＳ Ｐゴシック"/>
          <w:color w:val="000000"/>
          <w:kern w:val="0"/>
          <w:szCs w:val="22"/>
        </w:rPr>
        <w:t>1</w:t>
      </w:r>
      <w:r w:rsidR="008422E4">
        <w:rPr>
          <w:rFonts w:hAnsi="ＭＳ 明朝" w:cs="ＭＳ Ｐゴシック" w:hint="eastAsia"/>
          <w:color w:val="000000"/>
          <w:kern w:val="0"/>
          <w:szCs w:val="22"/>
        </w:rPr>
        <w:t>7</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rsidR="009D0F99" w:rsidRPr="009D0F99" w:rsidRDefault="009D0F99" w:rsidP="009D0F99">
      <w:pPr>
        <w:widowControl/>
        <w:autoSpaceDE w:val="0"/>
        <w:autoSpaceDN w:val="0"/>
        <w:ind w:left="220" w:hangingChars="100" w:hanging="220"/>
        <w:jc w:val="left"/>
        <w:rPr>
          <w:rFonts w:hAnsi="ＭＳ 明朝" w:cs="ＭＳ Ｐゴシック"/>
          <w:color w:val="000000"/>
          <w:kern w:val="0"/>
          <w:szCs w:val="22"/>
        </w:rPr>
      </w:pPr>
      <w:r w:rsidRPr="009D0F99">
        <w:rPr>
          <w:rFonts w:hAnsi="ＭＳ 明朝" w:cs="ＭＳ Ｐゴシック" w:hint="eastAsia"/>
          <w:color w:val="000000"/>
          <w:kern w:val="0"/>
          <w:szCs w:val="22"/>
        </w:rPr>
        <w:t>（個人情報の保護）</w:t>
      </w:r>
    </w:p>
    <w:p w:rsidR="009D0F99" w:rsidRDefault="009D0F99" w:rsidP="009D0F99">
      <w:pPr>
        <w:widowControl/>
        <w:autoSpaceDE w:val="0"/>
        <w:autoSpaceDN w:val="0"/>
        <w:ind w:left="220" w:hangingChars="100" w:hanging="220"/>
        <w:jc w:val="left"/>
        <w:rPr>
          <w:rFonts w:hAnsi="ＭＳ 明朝" w:cs="ＭＳ Ｐゴシック"/>
          <w:color w:val="000000"/>
          <w:kern w:val="0"/>
          <w:szCs w:val="22"/>
        </w:rPr>
      </w:pPr>
      <w:r w:rsidRPr="009D0F99">
        <w:rPr>
          <w:rFonts w:hAnsi="ＭＳ 明朝" w:cs="ＭＳ Ｐゴシック" w:hint="eastAsia"/>
          <w:color w:val="000000"/>
          <w:kern w:val="0"/>
          <w:szCs w:val="22"/>
        </w:rPr>
        <w:t>第</w:t>
      </w:r>
      <w:r w:rsidR="00AB7D42">
        <w:rPr>
          <w:rFonts w:hAnsi="ＭＳ 明朝" w:cs="ＭＳ Ｐゴシック" w:hint="eastAsia"/>
          <w:color w:val="000000"/>
          <w:kern w:val="0"/>
          <w:szCs w:val="22"/>
        </w:rPr>
        <w:t>18</w:t>
      </w:r>
      <w:r w:rsidRPr="009D0F99">
        <w:rPr>
          <w:rFonts w:hAnsi="ＭＳ 明朝" w:cs="ＭＳ Ｐゴシック" w:hint="eastAsia"/>
          <w:color w:val="000000"/>
          <w:kern w:val="0"/>
          <w:szCs w:val="22"/>
        </w:rPr>
        <w:t>条　受託者は、この契約により業務を処理するため個人情報を取り扱う場合は、個人情報保護のために別紙に掲げる事項を遵守しなければならない。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B7D42">
        <w:rPr>
          <w:rFonts w:hAnsi="ＭＳ 明朝" w:cs="ＭＳ Ｐゴシック" w:hint="eastAsia"/>
          <w:color w:val="000000"/>
          <w:kern w:val="0"/>
          <w:szCs w:val="22"/>
        </w:rPr>
        <w:t>19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この契約の締結を証するため、契約書２通を作成し、委託者</w:t>
      </w:r>
      <w:r w:rsidRPr="00D01E0D">
        <w:rPr>
          <w:rFonts w:hAnsi="ＭＳ 明朝" w:cs="ＭＳ Ｐゴシック" w:hint="eastAsia"/>
          <w:color w:val="000000"/>
          <w:kern w:val="0"/>
          <w:szCs w:val="22"/>
        </w:rPr>
        <w:t>と受託者が両者</w:t>
      </w:r>
      <w:r w:rsidRPr="00D01E0D">
        <w:rPr>
          <w:rFonts w:hAnsi="ＭＳ 明朝" w:cs="ＭＳ Ｐゴシック"/>
          <w:color w:val="000000"/>
          <w:kern w:val="0"/>
          <w:szCs w:val="22"/>
        </w:rPr>
        <w:t>記名押印の上、各自１通を保有するものとする。</w:t>
      </w:r>
    </w:p>
    <w:p w:rsidR="00D01E0D" w:rsidRPr="00D01E0D" w:rsidRDefault="00D01E0D" w:rsidP="008F41CE">
      <w:pPr>
        <w:widowControl/>
        <w:autoSpaceDE w:val="0"/>
        <w:autoSpaceDN w:val="0"/>
        <w:ind w:left="220" w:hangingChars="100" w:hanging="220"/>
        <w:jc w:val="left"/>
        <w:rPr>
          <w:rFonts w:hAnsi="ＭＳ 明朝" w:cs="ＭＳ Ｐゴシック"/>
          <w:color w:val="000000"/>
          <w:kern w:val="0"/>
          <w:szCs w:val="22"/>
        </w:rPr>
      </w:pPr>
    </w:p>
    <w:p w:rsidR="00D01E0D" w:rsidRPr="00D01E0D" w:rsidRDefault="008422E4" w:rsidP="00DE5225">
      <w:pPr>
        <w:widowControl/>
        <w:autoSpaceDE w:val="0"/>
        <w:autoSpaceDN w:val="0"/>
        <w:ind w:firstLineChars="500" w:firstLine="1100"/>
        <w:jc w:val="left"/>
        <w:rPr>
          <w:rFonts w:hAnsi="ＭＳ 明朝" w:cs="ＭＳ Ｐゴシック"/>
          <w:color w:val="000000"/>
          <w:kern w:val="0"/>
          <w:szCs w:val="22"/>
        </w:rPr>
      </w:pPr>
      <w:r>
        <w:rPr>
          <w:rFonts w:hAnsi="ＭＳ 明朝" w:cs="ＭＳ Ｐゴシック" w:hint="eastAsia"/>
          <w:color w:val="000000"/>
          <w:kern w:val="0"/>
          <w:szCs w:val="22"/>
        </w:rPr>
        <w:t xml:space="preserve">令和　　</w:t>
      </w:r>
      <w:r w:rsidR="00D01E0D" w:rsidRPr="00D01E0D">
        <w:rPr>
          <w:rFonts w:hAnsi="ＭＳ 明朝" w:cs="ＭＳ Ｐゴシック" w:hint="eastAsia"/>
          <w:color w:val="000000"/>
          <w:kern w:val="0"/>
          <w:szCs w:val="22"/>
        </w:rPr>
        <w:t>年　　月　　日</w:t>
      </w:r>
    </w:p>
    <w:p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8422E4" w:rsidRPr="008422E4">
        <w:rPr>
          <w:rFonts w:hAnsi="ＭＳ 明朝" w:cs="ＭＳ Ｐゴシック" w:hint="eastAsia"/>
          <w:color w:val="000000"/>
          <w:kern w:val="0"/>
          <w:szCs w:val="22"/>
        </w:rPr>
        <w:t>諏訪市上川1－1644－10</w:t>
      </w:r>
    </w:p>
    <w:p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8422E4" w:rsidRPr="008422E4">
        <w:rPr>
          <w:rFonts w:hAnsi="ＭＳ 明朝" w:cs="ＭＳ Ｐゴシック" w:hint="eastAsia"/>
          <w:color w:val="000000"/>
          <w:kern w:val="0"/>
          <w:szCs w:val="22"/>
        </w:rPr>
        <w:t>長野県諏訪地域振興局長　　小山　靖</w:t>
      </w:r>
      <w:r w:rsidRPr="00D01E0D">
        <w:rPr>
          <w:rFonts w:hAnsi="ＭＳ 明朝" w:cs="ＭＳ Ｐゴシック" w:hint="eastAsia"/>
          <w:color w:val="000000"/>
          <w:kern w:val="0"/>
          <w:szCs w:val="22"/>
        </w:rPr>
        <w:t xml:space="preserve">　印</w:t>
      </w:r>
    </w:p>
    <w:p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DE5225">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rsidR="00927D71" w:rsidRDefault="00927D71" w:rsidP="00134211">
      <w:pPr>
        <w:autoSpaceDE w:val="0"/>
        <w:autoSpaceDN w:val="0"/>
      </w:pPr>
    </w:p>
    <w:p w:rsidR="00CE3C20" w:rsidRDefault="00CE3C20" w:rsidP="00134211">
      <w:pPr>
        <w:autoSpaceDE w:val="0"/>
        <w:autoSpaceDN w:val="0"/>
      </w:pPr>
    </w:p>
    <w:p w:rsidR="00CE3C20" w:rsidRDefault="00CE3C20" w:rsidP="00134211">
      <w:pPr>
        <w:autoSpaceDE w:val="0"/>
        <w:autoSpaceDN w:val="0"/>
      </w:pPr>
    </w:p>
    <w:sectPr w:rsidR="00CE3C20"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9A" w:rsidRDefault="000C2B9A" w:rsidP="00D01E0D">
      <w:r>
        <w:separator/>
      </w:r>
    </w:p>
  </w:endnote>
  <w:endnote w:type="continuationSeparator" w:id="0">
    <w:p w:rsidR="000C2B9A" w:rsidRDefault="000C2B9A"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9A" w:rsidRDefault="000C2B9A" w:rsidP="00D01E0D">
      <w:r>
        <w:separator/>
      </w:r>
    </w:p>
  </w:footnote>
  <w:footnote w:type="continuationSeparator" w:id="0">
    <w:p w:rsidR="000C2B9A" w:rsidRDefault="000C2B9A"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64"/>
    <w:rsid w:val="000076D3"/>
    <w:rsid w:val="00031779"/>
    <w:rsid w:val="000B6739"/>
    <w:rsid w:val="000C2B9A"/>
    <w:rsid w:val="00102F02"/>
    <w:rsid w:val="00134211"/>
    <w:rsid w:val="00143D14"/>
    <w:rsid w:val="00176CCE"/>
    <w:rsid w:val="001F67F1"/>
    <w:rsid w:val="00225030"/>
    <w:rsid w:val="00233264"/>
    <w:rsid w:val="002C6F5D"/>
    <w:rsid w:val="003159AB"/>
    <w:rsid w:val="00332C08"/>
    <w:rsid w:val="00365033"/>
    <w:rsid w:val="00367837"/>
    <w:rsid w:val="003932AA"/>
    <w:rsid w:val="003D1B3D"/>
    <w:rsid w:val="003D4A5D"/>
    <w:rsid w:val="003F0310"/>
    <w:rsid w:val="004165F5"/>
    <w:rsid w:val="0044334E"/>
    <w:rsid w:val="00454A68"/>
    <w:rsid w:val="00480CF0"/>
    <w:rsid w:val="00497B34"/>
    <w:rsid w:val="004A447F"/>
    <w:rsid w:val="004A4BE8"/>
    <w:rsid w:val="004C03F4"/>
    <w:rsid w:val="004D039F"/>
    <w:rsid w:val="004D5106"/>
    <w:rsid w:val="005E7BBB"/>
    <w:rsid w:val="00607DEF"/>
    <w:rsid w:val="00614D15"/>
    <w:rsid w:val="00736D0A"/>
    <w:rsid w:val="007C6018"/>
    <w:rsid w:val="007D517F"/>
    <w:rsid w:val="007E5D7E"/>
    <w:rsid w:val="00821597"/>
    <w:rsid w:val="00832481"/>
    <w:rsid w:val="008422E4"/>
    <w:rsid w:val="00866F59"/>
    <w:rsid w:val="0088269A"/>
    <w:rsid w:val="00887C56"/>
    <w:rsid w:val="008B17F5"/>
    <w:rsid w:val="008F41CE"/>
    <w:rsid w:val="00927D71"/>
    <w:rsid w:val="00932590"/>
    <w:rsid w:val="00935BFA"/>
    <w:rsid w:val="00961B0D"/>
    <w:rsid w:val="009A11EB"/>
    <w:rsid w:val="009B4533"/>
    <w:rsid w:val="009C327F"/>
    <w:rsid w:val="009D0F99"/>
    <w:rsid w:val="00A739C4"/>
    <w:rsid w:val="00AB7D42"/>
    <w:rsid w:val="00AC177B"/>
    <w:rsid w:val="00B504CC"/>
    <w:rsid w:val="00B962DD"/>
    <w:rsid w:val="00B9732E"/>
    <w:rsid w:val="00BB7BE7"/>
    <w:rsid w:val="00C15A6F"/>
    <w:rsid w:val="00C2408A"/>
    <w:rsid w:val="00CD05EC"/>
    <w:rsid w:val="00CD43FB"/>
    <w:rsid w:val="00CE3C20"/>
    <w:rsid w:val="00D01E0D"/>
    <w:rsid w:val="00D0258C"/>
    <w:rsid w:val="00D03267"/>
    <w:rsid w:val="00D1441C"/>
    <w:rsid w:val="00D43ED9"/>
    <w:rsid w:val="00D56A0D"/>
    <w:rsid w:val="00D85377"/>
    <w:rsid w:val="00DE5225"/>
    <w:rsid w:val="00DF211A"/>
    <w:rsid w:val="00E01178"/>
    <w:rsid w:val="00E0310B"/>
    <w:rsid w:val="00E146BD"/>
    <w:rsid w:val="00E33B68"/>
    <w:rsid w:val="00EA41CE"/>
    <w:rsid w:val="00F1247C"/>
    <w:rsid w:val="00F32B8A"/>
    <w:rsid w:val="00F423B2"/>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9C3F18"/>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Administrator</cp:lastModifiedBy>
  <cp:revision>3</cp:revision>
  <cp:lastPrinted>2022-01-14T05:58:00Z</cp:lastPrinted>
  <dcterms:created xsi:type="dcterms:W3CDTF">2022-01-14T05:45:00Z</dcterms:created>
  <dcterms:modified xsi:type="dcterms:W3CDTF">2022-01-14T07:04:00Z</dcterms:modified>
</cp:coreProperties>
</file>