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1BD2" w14:textId="77777777" w:rsidR="004F60DE" w:rsidRPr="00821F9A" w:rsidRDefault="00426B21" w:rsidP="00821F9A">
      <w:pPr>
        <w:jc w:val="center"/>
        <w:rPr>
          <w:sz w:val="32"/>
          <w:szCs w:val="32"/>
        </w:rPr>
      </w:pPr>
      <w:r w:rsidRPr="00821F9A">
        <w:rPr>
          <w:rFonts w:hint="eastAsia"/>
          <w:sz w:val="32"/>
          <w:szCs w:val="32"/>
        </w:rPr>
        <w:t>ＬＰガス</w:t>
      </w:r>
      <w:r w:rsidR="00A10070">
        <w:rPr>
          <w:rFonts w:hint="eastAsia"/>
          <w:sz w:val="32"/>
          <w:szCs w:val="32"/>
        </w:rPr>
        <w:t>単価契約</w:t>
      </w:r>
      <w:r w:rsidRPr="00821F9A">
        <w:rPr>
          <w:rFonts w:hint="eastAsia"/>
          <w:sz w:val="32"/>
          <w:szCs w:val="32"/>
        </w:rPr>
        <w:t>仕様書</w:t>
      </w:r>
    </w:p>
    <w:p w14:paraId="5D734491" w14:textId="77777777" w:rsidR="00821F9A" w:rsidRPr="00D92799" w:rsidRDefault="00821F9A" w:rsidP="00821F9A">
      <w:pPr>
        <w:jc w:val="right"/>
      </w:pPr>
    </w:p>
    <w:p w14:paraId="2A1A637E" w14:textId="77777777" w:rsidR="00426B21" w:rsidRPr="00821F9A" w:rsidRDefault="00426B21" w:rsidP="00821F9A">
      <w:pPr>
        <w:jc w:val="right"/>
        <w:rPr>
          <w:sz w:val="22"/>
        </w:rPr>
      </w:pPr>
      <w:r w:rsidRPr="00821F9A">
        <w:rPr>
          <w:rFonts w:hint="eastAsia"/>
          <w:sz w:val="22"/>
        </w:rPr>
        <w:t>長野県松川高等学校長</w:t>
      </w:r>
    </w:p>
    <w:p w14:paraId="51679311" w14:textId="77777777" w:rsidR="00426B21" w:rsidRPr="00821F9A" w:rsidRDefault="00426B21">
      <w:pPr>
        <w:rPr>
          <w:sz w:val="22"/>
        </w:rPr>
      </w:pPr>
    </w:p>
    <w:p w14:paraId="0D81D928" w14:textId="77777777" w:rsidR="00426B21" w:rsidRPr="00821F9A" w:rsidRDefault="00426B21">
      <w:pPr>
        <w:rPr>
          <w:sz w:val="22"/>
        </w:rPr>
      </w:pPr>
      <w:r w:rsidRPr="00821F9A">
        <w:rPr>
          <w:rFonts w:hint="eastAsia"/>
          <w:sz w:val="22"/>
        </w:rPr>
        <w:t>１　見積内容</w:t>
      </w:r>
    </w:p>
    <w:p w14:paraId="49748F2D" w14:textId="77777777" w:rsidR="00426B21" w:rsidRPr="00821F9A" w:rsidRDefault="00426B21">
      <w:pPr>
        <w:rPr>
          <w:sz w:val="22"/>
        </w:rPr>
      </w:pPr>
      <w:r w:rsidRPr="00821F9A">
        <w:rPr>
          <w:rFonts w:hint="eastAsia"/>
          <w:sz w:val="22"/>
        </w:rPr>
        <w:t xml:space="preserve">　　　ＬＰガス　　</w:t>
      </w:r>
      <w:r w:rsidR="008F430E">
        <w:rPr>
          <w:rFonts w:hint="eastAsia"/>
          <w:sz w:val="22"/>
        </w:rPr>
        <w:t>５</w:t>
      </w:r>
      <w:r w:rsidRPr="00821F9A">
        <w:rPr>
          <w:rFonts w:hint="eastAsia"/>
          <w:sz w:val="22"/>
        </w:rPr>
        <w:t>箇所</w:t>
      </w:r>
      <w:r w:rsidR="008F430E">
        <w:rPr>
          <w:rFonts w:hint="eastAsia"/>
          <w:sz w:val="22"/>
        </w:rPr>
        <w:t>１</w:t>
      </w:r>
      <w:r w:rsidR="008F430E" w:rsidRPr="008F430E">
        <w:rPr>
          <w:rFonts w:hint="eastAsia"/>
          <w:sz w:val="22"/>
        </w:rPr>
        <w:t>月</w:t>
      </w:r>
      <w:r w:rsidRPr="00821F9A">
        <w:rPr>
          <w:rFonts w:hint="eastAsia"/>
          <w:sz w:val="22"/>
        </w:rPr>
        <w:t>当たりの基本料金及び１㎥当たりの単価</w:t>
      </w:r>
    </w:p>
    <w:p w14:paraId="17A57B4E" w14:textId="77777777" w:rsidR="00426B21" w:rsidRPr="00821F9A" w:rsidRDefault="00426B21">
      <w:pPr>
        <w:rPr>
          <w:sz w:val="22"/>
        </w:rPr>
      </w:pPr>
      <w:r w:rsidRPr="00821F9A">
        <w:rPr>
          <w:rFonts w:hint="eastAsia"/>
          <w:sz w:val="22"/>
        </w:rPr>
        <w:t xml:space="preserve">　　　（設置箇所　５箇所　ガスボンベ及びメーターを設置する</w:t>
      </w:r>
      <w:r w:rsidR="00D74C05">
        <w:rPr>
          <w:rFonts w:hint="eastAsia"/>
          <w:sz w:val="22"/>
        </w:rPr>
        <w:t>こと。</w:t>
      </w:r>
      <w:r w:rsidRPr="00821F9A">
        <w:rPr>
          <w:rFonts w:hint="eastAsia"/>
          <w:sz w:val="22"/>
        </w:rPr>
        <w:t>）</w:t>
      </w:r>
    </w:p>
    <w:p w14:paraId="42781D87" w14:textId="77777777" w:rsidR="00426B21" w:rsidRPr="00821F9A" w:rsidRDefault="00426B21">
      <w:pPr>
        <w:rPr>
          <w:sz w:val="22"/>
        </w:rPr>
      </w:pPr>
    </w:p>
    <w:p w14:paraId="151194BE" w14:textId="21A94DB3" w:rsidR="00426B21" w:rsidRPr="00821F9A" w:rsidRDefault="00426B21">
      <w:pPr>
        <w:rPr>
          <w:sz w:val="22"/>
        </w:rPr>
      </w:pPr>
      <w:r w:rsidRPr="00821F9A">
        <w:rPr>
          <w:rFonts w:hint="eastAsia"/>
          <w:sz w:val="22"/>
        </w:rPr>
        <w:t xml:space="preserve">２　年間購入予定数量　　　</w:t>
      </w:r>
      <w:r w:rsidR="00D9299F">
        <w:rPr>
          <w:rFonts w:hint="eastAsia"/>
          <w:sz w:val="22"/>
        </w:rPr>
        <w:t>１</w:t>
      </w:r>
      <w:r w:rsidR="00D92799">
        <w:rPr>
          <w:rFonts w:hint="eastAsia"/>
          <w:sz w:val="22"/>
        </w:rPr>
        <w:t>４</w:t>
      </w:r>
      <w:r w:rsidR="00D9299F">
        <w:rPr>
          <w:rFonts w:hint="eastAsia"/>
          <w:sz w:val="22"/>
        </w:rPr>
        <w:t>０</w:t>
      </w:r>
      <w:r w:rsidRPr="00821F9A">
        <w:rPr>
          <w:rFonts w:hint="eastAsia"/>
          <w:sz w:val="22"/>
        </w:rPr>
        <w:t>㎥</w:t>
      </w:r>
    </w:p>
    <w:p w14:paraId="5E84088D" w14:textId="77777777" w:rsidR="00426B21" w:rsidRPr="00821F9A" w:rsidRDefault="00426B21">
      <w:pPr>
        <w:rPr>
          <w:sz w:val="22"/>
        </w:rPr>
      </w:pPr>
    </w:p>
    <w:p w14:paraId="0A48E6A9" w14:textId="77777777" w:rsidR="00821F9A" w:rsidRDefault="00426B21">
      <w:pPr>
        <w:rPr>
          <w:sz w:val="22"/>
        </w:rPr>
      </w:pPr>
      <w:r w:rsidRPr="00821F9A">
        <w:rPr>
          <w:rFonts w:hint="eastAsia"/>
          <w:sz w:val="22"/>
        </w:rPr>
        <w:t xml:space="preserve">３　</w:t>
      </w:r>
      <w:r w:rsidR="00821F9A">
        <w:rPr>
          <w:rFonts w:hint="eastAsia"/>
          <w:sz w:val="22"/>
        </w:rPr>
        <w:t>納入</w:t>
      </w:r>
      <w:r w:rsidR="00DB1F1E">
        <w:rPr>
          <w:rFonts w:hint="eastAsia"/>
          <w:sz w:val="22"/>
        </w:rPr>
        <w:t>場所及び時期</w:t>
      </w:r>
    </w:p>
    <w:p w14:paraId="29C5A847" w14:textId="77777777" w:rsidR="00426B21" w:rsidRPr="00821F9A" w:rsidRDefault="00DB1F1E">
      <w:pPr>
        <w:rPr>
          <w:sz w:val="22"/>
        </w:rPr>
      </w:pPr>
      <w:r>
        <w:rPr>
          <w:rFonts w:hint="eastAsia"/>
          <w:sz w:val="22"/>
        </w:rPr>
        <w:t>（１）</w:t>
      </w:r>
      <w:r w:rsidR="00821F9A" w:rsidRPr="00821F9A">
        <w:rPr>
          <w:rFonts w:hint="eastAsia"/>
          <w:sz w:val="22"/>
        </w:rPr>
        <w:t>納入場所</w:t>
      </w:r>
    </w:p>
    <w:p w14:paraId="1ED57F31" w14:textId="77777777" w:rsidR="00821F9A" w:rsidRPr="00821F9A" w:rsidRDefault="00821F9A">
      <w:pPr>
        <w:rPr>
          <w:sz w:val="22"/>
        </w:rPr>
      </w:pPr>
      <w:r w:rsidRPr="00821F9A">
        <w:rPr>
          <w:rFonts w:hint="eastAsia"/>
          <w:sz w:val="22"/>
        </w:rPr>
        <w:t xml:space="preserve">　　　</w:t>
      </w:r>
      <w:r w:rsidR="00DB1F1E">
        <w:rPr>
          <w:rFonts w:hint="eastAsia"/>
          <w:sz w:val="22"/>
        </w:rPr>
        <w:t xml:space="preserve">　</w:t>
      </w:r>
      <w:r w:rsidRPr="00821F9A">
        <w:rPr>
          <w:rFonts w:hint="eastAsia"/>
          <w:sz w:val="22"/>
        </w:rPr>
        <w:t>長野県松川高等学校</w:t>
      </w:r>
    </w:p>
    <w:p w14:paraId="7F7D34A4" w14:textId="77777777" w:rsidR="00821F9A" w:rsidRPr="00821F9A" w:rsidRDefault="00821F9A">
      <w:pPr>
        <w:rPr>
          <w:sz w:val="22"/>
        </w:rPr>
      </w:pPr>
      <w:r w:rsidRPr="00821F9A">
        <w:rPr>
          <w:rFonts w:hint="eastAsia"/>
          <w:sz w:val="22"/>
        </w:rPr>
        <w:t xml:space="preserve">　　　</w:t>
      </w:r>
      <w:r w:rsidR="00DB1F1E">
        <w:rPr>
          <w:rFonts w:hint="eastAsia"/>
          <w:sz w:val="22"/>
        </w:rPr>
        <w:t xml:space="preserve">　</w:t>
      </w:r>
      <w:r w:rsidRPr="00821F9A">
        <w:rPr>
          <w:rFonts w:hint="eastAsia"/>
          <w:sz w:val="22"/>
        </w:rPr>
        <w:t>南校舎　　北校舎　　体育準備室　　合宿所　　校用技師室　　計５箇所</w:t>
      </w:r>
    </w:p>
    <w:p w14:paraId="0159807A" w14:textId="77777777" w:rsidR="00821F9A" w:rsidRDefault="00821F9A">
      <w:pPr>
        <w:rPr>
          <w:sz w:val="22"/>
        </w:rPr>
      </w:pPr>
    </w:p>
    <w:p w14:paraId="61A27666" w14:textId="77777777" w:rsidR="00DB1F1E" w:rsidRDefault="00DB1F1E">
      <w:pPr>
        <w:rPr>
          <w:sz w:val="22"/>
        </w:rPr>
      </w:pPr>
      <w:r>
        <w:rPr>
          <w:rFonts w:hint="eastAsia"/>
          <w:sz w:val="22"/>
        </w:rPr>
        <w:t>（２）納入時期</w:t>
      </w:r>
    </w:p>
    <w:p w14:paraId="30A51C18" w14:textId="420DB066" w:rsidR="00DB1F1E" w:rsidRDefault="00DB1F1E" w:rsidP="00530DB9">
      <w:pPr>
        <w:ind w:left="660" w:hangingChars="300" w:hanging="660"/>
        <w:rPr>
          <w:sz w:val="22"/>
        </w:rPr>
      </w:pPr>
      <w:r>
        <w:rPr>
          <w:rFonts w:hint="eastAsia"/>
          <w:sz w:val="22"/>
        </w:rPr>
        <w:t xml:space="preserve">　　　　</w:t>
      </w:r>
      <w:r w:rsidR="006A3EFC">
        <w:rPr>
          <w:rFonts w:hint="eastAsia"/>
          <w:sz w:val="22"/>
        </w:rPr>
        <w:t>令和</w:t>
      </w:r>
      <w:r w:rsidR="007A6256">
        <w:rPr>
          <w:rFonts w:hint="eastAsia"/>
          <w:sz w:val="22"/>
        </w:rPr>
        <w:t>６</w:t>
      </w:r>
      <w:r>
        <w:rPr>
          <w:rFonts w:hint="eastAsia"/>
          <w:sz w:val="22"/>
        </w:rPr>
        <w:t>年４月１日から</w:t>
      </w:r>
      <w:r w:rsidR="00530DB9">
        <w:rPr>
          <w:rFonts w:hint="eastAsia"/>
          <w:sz w:val="22"/>
        </w:rPr>
        <w:t>供給できるよう設備面及び供給体制について配慮すること。</w:t>
      </w:r>
      <w:r>
        <w:rPr>
          <w:rFonts w:hint="eastAsia"/>
          <w:sz w:val="22"/>
        </w:rPr>
        <w:t>その後は、毎月検針のうえ使用分を補充し、常に</w:t>
      </w:r>
      <w:r w:rsidR="00530DB9">
        <w:rPr>
          <w:rFonts w:hint="eastAsia"/>
          <w:sz w:val="22"/>
        </w:rPr>
        <w:t>供給</w:t>
      </w:r>
      <w:r>
        <w:rPr>
          <w:rFonts w:hint="eastAsia"/>
          <w:sz w:val="22"/>
        </w:rPr>
        <w:t>できる状態を保つこと。</w:t>
      </w:r>
    </w:p>
    <w:p w14:paraId="49339F62" w14:textId="77777777" w:rsidR="00DB1F1E" w:rsidRPr="00821F9A" w:rsidRDefault="00DB1F1E">
      <w:pPr>
        <w:rPr>
          <w:sz w:val="22"/>
        </w:rPr>
      </w:pPr>
    </w:p>
    <w:p w14:paraId="5C764432" w14:textId="77777777" w:rsidR="00821F9A" w:rsidRDefault="000E3283" w:rsidP="00821F9A">
      <w:pPr>
        <w:ind w:left="440" w:hangingChars="200" w:hanging="440"/>
        <w:rPr>
          <w:sz w:val="22"/>
        </w:rPr>
      </w:pPr>
      <w:r>
        <w:rPr>
          <w:rFonts w:hint="eastAsia"/>
          <w:sz w:val="22"/>
        </w:rPr>
        <w:t>４</w:t>
      </w:r>
      <w:r w:rsidR="00821F9A">
        <w:rPr>
          <w:rFonts w:hint="eastAsia"/>
          <w:sz w:val="22"/>
        </w:rPr>
        <w:t xml:space="preserve">　その他</w:t>
      </w:r>
    </w:p>
    <w:p w14:paraId="40232AF3" w14:textId="77777777" w:rsidR="000E3283" w:rsidRPr="000E3283" w:rsidRDefault="000E3283" w:rsidP="000E3283">
      <w:pPr>
        <w:pStyle w:val="a7"/>
        <w:numPr>
          <w:ilvl w:val="0"/>
          <w:numId w:val="1"/>
        </w:numPr>
        <w:ind w:leftChars="0"/>
        <w:rPr>
          <w:sz w:val="22"/>
        </w:rPr>
      </w:pPr>
      <w:r w:rsidRPr="000E3283">
        <w:rPr>
          <w:rFonts w:hint="eastAsia"/>
          <w:sz w:val="22"/>
        </w:rPr>
        <w:t>供給に必要な設備及び物品等は</w:t>
      </w:r>
      <w:r w:rsidR="00A57BC4">
        <w:rPr>
          <w:rFonts w:hint="eastAsia"/>
          <w:sz w:val="22"/>
        </w:rPr>
        <w:t>受注</w:t>
      </w:r>
      <w:r w:rsidRPr="000E3283">
        <w:rPr>
          <w:rFonts w:hint="eastAsia"/>
          <w:sz w:val="22"/>
        </w:rPr>
        <w:t>者の負担とする。</w:t>
      </w:r>
    </w:p>
    <w:p w14:paraId="36EF4E69" w14:textId="77777777" w:rsidR="00B60D95" w:rsidRDefault="0051667F" w:rsidP="0051667F">
      <w:pPr>
        <w:pStyle w:val="a7"/>
        <w:numPr>
          <w:ilvl w:val="0"/>
          <w:numId w:val="1"/>
        </w:numPr>
        <w:ind w:leftChars="0"/>
        <w:rPr>
          <w:sz w:val="22"/>
        </w:rPr>
      </w:pPr>
      <w:r w:rsidRPr="0051667F">
        <w:rPr>
          <w:rFonts w:hint="eastAsia"/>
          <w:sz w:val="22"/>
        </w:rPr>
        <w:t>既設のガス供給設備を現地確認により熟知したうえで見積もること。不明な点</w:t>
      </w:r>
    </w:p>
    <w:p w14:paraId="20337EA0" w14:textId="75B1895B" w:rsidR="0051667F" w:rsidRPr="00B60D95" w:rsidRDefault="0051667F" w:rsidP="00B60D95">
      <w:pPr>
        <w:ind w:firstLineChars="250" w:firstLine="550"/>
        <w:rPr>
          <w:sz w:val="22"/>
        </w:rPr>
      </w:pPr>
      <w:r w:rsidRPr="00B60D95">
        <w:rPr>
          <w:rFonts w:hint="eastAsia"/>
          <w:sz w:val="22"/>
        </w:rPr>
        <w:t>は、本校担当者に問い合わせるなど十分確認しておくこと。</w:t>
      </w:r>
    </w:p>
    <w:p w14:paraId="6749DDBD" w14:textId="77777777" w:rsidR="00B60D95" w:rsidRDefault="000E3283" w:rsidP="0051667F">
      <w:pPr>
        <w:pStyle w:val="a7"/>
        <w:numPr>
          <w:ilvl w:val="0"/>
          <w:numId w:val="1"/>
        </w:numPr>
        <w:ind w:leftChars="0"/>
        <w:rPr>
          <w:sz w:val="22"/>
        </w:rPr>
      </w:pPr>
      <w:r>
        <w:rPr>
          <w:rFonts w:hint="eastAsia"/>
          <w:sz w:val="22"/>
        </w:rPr>
        <w:t>供給及び保安設備等の設置に際しては、前年度の契約業者と調整のうえ実施す</w:t>
      </w:r>
    </w:p>
    <w:p w14:paraId="728D8B80" w14:textId="4E8F3750" w:rsidR="000E3283" w:rsidRPr="00B60D95" w:rsidRDefault="000E3283" w:rsidP="00B60D95">
      <w:pPr>
        <w:ind w:firstLineChars="250" w:firstLine="550"/>
        <w:rPr>
          <w:sz w:val="22"/>
        </w:rPr>
      </w:pPr>
      <w:r w:rsidRPr="00B60D95">
        <w:rPr>
          <w:rFonts w:hint="eastAsia"/>
          <w:sz w:val="22"/>
        </w:rPr>
        <w:t>ること。</w:t>
      </w:r>
    </w:p>
    <w:p w14:paraId="3B2DA35D" w14:textId="77777777" w:rsidR="000E3283" w:rsidRPr="0051667F" w:rsidRDefault="000E3283" w:rsidP="0051667F">
      <w:pPr>
        <w:pStyle w:val="a7"/>
        <w:numPr>
          <w:ilvl w:val="0"/>
          <w:numId w:val="1"/>
        </w:numPr>
        <w:ind w:leftChars="0"/>
        <w:rPr>
          <w:sz w:val="22"/>
        </w:rPr>
      </w:pPr>
      <w:r>
        <w:rPr>
          <w:rFonts w:hint="eastAsia"/>
          <w:sz w:val="22"/>
        </w:rPr>
        <w:t>ガス漏れ、ガス利用不能等の緊急時の体制を整備すること。</w:t>
      </w:r>
    </w:p>
    <w:p w14:paraId="60F16834" w14:textId="77777777" w:rsidR="00B60D95" w:rsidRDefault="00821F9A" w:rsidP="0051667F">
      <w:pPr>
        <w:pStyle w:val="a7"/>
        <w:numPr>
          <w:ilvl w:val="0"/>
          <w:numId w:val="1"/>
        </w:numPr>
        <w:ind w:leftChars="0"/>
        <w:rPr>
          <w:rFonts w:ascii="ＭＳ 明朝" w:hAnsi="ＭＳ 明朝"/>
          <w:sz w:val="22"/>
        </w:rPr>
      </w:pPr>
      <w:r w:rsidRPr="0051667F">
        <w:rPr>
          <w:rFonts w:ascii="ＭＳ 明朝" w:hAnsi="ＭＳ 明朝" w:hint="eastAsia"/>
          <w:sz w:val="22"/>
        </w:rPr>
        <w:t>本仕様書に明記されていない事項については、発注者と受注者が協議のうえ、定</w:t>
      </w:r>
    </w:p>
    <w:p w14:paraId="60E0F5FC" w14:textId="5465D035" w:rsidR="00821F9A" w:rsidRPr="00B60D95" w:rsidRDefault="00821F9A" w:rsidP="00B60D95">
      <w:pPr>
        <w:ind w:firstLineChars="250" w:firstLine="550"/>
        <w:rPr>
          <w:rFonts w:ascii="ＭＳ 明朝" w:hAnsi="ＭＳ 明朝"/>
          <w:sz w:val="22"/>
        </w:rPr>
      </w:pPr>
      <w:r w:rsidRPr="00B60D95">
        <w:rPr>
          <w:rFonts w:ascii="ＭＳ 明朝" w:hAnsi="ＭＳ 明朝" w:hint="eastAsia"/>
          <w:sz w:val="22"/>
        </w:rPr>
        <w:t>めるものとする。</w:t>
      </w:r>
    </w:p>
    <w:p w14:paraId="31499E2A" w14:textId="77777777" w:rsidR="0051667F" w:rsidRPr="0051667F" w:rsidRDefault="0051667F" w:rsidP="0051667F">
      <w:pPr>
        <w:pStyle w:val="a7"/>
        <w:ind w:leftChars="0" w:left="720"/>
        <w:rPr>
          <w:sz w:val="22"/>
        </w:rPr>
      </w:pPr>
    </w:p>
    <w:sectPr w:rsidR="0051667F" w:rsidRPr="005166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55DE" w14:textId="77777777" w:rsidR="0019705A" w:rsidRDefault="0019705A" w:rsidP="00821F9A">
      <w:r>
        <w:separator/>
      </w:r>
    </w:p>
  </w:endnote>
  <w:endnote w:type="continuationSeparator" w:id="0">
    <w:p w14:paraId="31FA3447" w14:textId="77777777" w:rsidR="0019705A" w:rsidRDefault="0019705A" w:rsidP="0082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6E06" w14:textId="77777777" w:rsidR="0019705A" w:rsidRDefault="0019705A" w:rsidP="00821F9A">
      <w:r>
        <w:separator/>
      </w:r>
    </w:p>
  </w:footnote>
  <w:footnote w:type="continuationSeparator" w:id="0">
    <w:p w14:paraId="760EBB13" w14:textId="77777777" w:rsidR="0019705A" w:rsidRDefault="0019705A" w:rsidP="00821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571E"/>
    <w:multiLevelType w:val="hybridMultilevel"/>
    <w:tmpl w:val="A7E21B3C"/>
    <w:lvl w:ilvl="0" w:tplc="8D1279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21"/>
    <w:rsid w:val="000E3283"/>
    <w:rsid w:val="0019705A"/>
    <w:rsid w:val="00227898"/>
    <w:rsid w:val="00426B21"/>
    <w:rsid w:val="004F60DE"/>
    <w:rsid w:val="0051667F"/>
    <w:rsid w:val="00530DB9"/>
    <w:rsid w:val="006A3EFC"/>
    <w:rsid w:val="00703589"/>
    <w:rsid w:val="007A6256"/>
    <w:rsid w:val="00805055"/>
    <w:rsid w:val="00807334"/>
    <w:rsid w:val="00821F9A"/>
    <w:rsid w:val="008B044B"/>
    <w:rsid w:val="008F430E"/>
    <w:rsid w:val="00A10070"/>
    <w:rsid w:val="00A57BC4"/>
    <w:rsid w:val="00B60D95"/>
    <w:rsid w:val="00BA5328"/>
    <w:rsid w:val="00D74C05"/>
    <w:rsid w:val="00D90939"/>
    <w:rsid w:val="00D92799"/>
    <w:rsid w:val="00D9299F"/>
    <w:rsid w:val="00DB1F1E"/>
    <w:rsid w:val="00E81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1A789D"/>
  <w15:docId w15:val="{55560D13-C570-4ECD-BF5F-DFED2B20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F9A"/>
    <w:pPr>
      <w:tabs>
        <w:tab w:val="center" w:pos="4252"/>
        <w:tab w:val="right" w:pos="8504"/>
      </w:tabs>
      <w:snapToGrid w:val="0"/>
    </w:pPr>
  </w:style>
  <w:style w:type="character" w:customStyle="1" w:styleId="a4">
    <w:name w:val="ヘッダー (文字)"/>
    <w:basedOn w:val="a0"/>
    <w:link w:val="a3"/>
    <w:uiPriority w:val="99"/>
    <w:rsid w:val="00821F9A"/>
  </w:style>
  <w:style w:type="paragraph" w:styleId="a5">
    <w:name w:val="footer"/>
    <w:basedOn w:val="a"/>
    <w:link w:val="a6"/>
    <w:uiPriority w:val="99"/>
    <w:unhideWhenUsed/>
    <w:rsid w:val="00821F9A"/>
    <w:pPr>
      <w:tabs>
        <w:tab w:val="center" w:pos="4252"/>
        <w:tab w:val="right" w:pos="8504"/>
      </w:tabs>
      <w:snapToGrid w:val="0"/>
    </w:pPr>
  </w:style>
  <w:style w:type="character" w:customStyle="1" w:styleId="a6">
    <w:name w:val="フッター (文字)"/>
    <w:basedOn w:val="a0"/>
    <w:link w:val="a5"/>
    <w:uiPriority w:val="99"/>
    <w:rsid w:val="00821F9A"/>
  </w:style>
  <w:style w:type="paragraph" w:styleId="a7">
    <w:name w:val="List Paragraph"/>
    <w:basedOn w:val="a"/>
    <w:uiPriority w:val="34"/>
    <w:qFormat/>
    <w:rsid w:val="0051667F"/>
    <w:pPr>
      <w:ind w:leftChars="400" w:left="840"/>
    </w:pPr>
  </w:style>
  <w:style w:type="paragraph" w:styleId="a8">
    <w:name w:val="Balloon Text"/>
    <w:basedOn w:val="a"/>
    <w:link w:val="a9"/>
    <w:uiPriority w:val="99"/>
    <w:semiHidden/>
    <w:unhideWhenUsed/>
    <w:rsid w:val="00A100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00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N3568004</dc:creator>
  <cp:lastModifiedBy>笠川　真一</cp:lastModifiedBy>
  <cp:revision>10</cp:revision>
  <cp:lastPrinted>2024-03-11T04:53:00Z</cp:lastPrinted>
  <dcterms:created xsi:type="dcterms:W3CDTF">2022-03-02T05:38:00Z</dcterms:created>
  <dcterms:modified xsi:type="dcterms:W3CDTF">2024-03-11T04:53:00Z</dcterms:modified>
</cp:coreProperties>
</file>