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96" w:rsidRDefault="0098358D" w:rsidP="00622D96">
      <w:pPr>
        <w:pStyle w:val="aa"/>
        <w:spacing w:line="360" w:lineRule="exact"/>
      </w:pPr>
      <w:r>
        <w:rPr>
          <w:rFonts w:hint="eastAsia"/>
        </w:rPr>
        <w:t>第２章</w:t>
      </w:r>
      <w:r w:rsidR="009B2057">
        <w:rPr>
          <w:rFonts w:hint="eastAsia"/>
        </w:rPr>
        <w:t xml:space="preserve">　</w:t>
      </w:r>
      <w:r w:rsidR="00562115" w:rsidRPr="00644182">
        <w:rPr>
          <w:rFonts w:hint="eastAsia"/>
        </w:rPr>
        <w:t>長野県の</w:t>
      </w:r>
      <w:r w:rsidR="00734401" w:rsidRPr="00644182">
        <w:rPr>
          <w:rFonts w:hint="eastAsia"/>
        </w:rPr>
        <w:t>絶滅のおそれのある野生動植</w:t>
      </w:r>
      <w:r w:rsidR="00A5753B" w:rsidRPr="00644182">
        <w:rPr>
          <w:rFonts w:hint="eastAsia"/>
        </w:rPr>
        <w:t>物</w:t>
      </w:r>
    </w:p>
    <w:p w:rsidR="00562115" w:rsidRPr="00622D96" w:rsidRDefault="00644182" w:rsidP="00622D96">
      <w:pPr>
        <w:pStyle w:val="aa"/>
        <w:spacing w:line="360" w:lineRule="exact"/>
        <w:jc w:val="right"/>
        <w:rPr>
          <w:sz w:val="22"/>
        </w:rPr>
      </w:pPr>
      <w:r w:rsidRPr="00622D96">
        <w:rPr>
          <w:rFonts w:hint="eastAsia"/>
        </w:rPr>
        <w:t xml:space="preserve"> </w:t>
      </w:r>
      <w:r w:rsidR="00F75CB6" w:rsidRPr="00622D96">
        <w:rPr>
          <w:rFonts w:hint="eastAsia"/>
          <w:szCs w:val="24"/>
        </w:rPr>
        <w:t>～</w:t>
      </w:r>
      <w:r w:rsidR="00E36C1C" w:rsidRPr="00622D96">
        <w:rPr>
          <w:rFonts w:hint="eastAsia"/>
          <w:szCs w:val="24"/>
        </w:rPr>
        <w:t>長野県</w:t>
      </w:r>
      <w:r w:rsidR="00303BC9">
        <w:rPr>
          <w:rFonts w:hint="eastAsia"/>
          <w:szCs w:val="24"/>
        </w:rPr>
        <w:t>版</w:t>
      </w:r>
      <w:r w:rsidR="002757C2" w:rsidRPr="00622D96">
        <w:rPr>
          <w:rFonts w:hint="eastAsia"/>
          <w:szCs w:val="24"/>
        </w:rPr>
        <w:t>レッドリスト</w:t>
      </w:r>
      <w:r w:rsidR="000839C1">
        <w:rPr>
          <w:rFonts w:hint="eastAsia"/>
          <w:szCs w:val="24"/>
        </w:rPr>
        <w:t>（動</w:t>
      </w:r>
      <w:r w:rsidR="00622D96" w:rsidRPr="00622D96">
        <w:rPr>
          <w:rFonts w:hint="eastAsia"/>
          <w:szCs w:val="24"/>
        </w:rPr>
        <w:t>物編）</w:t>
      </w:r>
      <w:r w:rsidR="00734401" w:rsidRPr="00622D96">
        <w:rPr>
          <w:rFonts w:hint="eastAsia"/>
          <w:szCs w:val="24"/>
        </w:rPr>
        <w:t>の改訂について</w:t>
      </w:r>
      <w:r w:rsidR="00773CF8" w:rsidRPr="00622D96">
        <w:rPr>
          <w:rFonts w:hint="eastAsia"/>
          <w:szCs w:val="24"/>
        </w:rPr>
        <w:t>～</w:t>
      </w:r>
      <w:r w:rsidR="00734401" w:rsidRPr="00622D96">
        <w:rPr>
          <w:rFonts w:hint="eastAsia"/>
          <w:szCs w:val="24"/>
        </w:rPr>
        <w:t xml:space="preserve"> </w:t>
      </w:r>
      <w:r w:rsidR="00562115" w:rsidRPr="00622D96">
        <w:rPr>
          <w:rFonts w:hint="eastAsia"/>
          <w:sz w:val="22"/>
        </w:rPr>
        <w:t xml:space="preserve"> </w:t>
      </w:r>
    </w:p>
    <w:p w:rsidR="00F75CB6" w:rsidRDefault="009F1B21" w:rsidP="00562115">
      <w:pPr>
        <w:rPr>
          <w:rFonts w:asciiTheme="majorEastAsia" w:eastAsiaTheme="majorEastAsia" w:hAnsiTheme="majorEastAsia"/>
          <w:szCs w:val="21"/>
        </w:rPr>
      </w:pPr>
      <w:r w:rsidRPr="00FE3140">
        <w:rPr>
          <w:rFonts w:asciiTheme="majorEastAsia" w:eastAsiaTheme="majorEastAsia" w:hAnsiTheme="majorEastAsia" w:hint="eastAsia"/>
          <w:szCs w:val="21"/>
        </w:rPr>
        <w:t xml:space="preserve"> </w:t>
      </w:r>
      <w:r w:rsidR="00714E9A">
        <w:rPr>
          <w:rFonts w:asciiTheme="majorEastAsia" w:eastAsiaTheme="majorEastAsia" w:hAnsiTheme="majorEastAsia" w:hint="eastAsia"/>
          <w:szCs w:val="21"/>
        </w:rPr>
        <w:t xml:space="preserve">    </w:t>
      </w:r>
    </w:p>
    <w:p w:rsidR="00714E9A" w:rsidRDefault="00D01801" w:rsidP="00714E9A">
      <w:pPr>
        <w:pStyle w:val="ac"/>
        <w:rPr>
          <w:sz w:val="21"/>
        </w:rPr>
      </w:pPr>
      <w:r w:rsidRPr="009B2057">
        <w:rPr>
          <w:rFonts w:hint="eastAsia"/>
          <w:sz w:val="21"/>
        </w:rPr>
        <w:t>１</w:t>
      </w:r>
      <w:r w:rsidR="00714E9A">
        <w:rPr>
          <w:rFonts w:hint="eastAsia"/>
          <w:sz w:val="21"/>
        </w:rPr>
        <w:t xml:space="preserve">　</w:t>
      </w:r>
      <w:r w:rsidR="00A67BCE" w:rsidRPr="009B2057">
        <w:rPr>
          <w:rFonts w:hint="eastAsia"/>
          <w:sz w:val="21"/>
        </w:rPr>
        <w:t>レッドリスト</w:t>
      </w:r>
      <w:r w:rsidR="002757C2" w:rsidRPr="009B2057">
        <w:rPr>
          <w:rFonts w:hint="eastAsia"/>
          <w:sz w:val="21"/>
        </w:rPr>
        <w:t>の目的</w:t>
      </w:r>
      <w:r w:rsidR="00A67BCE" w:rsidRPr="009B2057">
        <w:rPr>
          <w:rFonts w:hint="eastAsia"/>
          <w:sz w:val="21"/>
        </w:rPr>
        <w:t xml:space="preserve"> </w:t>
      </w:r>
    </w:p>
    <w:p w:rsidR="000839C1" w:rsidRDefault="000839C1" w:rsidP="000839C1">
      <w:pPr>
        <w:pStyle w:val="ac"/>
        <w:ind w:left="200"/>
        <w:rPr>
          <w:rFonts w:asciiTheme="minorEastAsia" w:eastAsiaTheme="minorEastAsia" w:hAnsiTheme="minorEastAsia"/>
          <w:sz w:val="21"/>
        </w:rPr>
      </w:pPr>
      <w:r>
        <w:rPr>
          <w:rFonts w:hint="eastAsia"/>
          <w:sz w:val="21"/>
        </w:rPr>
        <w:t xml:space="preserve">　</w:t>
      </w:r>
      <w:r w:rsidR="00AA7345" w:rsidRPr="00714E9A">
        <w:rPr>
          <w:rFonts w:asciiTheme="minorEastAsia" w:eastAsiaTheme="minorEastAsia" w:hAnsiTheme="minorEastAsia" w:hint="eastAsia"/>
          <w:sz w:val="21"/>
        </w:rPr>
        <w:t>レッドリスト</w:t>
      </w:r>
      <w:r w:rsidR="001B616F" w:rsidRPr="00714E9A">
        <w:rPr>
          <w:rFonts w:asciiTheme="minorEastAsia" w:eastAsiaTheme="minorEastAsia" w:hAnsiTheme="minorEastAsia"/>
          <w:sz w:val="21"/>
          <w:vertAlign w:val="superscript"/>
        </w:rPr>
        <w:t>1</w:t>
      </w:r>
      <w:r w:rsidR="00E65E26" w:rsidRPr="00714E9A">
        <w:rPr>
          <w:rFonts w:asciiTheme="minorEastAsia" w:eastAsiaTheme="minorEastAsia" w:hAnsiTheme="minorEastAsia" w:hint="eastAsia"/>
          <w:sz w:val="21"/>
          <w:vertAlign w:val="superscript"/>
        </w:rPr>
        <w:t>)</w:t>
      </w:r>
      <w:r w:rsidR="00AA7345" w:rsidRPr="00714E9A">
        <w:rPr>
          <w:rFonts w:asciiTheme="minorEastAsia" w:eastAsiaTheme="minorEastAsia" w:hAnsiTheme="minorEastAsia" w:hint="eastAsia"/>
          <w:sz w:val="21"/>
        </w:rPr>
        <w:t>とは、絶滅のおそれのある野生動植物</w:t>
      </w:r>
      <w:r>
        <w:rPr>
          <w:rFonts w:asciiTheme="minorEastAsia" w:eastAsiaTheme="minorEastAsia" w:hAnsiTheme="minorEastAsia" w:hint="eastAsia"/>
          <w:sz w:val="21"/>
        </w:rPr>
        <w:t>の種</w:t>
      </w:r>
      <w:r w:rsidR="002B033F">
        <w:rPr>
          <w:rFonts w:asciiTheme="minorEastAsia" w:eastAsiaTheme="minorEastAsia" w:hAnsiTheme="minorEastAsia" w:hint="eastAsia"/>
          <w:sz w:val="21"/>
        </w:rPr>
        <w:t>(長野県版では植物群落を含む)</w:t>
      </w:r>
      <w:r>
        <w:rPr>
          <w:rFonts w:asciiTheme="minorEastAsia" w:eastAsiaTheme="minorEastAsia" w:hAnsiTheme="minorEastAsia" w:hint="eastAsia"/>
          <w:sz w:val="21"/>
        </w:rPr>
        <w:t>の目録(リスト)</w:t>
      </w:r>
      <w:r w:rsidR="00AA7345" w:rsidRPr="00714E9A">
        <w:rPr>
          <w:rFonts w:asciiTheme="minorEastAsia" w:eastAsiaTheme="minorEastAsia" w:hAnsiTheme="minorEastAsia" w:hint="eastAsia"/>
          <w:sz w:val="21"/>
        </w:rPr>
        <w:t>を</w:t>
      </w:r>
      <w:r>
        <w:rPr>
          <w:rFonts w:asciiTheme="minorEastAsia" w:eastAsiaTheme="minorEastAsia" w:hAnsiTheme="minorEastAsia" w:hint="eastAsia"/>
          <w:sz w:val="21"/>
        </w:rPr>
        <w:t>いう。</w:t>
      </w:r>
      <w:r w:rsidRPr="000839C1">
        <w:rPr>
          <w:rFonts w:asciiTheme="minorEastAsia" w:eastAsiaTheme="minorEastAsia" w:hAnsiTheme="minorEastAsia" w:hint="eastAsia"/>
          <w:sz w:val="21"/>
        </w:rPr>
        <w:t>詳しく表現すると、『特定の地域に生息または生育する野生動植物について、「絶滅の危険性の観点」から個々の種を段階別に評価・選定し、絶滅のおそれのある種として目録（リスト）にまとめたもの』である。</w:t>
      </w:r>
    </w:p>
    <w:p w:rsidR="00692A72" w:rsidRPr="00714E9A" w:rsidRDefault="00714E9A" w:rsidP="00714E9A">
      <w:pPr>
        <w:autoSpaceDE w:val="0"/>
        <w:autoSpaceDN w:val="0"/>
        <w:ind w:left="224" w:firstLine="42"/>
        <w:rPr>
          <w:rFonts w:asciiTheme="minorEastAsia" w:eastAsiaTheme="minorEastAsia" w:hAnsiTheme="minorEastAsia"/>
          <w:sz w:val="21"/>
        </w:rPr>
      </w:pPr>
      <w:r>
        <w:rPr>
          <w:rFonts w:asciiTheme="minorEastAsia" w:eastAsiaTheme="minorEastAsia" w:hAnsiTheme="minorEastAsia" w:hint="eastAsia"/>
          <w:sz w:val="21"/>
        </w:rPr>
        <w:t xml:space="preserve"> </w:t>
      </w:r>
      <w:r w:rsidR="00452D8C" w:rsidRPr="00714E9A">
        <w:rPr>
          <w:rFonts w:asciiTheme="minorEastAsia" w:eastAsiaTheme="minorEastAsia" w:hAnsiTheme="minorEastAsia" w:hint="eastAsia"/>
          <w:sz w:val="21"/>
        </w:rPr>
        <w:t>長野県</w:t>
      </w:r>
      <w:r w:rsidR="00303BC9" w:rsidRPr="00714E9A">
        <w:rPr>
          <w:rFonts w:asciiTheme="minorEastAsia" w:eastAsiaTheme="minorEastAsia" w:hAnsiTheme="minorEastAsia" w:hint="eastAsia"/>
          <w:sz w:val="21"/>
        </w:rPr>
        <w:t>版</w:t>
      </w:r>
      <w:r w:rsidR="00F95F4B" w:rsidRPr="00714E9A">
        <w:rPr>
          <w:rFonts w:asciiTheme="minorEastAsia" w:eastAsiaTheme="minorEastAsia" w:hAnsiTheme="minorEastAsia" w:hint="eastAsia"/>
          <w:sz w:val="21"/>
        </w:rPr>
        <w:t>レッドリストの作成目的は、</w:t>
      </w:r>
      <w:r w:rsidR="00692A72" w:rsidRPr="00714E9A">
        <w:rPr>
          <w:rFonts w:asciiTheme="minorEastAsia" w:eastAsiaTheme="minorEastAsia" w:hAnsiTheme="minorEastAsia" w:hint="eastAsia"/>
          <w:sz w:val="21"/>
        </w:rPr>
        <w:t>長野県</w:t>
      </w:r>
      <w:r w:rsidR="00571E3F" w:rsidRPr="00714E9A">
        <w:rPr>
          <w:rFonts w:asciiTheme="minorEastAsia" w:eastAsiaTheme="minorEastAsia" w:hAnsiTheme="minorEastAsia" w:hint="eastAsia"/>
          <w:sz w:val="21"/>
        </w:rPr>
        <w:t>内</w:t>
      </w:r>
      <w:r w:rsidR="00303BC9" w:rsidRPr="00714E9A">
        <w:rPr>
          <w:rFonts w:asciiTheme="minorEastAsia" w:eastAsiaTheme="minorEastAsia" w:hAnsiTheme="minorEastAsia" w:hint="eastAsia"/>
          <w:sz w:val="21"/>
        </w:rPr>
        <w:t>での</w:t>
      </w:r>
      <w:r w:rsidR="00692A72" w:rsidRPr="00714E9A">
        <w:rPr>
          <w:rFonts w:asciiTheme="minorEastAsia" w:eastAsiaTheme="minorEastAsia" w:hAnsiTheme="minorEastAsia" w:hint="eastAsia"/>
          <w:sz w:val="21"/>
        </w:rPr>
        <w:t>絶滅のおそれのある</w:t>
      </w:r>
      <w:r w:rsidR="00F95F4B" w:rsidRPr="00714E9A">
        <w:rPr>
          <w:rFonts w:asciiTheme="minorEastAsia" w:eastAsiaTheme="minorEastAsia" w:hAnsiTheme="minorEastAsia" w:hint="eastAsia"/>
          <w:sz w:val="21"/>
        </w:rPr>
        <w:t>野生</w:t>
      </w:r>
      <w:r w:rsidR="0098358D">
        <w:rPr>
          <w:rFonts w:asciiTheme="minorEastAsia" w:eastAsiaTheme="minorEastAsia" w:hAnsiTheme="minorEastAsia" w:hint="eastAsia"/>
          <w:sz w:val="21"/>
        </w:rPr>
        <w:t>動植物について、その現状を的確に把握し、</w:t>
      </w:r>
      <w:r w:rsidR="00754093" w:rsidRPr="00714E9A">
        <w:rPr>
          <w:rFonts w:asciiTheme="minorEastAsia" w:eastAsiaTheme="minorEastAsia" w:hAnsiTheme="minorEastAsia" w:hint="eastAsia"/>
          <w:sz w:val="21"/>
        </w:rPr>
        <w:t>一般</w:t>
      </w:r>
      <w:r w:rsidR="006E534A">
        <w:rPr>
          <w:rFonts w:asciiTheme="minorEastAsia" w:eastAsiaTheme="minorEastAsia" w:hAnsiTheme="minorEastAsia" w:hint="eastAsia"/>
          <w:sz w:val="21"/>
        </w:rPr>
        <w:t>の方</w:t>
      </w:r>
      <w:r w:rsidR="00754093" w:rsidRPr="00714E9A">
        <w:rPr>
          <w:rFonts w:asciiTheme="minorEastAsia" w:eastAsiaTheme="minorEastAsia" w:hAnsiTheme="minorEastAsia" w:hint="eastAsia"/>
          <w:sz w:val="21"/>
        </w:rPr>
        <w:t>への理解を広め</w:t>
      </w:r>
      <w:r w:rsidR="00B531F9" w:rsidRPr="00714E9A">
        <w:rPr>
          <w:rFonts w:asciiTheme="minorEastAsia" w:eastAsiaTheme="minorEastAsia" w:hAnsiTheme="minorEastAsia" w:hint="eastAsia"/>
          <w:sz w:val="21"/>
        </w:rPr>
        <w:t>る</w:t>
      </w:r>
      <w:r w:rsidR="001D40FD" w:rsidRPr="00714E9A">
        <w:rPr>
          <w:rFonts w:asciiTheme="minorEastAsia" w:eastAsiaTheme="minorEastAsia" w:hAnsiTheme="minorEastAsia" w:hint="eastAsia"/>
          <w:sz w:val="21"/>
        </w:rPr>
        <w:t>基礎的な指標と</w:t>
      </w:r>
      <w:r w:rsidR="0098358D">
        <w:rPr>
          <w:rFonts w:asciiTheme="minorEastAsia" w:eastAsiaTheme="minorEastAsia" w:hAnsiTheme="minorEastAsia" w:hint="eastAsia"/>
          <w:sz w:val="21"/>
        </w:rPr>
        <w:t>して活用</w:t>
      </w:r>
      <w:r w:rsidR="001D40FD" w:rsidRPr="00714E9A">
        <w:rPr>
          <w:rFonts w:asciiTheme="minorEastAsia" w:eastAsiaTheme="minorEastAsia" w:hAnsiTheme="minorEastAsia" w:hint="eastAsia"/>
          <w:sz w:val="21"/>
        </w:rPr>
        <w:t>する</w:t>
      </w:r>
      <w:r w:rsidR="00B531F9" w:rsidRPr="00714E9A">
        <w:rPr>
          <w:rFonts w:asciiTheme="minorEastAsia" w:eastAsiaTheme="minorEastAsia" w:hAnsiTheme="minorEastAsia" w:hint="eastAsia"/>
          <w:sz w:val="21"/>
        </w:rPr>
        <w:t>こと</w:t>
      </w:r>
      <w:r w:rsidR="001D40FD" w:rsidRPr="00714E9A">
        <w:rPr>
          <w:rFonts w:asciiTheme="minorEastAsia" w:eastAsiaTheme="minorEastAsia" w:hAnsiTheme="minorEastAsia" w:hint="eastAsia"/>
          <w:sz w:val="21"/>
        </w:rPr>
        <w:t>である。</w:t>
      </w:r>
    </w:p>
    <w:p w:rsidR="00B51650" w:rsidRPr="009B2057" w:rsidRDefault="000839C1" w:rsidP="00714E9A">
      <w:pPr>
        <w:autoSpaceDE w:val="0"/>
        <w:autoSpaceDN w:val="0"/>
        <w:ind w:left="224" w:firstLine="42"/>
        <w:rPr>
          <w:sz w:val="21"/>
        </w:rPr>
      </w:pPr>
      <w:r>
        <w:rPr>
          <w:rFonts w:asciiTheme="minorEastAsia" w:eastAsiaTheme="minorEastAsia" w:hAnsiTheme="minorEastAsia" w:hint="eastAsia"/>
          <w:sz w:val="21"/>
        </w:rPr>
        <w:t xml:space="preserve"> </w:t>
      </w:r>
      <w:r w:rsidR="00E059CC" w:rsidRPr="00714E9A">
        <w:rPr>
          <w:rFonts w:asciiTheme="minorEastAsia" w:eastAsiaTheme="minorEastAsia" w:hAnsiTheme="minorEastAsia" w:hint="eastAsia"/>
          <w:sz w:val="21"/>
        </w:rPr>
        <w:t>これまで、長野県では、</w:t>
      </w:r>
      <w:r w:rsidR="001B616F" w:rsidRPr="00714E9A">
        <w:rPr>
          <w:rFonts w:asciiTheme="minorEastAsia" w:eastAsiaTheme="minorEastAsia" w:hAnsiTheme="minorEastAsia"/>
          <w:sz w:val="21"/>
        </w:rPr>
        <w:t>2002</w:t>
      </w:r>
      <w:r w:rsidR="00B51650" w:rsidRPr="00714E9A">
        <w:rPr>
          <w:rFonts w:asciiTheme="minorEastAsia" w:eastAsiaTheme="minorEastAsia" w:hAnsiTheme="minorEastAsia" w:hint="eastAsia"/>
          <w:sz w:val="21"/>
        </w:rPr>
        <w:t>年</w:t>
      </w:r>
      <w:r w:rsidR="00E059CC" w:rsidRPr="00714E9A">
        <w:rPr>
          <w:rFonts w:asciiTheme="minorEastAsia" w:eastAsiaTheme="minorEastAsia" w:hAnsiTheme="minorEastAsia" w:hint="eastAsia"/>
          <w:sz w:val="21"/>
        </w:rPr>
        <w:t>に</w:t>
      </w:r>
      <w:r w:rsidR="00B51650" w:rsidRPr="00714E9A">
        <w:rPr>
          <w:rFonts w:asciiTheme="minorEastAsia" w:eastAsiaTheme="minorEastAsia" w:hAnsiTheme="minorEastAsia" w:hint="eastAsia"/>
          <w:sz w:val="21"/>
        </w:rPr>
        <w:t>維管</w:t>
      </w:r>
      <w:r w:rsidR="00E059CC" w:rsidRPr="00714E9A">
        <w:rPr>
          <w:rFonts w:asciiTheme="minorEastAsia" w:eastAsiaTheme="minorEastAsia" w:hAnsiTheme="minorEastAsia" w:hint="eastAsia"/>
          <w:sz w:val="21"/>
        </w:rPr>
        <w:t>束植物編</w:t>
      </w:r>
      <w:r w:rsidR="00303BC9" w:rsidRPr="00714E9A">
        <w:rPr>
          <w:rFonts w:asciiTheme="minorEastAsia" w:eastAsiaTheme="minorEastAsia" w:hAnsiTheme="minorEastAsia" w:hint="eastAsia"/>
          <w:sz w:val="21"/>
        </w:rPr>
        <w:t>（以下、長野県版レッドデータブック(2002)とする）</w:t>
      </w:r>
      <w:r w:rsidR="00E059CC" w:rsidRPr="00714E9A">
        <w:rPr>
          <w:rFonts w:asciiTheme="minorEastAsia" w:eastAsiaTheme="minorEastAsia" w:hAnsiTheme="minorEastAsia" w:hint="eastAsia"/>
          <w:sz w:val="21"/>
        </w:rPr>
        <w:t>、</w:t>
      </w:r>
      <w:r w:rsidR="001B616F" w:rsidRPr="00714E9A">
        <w:rPr>
          <w:rFonts w:asciiTheme="minorEastAsia" w:eastAsiaTheme="minorEastAsia" w:hAnsiTheme="minorEastAsia"/>
          <w:sz w:val="21"/>
        </w:rPr>
        <w:t>2</w:t>
      </w:r>
      <w:r w:rsidR="001B616F" w:rsidRPr="009B2057">
        <w:rPr>
          <w:sz w:val="21"/>
        </w:rPr>
        <w:t>004</w:t>
      </w:r>
      <w:r w:rsidR="00B51650" w:rsidRPr="009B2057">
        <w:rPr>
          <w:rFonts w:hint="eastAsia"/>
          <w:sz w:val="21"/>
        </w:rPr>
        <w:t>年</w:t>
      </w:r>
      <w:r w:rsidR="00E059CC" w:rsidRPr="009B2057">
        <w:rPr>
          <w:rFonts w:hint="eastAsia"/>
          <w:sz w:val="21"/>
        </w:rPr>
        <w:t>に動物編</w:t>
      </w:r>
      <w:r w:rsidR="00303BC9">
        <w:rPr>
          <w:rFonts w:hint="eastAsia"/>
          <w:sz w:val="21"/>
        </w:rPr>
        <w:t>（以下、同(2004)とする）</w:t>
      </w:r>
      <w:r w:rsidR="00E059CC" w:rsidRPr="009B2057">
        <w:rPr>
          <w:rFonts w:hint="eastAsia"/>
          <w:sz w:val="21"/>
        </w:rPr>
        <w:t>、</w:t>
      </w:r>
      <w:r w:rsidR="001B616F" w:rsidRPr="009B2057">
        <w:rPr>
          <w:sz w:val="21"/>
        </w:rPr>
        <w:t>2005</w:t>
      </w:r>
      <w:r w:rsidR="00B51650" w:rsidRPr="009B2057">
        <w:rPr>
          <w:rFonts w:hint="eastAsia"/>
          <w:sz w:val="21"/>
        </w:rPr>
        <w:t>年に非維管束植物・植物群落編</w:t>
      </w:r>
      <w:r w:rsidR="00303BC9">
        <w:rPr>
          <w:rFonts w:hint="eastAsia"/>
          <w:sz w:val="21"/>
        </w:rPr>
        <w:t>（以下、同(2005)とする）</w:t>
      </w:r>
      <w:r w:rsidR="00B51650" w:rsidRPr="009B2057">
        <w:rPr>
          <w:rFonts w:hint="eastAsia"/>
          <w:sz w:val="21"/>
        </w:rPr>
        <w:t>の長野県版レッドデータブック</w:t>
      </w:r>
      <w:r w:rsidR="001B616F" w:rsidRPr="009B2057">
        <w:rPr>
          <w:sz w:val="21"/>
          <w:vertAlign w:val="superscript"/>
        </w:rPr>
        <w:t>2</w:t>
      </w:r>
      <w:r w:rsidR="00B51650" w:rsidRPr="009B2057">
        <w:rPr>
          <w:rFonts w:hint="eastAsia"/>
          <w:sz w:val="21"/>
          <w:vertAlign w:val="superscript"/>
        </w:rPr>
        <w:t>)</w:t>
      </w:r>
      <w:r w:rsidR="008944D8" w:rsidRPr="009B2057">
        <w:rPr>
          <w:rFonts w:hint="eastAsia"/>
          <w:sz w:val="21"/>
        </w:rPr>
        <w:t>をそれぞれ発行し、絶滅のおそれのある動植物の目録を長野県</w:t>
      </w:r>
      <w:r w:rsidR="00303BC9">
        <w:rPr>
          <w:rFonts w:hint="eastAsia"/>
          <w:sz w:val="21"/>
        </w:rPr>
        <w:t>版</w:t>
      </w:r>
      <w:r w:rsidR="00B51650" w:rsidRPr="009B2057">
        <w:rPr>
          <w:rFonts w:hint="eastAsia"/>
          <w:sz w:val="21"/>
        </w:rPr>
        <w:t>レッドリストとして公表した。</w:t>
      </w:r>
    </w:p>
    <w:p w:rsidR="0098358D" w:rsidRDefault="000839C1" w:rsidP="000839C1">
      <w:pPr>
        <w:autoSpaceDE w:val="0"/>
        <w:autoSpaceDN w:val="0"/>
        <w:ind w:left="224"/>
        <w:rPr>
          <w:sz w:val="21"/>
        </w:rPr>
      </w:pPr>
      <w:r>
        <w:rPr>
          <w:rFonts w:hint="eastAsia"/>
          <w:sz w:val="21"/>
        </w:rPr>
        <w:t xml:space="preserve">　</w:t>
      </w:r>
      <w:r w:rsidR="00B531F9" w:rsidRPr="009B2057">
        <w:rPr>
          <w:rFonts w:hint="eastAsia"/>
          <w:sz w:val="21"/>
        </w:rPr>
        <w:t>その結果、</w:t>
      </w:r>
      <w:r w:rsidR="00336EE4">
        <w:rPr>
          <w:rFonts w:hint="eastAsia"/>
          <w:sz w:val="21"/>
        </w:rPr>
        <w:t>レッドリスト</w:t>
      </w:r>
      <w:r w:rsidR="0098358D">
        <w:rPr>
          <w:rFonts w:hint="eastAsia"/>
          <w:sz w:val="21"/>
        </w:rPr>
        <w:t>の</w:t>
      </w:r>
      <w:r w:rsidR="00336EE4">
        <w:rPr>
          <w:rFonts w:hint="eastAsia"/>
          <w:sz w:val="21"/>
        </w:rPr>
        <w:t>掲載種について、</w:t>
      </w:r>
      <w:r w:rsidR="00B531F9" w:rsidRPr="009B2057">
        <w:rPr>
          <w:rFonts w:hint="eastAsia"/>
          <w:sz w:val="21"/>
        </w:rPr>
        <w:t>行政</w:t>
      </w:r>
      <w:r w:rsidR="00B51650" w:rsidRPr="009B2057">
        <w:rPr>
          <w:rFonts w:hint="eastAsia"/>
          <w:sz w:val="21"/>
        </w:rPr>
        <w:t>や教育・研究機関、県民</w:t>
      </w:r>
      <w:r w:rsidR="00BA779E">
        <w:rPr>
          <w:rFonts w:hint="eastAsia"/>
          <w:sz w:val="21"/>
        </w:rPr>
        <w:t>、NPO</w:t>
      </w:r>
      <w:r w:rsidR="00B51650" w:rsidRPr="009B2057">
        <w:rPr>
          <w:rFonts w:hint="eastAsia"/>
          <w:sz w:val="21"/>
        </w:rPr>
        <w:t>等に絶滅のおそれのある種の</w:t>
      </w:r>
      <w:r w:rsidR="0032457C" w:rsidRPr="009B2057">
        <w:rPr>
          <w:rFonts w:hint="eastAsia"/>
          <w:sz w:val="21"/>
        </w:rPr>
        <w:t>現状を広く</w:t>
      </w:r>
      <w:r w:rsidR="009535A7" w:rsidRPr="009B2057">
        <w:rPr>
          <w:rFonts w:hint="eastAsia"/>
          <w:sz w:val="21"/>
        </w:rPr>
        <w:t>知らせ</w:t>
      </w:r>
      <w:r w:rsidR="0098358D">
        <w:rPr>
          <w:rFonts w:hint="eastAsia"/>
          <w:sz w:val="21"/>
        </w:rPr>
        <w:t>、掲載種等へ</w:t>
      </w:r>
      <w:r w:rsidR="00303BC9">
        <w:rPr>
          <w:rFonts w:hint="eastAsia"/>
          <w:sz w:val="21"/>
        </w:rPr>
        <w:t>の</w:t>
      </w:r>
      <w:r w:rsidR="0098358D">
        <w:rPr>
          <w:rFonts w:hint="eastAsia"/>
          <w:sz w:val="21"/>
        </w:rPr>
        <w:t>関心や理解を深め</w:t>
      </w:r>
      <w:r w:rsidR="00985607">
        <w:rPr>
          <w:rFonts w:hint="eastAsia"/>
          <w:sz w:val="21"/>
        </w:rPr>
        <w:t>る役割を担ってきた</w:t>
      </w:r>
      <w:r w:rsidR="0098358D">
        <w:rPr>
          <w:rFonts w:hint="eastAsia"/>
          <w:sz w:val="21"/>
        </w:rPr>
        <w:t>。</w:t>
      </w:r>
    </w:p>
    <w:p w:rsidR="0098358D" w:rsidRDefault="0098358D" w:rsidP="00714E9A">
      <w:pPr>
        <w:autoSpaceDE w:val="0"/>
        <w:autoSpaceDN w:val="0"/>
        <w:ind w:left="224" w:firstLine="42"/>
        <w:rPr>
          <w:sz w:val="21"/>
        </w:rPr>
      </w:pPr>
      <w:r>
        <w:rPr>
          <w:rFonts w:hint="eastAsia"/>
          <w:sz w:val="21"/>
        </w:rPr>
        <w:t xml:space="preserve">　また、</w:t>
      </w:r>
      <w:r w:rsidR="00975004">
        <w:rPr>
          <w:rFonts w:hint="eastAsia"/>
          <w:sz w:val="21"/>
        </w:rPr>
        <w:t>事業者、環境コンサルタント等の開発行為や</w:t>
      </w:r>
      <w:r w:rsidR="00303BC9">
        <w:rPr>
          <w:rFonts w:hint="eastAsia"/>
          <w:sz w:val="21"/>
        </w:rPr>
        <w:t>その</w:t>
      </w:r>
      <w:r w:rsidR="00975004">
        <w:rPr>
          <w:rFonts w:hint="eastAsia"/>
          <w:sz w:val="21"/>
        </w:rPr>
        <w:t>計画を進める上で、自然との関わり方の検討に利用され</w:t>
      </w:r>
      <w:r w:rsidR="00303BC9">
        <w:rPr>
          <w:rFonts w:hint="eastAsia"/>
          <w:sz w:val="21"/>
        </w:rPr>
        <w:t>てきた。</w:t>
      </w:r>
    </w:p>
    <w:p w:rsidR="00975004" w:rsidRDefault="0098358D" w:rsidP="00714E9A">
      <w:pPr>
        <w:autoSpaceDE w:val="0"/>
        <w:autoSpaceDN w:val="0"/>
        <w:ind w:left="224" w:firstLine="42"/>
        <w:rPr>
          <w:sz w:val="21"/>
        </w:rPr>
      </w:pPr>
      <w:r>
        <w:rPr>
          <w:rFonts w:hint="eastAsia"/>
          <w:sz w:val="21"/>
        </w:rPr>
        <w:t xml:space="preserve">　この他に</w:t>
      </w:r>
      <w:r w:rsidR="00303BC9">
        <w:rPr>
          <w:rFonts w:hint="eastAsia"/>
          <w:sz w:val="21"/>
        </w:rPr>
        <w:t>、</w:t>
      </w:r>
      <w:r w:rsidR="00C62EAB">
        <w:rPr>
          <w:rFonts w:hint="eastAsia"/>
          <w:sz w:val="21"/>
        </w:rPr>
        <w:t>種の保全に向けた取組みが</w:t>
      </w:r>
      <w:r w:rsidR="006D04D9">
        <w:rPr>
          <w:rFonts w:hint="eastAsia"/>
          <w:sz w:val="21"/>
        </w:rPr>
        <w:t>地域の活性化にも役立ったり</w:t>
      </w:r>
      <w:r>
        <w:rPr>
          <w:rFonts w:hint="eastAsia"/>
          <w:sz w:val="21"/>
        </w:rPr>
        <w:t>、生物多様性の保全に向けた</w:t>
      </w:r>
      <w:r w:rsidR="00AA5190" w:rsidRPr="009B2057">
        <w:rPr>
          <w:rFonts w:hint="eastAsia"/>
          <w:sz w:val="21"/>
        </w:rPr>
        <w:t>様々な場面で活用され</w:t>
      </w:r>
      <w:r w:rsidR="00985607">
        <w:rPr>
          <w:rFonts w:hint="eastAsia"/>
          <w:sz w:val="21"/>
        </w:rPr>
        <w:t>たりし</w:t>
      </w:r>
      <w:r w:rsidR="00AA5190" w:rsidRPr="009B2057">
        <w:rPr>
          <w:rFonts w:hint="eastAsia"/>
          <w:sz w:val="21"/>
        </w:rPr>
        <w:t>て</w:t>
      </w:r>
      <w:r w:rsidR="00303BC9">
        <w:rPr>
          <w:rFonts w:hint="eastAsia"/>
          <w:sz w:val="21"/>
        </w:rPr>
        <w:t>きた。</w:t>
      </w:r>
    </w:p>
    <w:p w:rsidR="006455AA" w:rsidRDefault="00975004" w:rsidP="004176BA">
      <w:pPr>
        <w:autoSpaceDE w:val="0"/>
        <w:autoSpaceDN w:val="0"/>
        <w:ind w:left="224" w:firstLine="42"/>
        <w:rPr>
          <w:rFonts w:asciiTheme="minorEastAsia" w:hAnsiTheme="minorEastAsia"/>
          <w:szCs w:val="20"/>
        </w:rPr>
      </w:pPr>
      <w:r>
        <w:rPr>
          <w:rFonts w:hint="eastAsia"/>
          <w:sz w:val="21"/>
        </w:rPr>
        <w:t xml:space="preserve">　</w:t>
      </w:r>
      <w:r w:rsidR="00303BC9">
        <w:rPr>
          <w:rFonts w:hint="eastAsia"/>
          <w:sz w:val="21"/>
        </w:rPr>
        <w:t>なお、</w:t>
      </w:r>
      <w:r w:rsidR="006D04D9">
        <w:rPr>
          <w:rFonts w:hint="eastAsia"/>
          <w:sz w:val="21"/>
        </w:rPr>
        <w:t>規制を伴う</w:t>
      </w:r>
      <w:r w:rsidR="00303BC9">
        <w:rPr>
          <w:rFonts w:hint="eastAsia"/>
          <w:sz w:val="21"/>
        </w:rPr>
        <w:t>対策として</w:t>
      </w:r>
      <w:r w:rsidR="00AA5190" w:rsidRPr="009B2057">
        <w:rPr>
          <w:rFonts w:hint="eastAsia"/>
          <w:sz w:val="21"/>
        </w:rPr>
        <w:t>、長野県</w:t>
      </w:r>
      <w:r w:rsidR="00AC787D" w:rsidRPr="009B2057">
        <w:rPr>
          <w:rFonts w:hint="eastAsia"/>
          <w:sz w:val="21"/>
        </w:rPr>
        <w:t>版</w:t>
      </w:r>
      <w:r w:rsidR="00AA5190" w:rsidRPr="009B2057">
        <w:rPr>
          <w:rFonts w:hint="eastAsia"/>
          <w:sz w:val="21"/>
        </w:rPr>
        <w:t>レッド</w:t>
      </w:r>
      <w:r w:rsidR="00AC787D" w:rsidRPr="009B2057">
        <w:rPr>
          <w:rFonts w:hint="eastAsia"/>
          <w:sz w:val="21"/>
        </w:rPr>
        <w:t>データブック(</w:t>
      </w:r>
      <w:r w:rsidR="000839C1">
        <w:rPr>
          <w:sz w:val="21"/>
        </w:rPr>
        <w:t>200</w:t>
      </w:r>
      <w:r w:rsidR="000839C1">
        <w:rPr>
          <w:rFonts w:hint="eastAsia"/>
          <w:sz w:val="21"/>
        </w:rPr>
        <w:t>4</w:t>
      </w:r>
      <w:r w:rsidR="00AC787D" w:rsidRPr="009B2057">
        <w:rPr>
          <w:sz w:val="21"/>
        </w:rPr>
        <w:t>)</w:t>
      </w:r>
      <w:r w:rsidR="00AA5190" w:rsidRPr="009B2057">
        <w:rPr>
          <w:rFonts w:hint="eastAsia"/>
          <w:sz w:val="21"/>
        </w:rPr>
        <w:t>に掲載された</w:t>
      </w:r>
      <w:r w:rsidR="006E534A">
        <w:rPr>
          <w:rFonts w:hint="eastAsia"/>
          <w:sz w:val="21"/>
        </w:rPr>
        <w:t>脊椎動</w:t>
      </w:r>
      <w:r w:rsidR="00AA5190" w:rsidRPr="009B2057">
        <w:rPr>
          <w:rFonts w:hint="eastAsia"/>
          <w:sz w:val="21"/>
        </w:rPr>
        <w:t>物の</w:t>
      </w:r>
      <w:r w:rsidR="00E03F1B">
        <w:rPr>
          <w:rFonts w:hint="eastAsia"/>
          <w:sz w:val="21"/>
        </w:rPr>
        <w:t>うち９種</w:t>
      </w:r>
      <w:r w:rsidR="000839C1">
        <w:rPr>
          <w:rFonts w:hint="eastAsia"/>
          <w:sz w:val="21"/>
        </w:rPr>
        <w:t>、</w:t>
      </w:r>
      <w:r w:rsidR="00E03F1B">
        <w:rPr>
          <w:rFonts w:hint="eastAsia"/>
          <w:sz w:val="21"/>
        </w:rPr>
        <w:t>無脊椎動物のうち４種、５亜種及び２地域個体群</w:t>
      </w:r>
      <w:r w:rsidR="00303BC9">
        <w:rPr>
          <w:rFonts w:hint="eastAsia"/>
          <w:sz w:val="21"/>
        </w:rPr>
        <w:t>を</w:t>
      </w:r>
      <w:r w:rsidR="008944D8" w:rsidRPr="009B2057">
        <w:rPr>
          <w:rFonts w:hint="eastAsia"/>
          <w:sz w:val="21"/>
        </w:rPr>
        <w:t>「長野県希少野生動植物保護条例</w:t>
      </w:r>
      <w:r w:rsidR="00AA5190" w:rsidRPr="009B2057">
        <w:rPr>
          <w:rFonts w:hint="eastAsia"/>
          <w:sz w:val="21"/>
        </w:rPr>
        <w:t>」</w:t>
      </w:r>
      <w:r w:rsidR="008944D8" w:rsidRPr="009B2057">
        <w:rPr>
          <w:rFonts w:hint="eastAsia"/>
          <w:sz w:val="21"/>
        </w:rPr>
        <w:t>での指定種</w:t>
      </w:r>
      <w:r w:rsidR="00AA5190" w:rsidRPr="009B2057">
        <w:rPr>
          <w:rFonts w:hint="eastAsia"/>
          <w:sz w:val="21"/>
        </w:rPr>
        <w:t>とし</w:t>
      </w:r>
      <w:r w:rsidR="00E03F1B">
        <w:rPr>
          <w:rFonts w:hint="eastAsia"/>
          <w:sz w:val="21"/>
        </w:rPr>
        <w:t>、採集</w:t>
      </w:r>
      <w:r w:rsidR="00303BC9">
        <w:rPr>
          <w:rFonts w:hint="eastAsia"/>
          <w:sz w:val="21"/>
        </w:rPr>
        <w:t>を原則禁止して</w:t>
      </w:r>
      <w:r w:rsidR="00AA5190" w:rsidRPr="009B2057">
        <w:rPr>
          <w:rFonts w:hint="eastAsia"/>
          <w:sz w:val="21"/>
        </w:rPr>
        <w:t>いる。</w:t>
      </w:r>
      <w:r>
        <w:rPr>
          <w:rFonts w:hint="eastAsia"/>
          <w:sz w:val="21"/>
        </w:rPr>
        <w:t xml:space="preserve">　</w:t>
      </w:r>
    </w:p>
    <w:p w:rsidR="0025740A" w:rsidRDefault="00554D19" w:rsidP="009222F2">
      <w:pPr>
        <w:ind w:leftChars="67" w:left="134"/>
        <w:rPr>
          <w:rFonts w:ascii="ＭＳ Ｐ明朝" w:eastAsia="ＭＳ Ｐ明朝" w:hAnsi="ＭＳ Ｐ明朝"/>
          <w:szCs w:val="21"/>
        </w:rPr>
      </w:pPr>
      <w:r w:rsidRPr="00554D19">
        <w:rPr>
          <w:rFonts w:asciiTheme="majorEastAsia" w:eastAsiaTheme="majorEastAsia" w:hAnsiTheme="majorEastAsia"/>
          <w:noProof/>
          <w:szCs w:val="21"/>
        </w:rPr>
        <w:pict>
          <v:shapetype id="_x0000_t202" coordsize="21600,21600" o:spt="202" path="m,l,21600r21600,l21600,xe">
            <v:stroke joinstyle="miter"/>
            <v:path gradientshapeok="t" o:connecttype="rect"/>
          </v:shapetype>
          <v:shape id="Text Box 2" o:spid="_x0000_s1026" type="#_x0000_t202" style="position:absolute;left:0;text-align:left;margin-left:15.25pt;margin-top:6.65pt;width:433.6pt;height:96.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">
            <v:textbox style="mso-next-textbox:#Text Box 2" inset="5.85pt,.7pt,5.85pt,.7pt">
              <w:txbxContent>
                <w:p w:rsidR="009D371D" w:rsidRDefault="009D371D" w:rsidP="006D04D9">
                  <w:pPr>
                    <w:jc w:val="left"/>
                  </w:pPr>
                  <w:r>
                    <w:rPr>
                      <w:rFonts w:hint="eastAsia"/>
                    </w:rPr>
                    <w:t xml:space="preserve">1) </w:t>
                  </w:r>
                  <w:r w:rsidRPr="00883C79">
                    <w:rPr>
                      <w:rFonts w:hint="eastAsia"/>
                      <w:b/>
                    </w:rPr>
                    <w:t>レッドリスト</w:t>
                  </w:r>
                  <w:r>
                    <w:rPr>
                      <w:rFonts w:hint="eastAsia"/>
                    </w:rPr>
                    <w:t>：絶滅のおそれのある野生動植物の種の目録(</w:t>
                  </w:r>
                  <w:r w:rsidRPr="00792D17">
                    <w:rPr>
                      <w:rFonts w:hint="eastAsia"/>
                    </w:rPr>
                    <w:t>リスト</w:t>
                  </w:r>
                  <w:r>
                    <w:rPr>
                      <w:rFonts w:hint="eastAsia"/>
                    </w:rPr>
                    <w:t>）</w:t>
                  </w:r>
                </w:p>
                <w:p w:rsidR="009D371D" w:rsidRDefault="009D371D" w:rsidP="003548BB">
                  <w:pPr>
                    <w:autoSpaceDE w:val="0"/>
                    <w:autoSpaceDN w:val="0"/>
                    <w:jc w:val="left"/>
                  </w:pPr>
                  <w:r>
                    <w:rPr>
                      <w:rFonts w:hint="eastAsia"/>
                    </w:rPr>
                    <w:t xml:space="preserve">　　　　　　　　 絶滅の危険度が高い順番に絶滅危惧I類(絶滅危惧I</w:t>
                  </w:r>
                  <w:r>
                    <w:t>A</w:t>
                  </w:r>
                  <w:r>
                    <w:rPr>
                      <w:rFonts w:hint="eastAsia"/>
                    </w:rPr>
                    <w:t>類、絶滅危惧I</w:t>
                  </w:r>
                  <w:r>
                    <w:t>B</w:t>
                  </w:r>
                  <w:r>
                    <w:rPr>
                      <w:rFonts w:hint="eastAsia"/>
                    </w:rPr>
                    <w:t xml:space="preserve">類）、 </w:t>
                  </w:r>
                </w:p>
                <w:p w:rsidR="009D371D" w:rsidRDefault="009D371D" w:rsidP="003548BB">
                  <w:pPr>
                    <w:autoSpaceDE w:val="0"/>
                    <w:autoSpaceDN w:val="0"/>
                    <w:jc w:val="left"/>
                  </w:pPr>
                  <w:r>
                    <w:rPr>
                      <w:rFonts w:hint="eastAsia"/>
                    </w:rPr>
                    <w:t xml:space="preserve">                 絶滅危惧II類、準絶滅危惧等に分けられる。</w:t>
                  </w:r>
                </w:p>
                <w:p w:rsidR="009D371D" w:rsidRDefault="009D371D" w:rsidP="00747D3C">
                  <w:pPr>
                    <w:ind w:left="1984" w:hangingChars="992" w:hanging="1984"/>
                    <w:jc w:val="left"/>
                  </w:pPr>
                  <w:r>
                    <w:rPr>
                      <w:rFonts w:hint="eastAsia"/>
                    </w:rPr>
                    <w:t xml:space="preserve">2) </w:t>
                  </w:r>
                  <w:r w:rsidRPr="00883C79">
                    <w:rPr>
                      <w:rFonts w:hint="eastAsia"/>
                      <w:b/>
                    </w:rPr>
                    <w:t>レッドデータブック</w:t>
                  </w:r>
                  <w:r>
                    <w:rPr>
                      <w:rFonts w:hint="eastAsia"/>
                    </w:rPr>
                    <w:t>：レッドリストの内容に種の特徴、生息環境、生息</w:t>
                  </w:r>
                  <w:r w:rsidRPr="00792D17">
                    <w:rPr>
                      <w:rFonts w:hint="eastAsia"/>
                    </w:rPr>
                    <w:t>状況と絶滅</w:t>
                  </w:r>
                  <w:r>
                    <w:rPr>
                      <w:rFonts w:hint="eastAsia"/>
                    </w:rPr>
                    <w:t>危惧の</w:t>
                  </w:r>
                </w:p>
                <w:p w:rsidR="009D371D" w:rsidRPr="00AE78BC" w:rsidRDefault="009D371D" w:rsidP="00747D3C">
                  <w:pPr>
                    <w:ind w:left="1984" w:hangingChars="992" w:hanging="1984"/>
                    <w:jc w:val="left"/>
                  </w:pPr>
                  <w:r>
                    <w:rPr>
                      <w:rFonts w:hint="eastAsia"/>
                    </w:rPr>
                    <w:t xml:space="preserve">     　　　            状況、特記事項、分布状況等の</w:t>
                  </w:r>
                  <w:r w:rsidRPr="00792D17">
                    <w:rPr>
                      <w:rFonts w:hint="eastAsia"/>
                    </w:rPr>
                    <w:t>情報を加えたもの</w:t>
                  </w:r>
                  <w:r>
                    <w:rPr>
                      <w:rFonts w:hint="eastAsia"/>
                    </w:rPr>
                    <w:t>。</w:t>
                  </w:r>
                </w:p>
              </w:txbxContent>
            </v:textbox>
          </v:shape>
        </w:pict>
      </w:r>
    </w:p>
    <w:p w:rsidR="009222F2" w:rsidRPr="00EA7B09" w:rsidRDefault="009222F2" w:rsidP="009222F2">
      <w:pPr>
        <w:ind w:leftChars="67" w:left="134"/>
        <w:rPr>
          <w:rFonts w:ascii="ＭＳ Ｐ明朝" w:eastAsia="ＭＳ Ｐ明朝" w:hAnsi="ＭＳ Ｐ明朝"/>
          <w:szCs w:val="21"/>
        </w:rPr>
      </w:pPr>
    </w:p>
    <w:p w:rsidR="00B51650" w:rsidRDefault="00B51650" w:rsidP="00B51650">
      <w:pPr>
        <w:ind w:left="420"/>
        <w:rPr>
          <w:rFonts w:asciiTheme="majorEastAsia" w:eastAsiaTheme="majorEastAsia" w:hAnsiTheme="majorEastAsia"/>
          <w:szCs w:val="21"/>
        </w:rPr>
      </w:pPr>
    </w:p>
    <w:p w:rsidR="00AA7345" w:rsidRDefault="00AA7345" w:rsidP="00A67BCE">
      <w:pPr>
        <w:rPr>
          <w:rFonts w:asciiTheme="majorEastAsia" w:eastAsiaTheme="majorEastAsia" w:hAnsiTheme="majorEastAsia"/>
          <w:szCs w:val="21"/>
        </w:rPr>
      </w:pPr>
    </w:p>
    <w:p w:rsidR="00AA7345" w:rsidRDefault="00AA7345" w:rsidP="00A67BCE">
      <w:pPr>
        <w:rPr>
          <w:rFonts w:asciiTheme="majorEastAsia" w:eastAsiaTheme="majorEastAsia" w:hAnsiTheme="majorEastAsia"/>
          <w:szCs w:val="21"/>
        </w:rPr>
      </w:pPr>
    </w:p>
    <w:p w:rsidR="00AA7345" w:rsidRDefault="00AA7345" w:rsidP="00A67BCE">
      <w:pPr>
        <w:rPr>
          <w:rFonts w:asciiTheme="majorEastAsia" w:eastAsiaTheme="majorEastAsia" w:hAnsiTheme="majorEastAsia"/>
          <w:szCs w:val="21"/>
        </w:rPr>
      </w:pPr>
    </w:p>
    <w:p w:rsidR="00AA7345" w:rsidRDefault="00AA7345" w:rsidP="00A67BCE">
      <w:pPr>
        <w:rPr>
          <w:rFonts w:asciiTheme="majorEastAsia" w:eastAsiaTheme="majorEastAsia" w:hAnsiTheme="majorEastAsia"/>
          <w:szCs w:val="21"/>
        </w:rPr>
      </w:pPr>
    </w:p>
    <w:p w:rsidR="009222F2" w:rsidRDefault="009222F2" w:rsidP="00714E9A">
      <w:pPr>
        <w:tabs>
          <w:tab w:val="left" w:pos="339"/>
          <w:tab w:val="left" w:pos="525"/>
        </w:tabs>
        <w:rPr>
          <w:rFonts w:asciiTheme="majorEastAsia" w:eastAsiaTheme="majorEastAsia" w:hAnsiTheme="majorEastAsia"/>
          <w:sz w:val="21"/>
          <w:szCs w:val="21"/>
        </w:rPr>
      </w:pPr>
    </w:p>
    <w:p w:rsidR="002757C2" w:rsidRPr="009B2057" w:rsidRDefault="00D01801" w:rsidP="00714E9A">
      <w:pPr>
        <w:tabs>
          <w:tab w:val="left" w:pos="339"/>
          <w:tab w:val="left" w:pos="525"/>
        </w:tabs>
        <w:rPr>
          <w:rFonts w:asciiTheme="majorEastAsia" w:eastAsiaTheme="majorEastAsia" w:hAnsiTheme="majorEastAsia"/>
          <w:sz w:val="21"/>
          <w:szCs w:val="21"/>
        </w:rPr>
      </w:pPr>
      <w:r w:rsidRPr="009B2057">
        <w:rPr>
          <w:rFonts w:asciiTheme="majorEastAsia" w:eastAsiaTheme="majorEastAsia" w:hAnsiTheme="majorEastAsia" w:hint="eastAsia"/>
          <w:sz w:val="21"/>
          <w:szCs w:val="21"/>
        </w:rPr>
        <w:t>２</w:t>
      </w:r>
      <w:r w:rsidR="00714E9A">
        <w:rPr>
          <w:rFonts w:asciiTheme="majorEastAsia" w:eastAsiaTheme="majorEastAsia" w:hAnsiTheme="majorEastAsia" w:hint="eastAsia"/>
          <w:sz w:val="21"/>
          <w:szCs w:val="21"/>
        </w:rPr>
        <w:t xml:space="preserve">　</w:t>
      </w:r>
      <w:r w:rsidRPr="009B2057">
        <w:rPr>
          <w:rFonts w:asciiTheme="majorEastAsia" w:eastAsiaTheme="majorEastAsia" w:hAnsiTheme="majorEastAsia" w:hint="eastAsia"/>
          <w:sz w:val="21"/>
          <w:szCs w:val="21"/>
        </w:rPr>
        <w:t>長野県</w:t>
      </w:r>
      <w:r w:rsidR="00985607">
        <w:rPr>
          <w:rFonts w:asciiTheme="majorEastAsia" w:eastAsiaTheme="majorEastAsia" w:hAnsiTheme="majorEastAsia" w:hint="eastAsia"/>
          <w:sz w:val="21"/>
          <w:szCs w:val="21"/>
        </w:rPr>
        <w:t>版</w:t>
      </w:r>
      <w:r w:rsidR="00E65E26" w:rsidRPr="009B2057">
        <w:rPr>
          <w:rFonts w:asciiTheme="majorEastAsia" w:eastAsiaTheme="majorEastAsia" w:hAnsiTheme="majorEastAsia" w:hint="eastAsia"/>
          <w:sz w:val="21"/>
          <w:szCs w:val="21"/>
        </w:rPr>
        <w:t>レッドリストの改訂</w:t>
      </w:r>
      <w:r w:rsidR="00DA7729" w:rsidRPr="009B2057">
        <w:rPr>
          <w:rFonts w:asciiTheme="majorEastAsia" w:eastAsiaTheme="majorEastAsia" w:hAnsiTheme="majorEastAsia" w:hint="eastAsia"/>
          <w:sz w:val="21"/>
          <w:szCs w:val="21"/>
        </w:rPr>
        <w:t>の背景と</w:t>
      </w:r>
      <w:r w:rsidR="00571E3F" w:rsidRPr="009B2057">
        <w:rPr>
          <w:rFonts w:asciiTheme="majorEastAsia" w:eastAsiaTheme="majorEastAsia" w:hAnsiTheme="majorEastAsia" w:hint="eastAsia"/>
          <w:sz w:val="21"/>
          <w:szCs w:val="21"/>
        </w:rPr>
        <w:t>改訂</w:t>
      </w:r>
      <w:r w:rsidR="00FA3576" w:rsidRPr="009B2057">
        <w:rPr>
          <w:rFonts w:asciiTheme="majorEastAsia" w:eastAsiaTheme="majorEastAsia" w:hAnsiTheme="majorEastAsia" w:hint="eastAsia"/>
          <w:sz w:val="21"/>
          <w:szCs w:val="21"/>
        </w:rPr>
        <w:t>目的</w:t>
      </w:r>
      <w:r w:rsidR="00E65E26" w:rsidRPr="009B2057">
        <w:rPr>
          <w:rFonts w:asciiTheme="majorEastAsia" w:eastAsiaTheme="majorEastAsia" w:hAnsiTheme="majorEastAsia" w:hint="eastAsia"/>
          <w:sz w:val="21"/>
          <w:szCs w:val="21"/>
        </w:rPr>
        <w:t xml:space="preserve">　</w:t>
      </w:r>
    </w:p>
    <w:p w:rsidR="004F1E5F" w:rsidRPr="009B2057" w:rsidRDefault="00A5753B" w:rsidP="00714E9A">
      <w:pPr>
        <w:autoSpaceDE w:val="0"/>
        <w:autoSpaceDN w:val="0"/>
        <w:ind w:left="200"/>
        <w:rPr>
          <w:sz w:val="21"/>
          <w:szCs w:val="21"/>
        </w:rPr>
      </w:pPr>
      <w:r w:rsidRPr="009B2057">
        <w:rPr>
          <w:rFonts w:hint="eastAsia"/>
          <w:sz w:val="21"/>
          <w:szCs w:val="21"/>
        </w:rPr>
        <w:t xml:space="preserve">　</w:t>
      </w:r>
      <w:r w:rsidR="008452BA" w:rsidRPr="009B2057">
        <w:rPr>
          <w:rFonts w:hint="eastAsia"/>
          <w:sz w:val="21"/>
          <w:szCs w:val="21"/>
        </w:rPr>
        <w:t>長野県</w:t>
      </w:r>
      <w:r w:rsidR="00205A36" w:rsidRPr="009B2057">
        <w:rPr>
          <w:rFonts w:hint="eastAsia"/>
          <w:sz w:val="21"/>
          <w:szCs w:val="21"/>
        </w:rPr>
        <w:t>で</w:t>
      </w:r>
      <w:r w:rsidR="00DA7729" w:rsidRPr="009B2057">
        <w:rPr>
          <w:rFonts w:hint="eastAsia"/>
          <w:sz w:val="21"/>
          <w:szCs w:val="21"/>
        </w:rPr>
        <w:t>は</w:t>
      </w:r>
      <w:r w:rsidR="004673E8" w:rsidRPr="009B2057">
        <w:rPr>
          <w:rFonts w:hint="eastAsia"/>
          <w:sz w:val="21"/>
          <w:szCs w:val="21"/>
        </w:rPr>
        <w:t>、</w:t>
      </w:r>
      <w:r w:rsidR="00205A36" w:rsidRPr="009B2057">
        <w:rPr>
          <w:rFonts w:hint="eastAsia"/>
          <w:sz w:val="21"/>
          <w:szCs w:val="21"/>
        </w:rPr>
        <w:t>「</w:t>
      </w:r>
      <w:r w:rsidR="003548BB">
        <w:rPr>
          <w:rFonts w:hint="eastAsia"/>
          <w:sz w:val="21"/>
          <w:szCs w:val="21"/>
        </w:rPr>
        <w:t xml:space="preserve">第１章　</w:t>
      </w:r>
      <w:r w:rsidR="00205A36" w:rsidRPr="009B2057">
        <w:rPr>
          <w:rFonts w:hint="eastAsia"/>
          <w:sz w:val="21"/>
          <w:szCs w:val="21"/>
        </w:rPr>
        <w:t>長野県の自然環境の概況」のとおり、地史的背景を反映した</w:t>
      </w:r>
      <w:r w:rsidR="00571E3F" w:rsidRPr="009B2057">
        <w:rPr>
          <w:rFonts w:hint="eastAsia"/>
          <w:sz w:val="21"/>
          <w:szCs w:val="21"/>
        </w:rPr>
        <w:t>多様な</w:t>
      </w:r>
      <w:r w:rsidR="003548BB">
        <w:rPr>
          <w:rFonts w:hint="eastAsia"/>
          <w:sz w:val="21"/>
          <w:szCs w:val="21"/>
        </w:rPr>
        <w:t xml:space="preserve">　　</w:t>
      </w:r>
      <w:r w:rsidR="00571E3F" w:rsidRPr="009B2057">
        <w:rPr>
          <w:rFonts w:hint="eastAsia"/>
          <w:sz w:val="21"/>
          <w:szCs w:val="21"/>
        </w:rPr>
        <w:t>自然環境</w:t>
      </w:r>
      <w:r w:rsidR="00205A36" w:rsidRPr="009B2057">
        <w:rPr>
          <w:rFonts w:hint="eastAsia"/>
          <w:sz w:val="21"/>
          <w:szCs w:val="21"/>
        </w:rPr>
        <w:t>に対応して</w:t>
      </w:r>
      <w:r w:rsidR="00086B1E" w:rsidRPr="009B2057">
        <w:rPr>
          <w:rFonts w:hint="eastAsia"/>
          <w:sz w:val="21"/>
          <w:szCs w:val="21"/>
        </w:rPr>
        <w:t>、</w:t>
      </w:r>
      <w:r w:rsidRPr="009B2057">
        <w:rPr>
          <w:rFonts w:hint="eastAsia"/>
          <w:sz w:val="21"/>
          <w:szCs w:val="21"/>
        </w:rPr>
        <w:t>高山植物をはじめ</w:t>
      </w:r>
      <w:r w:rsidR="00EA7B09" w:rsidRPr="009B2057">
        <w:rPr>
          <w:rFonts w:hint="eastAsia"/>
          <w:sz w:val="21"/>
          <w:szCs w:val="21"/>
        </w:rPr>
        <w:t>県内固有種として</w:t>
      </w:r>
      <w:r w:rsidR="00D614D2" w:rsidRPr="009B2057">
        <w:rPr>
          <w:rFonts w:hint="eastAsia"/>
          <w:sz w:val="21"/>
          <w:szCs w:val="21"/>
        </w:rPr>
        <w:t>局地的な環境に生息・生育している</w:t>
      </w:r>
      <w:r w:rsidR="00086B1E" w:rsidRPr="009B2057">
        <w:rPr>
          <w:rFonts w:hint="eastAsia"/>
          <w:sz w:val="21"/>
          <w:szCs w:val="21"/>
        </w:rPr>
        <w:t>種</w:t>
      </w:r>
      <w:r w:rsidR="00D614D2" w:rsidRPr="009B2057">
        <w:rPr>
          <w:rFonts w:hint="eastAsia"/>
          <w:sz w:val="21"/>
          <w:szCs w:val="21"/>
        </w:rPr>
        <w:t>も少なくない</w:t>
      </w:r>
      <w:r w:rsidR="00086B1E" w:rsidRPr="009B2057">
        <w:rPr>
          <w:rFonts w:hint="eastAsia"/>
          <w:sz w:val="21"/>
          <w:szCs w:val="21"/>
        </w:rPr>
        <w:t>。</w:t>
      </w:r>
    </w:p>
    <w:p w:rsidR="00086B1E" w:rsidRPr="009B2057" w:rsidRDefault="00D614D2" w:rsidP="00714E9A">
      <w:pPr>
        <w:autoSpaceDE w:val="0"/>
        <w:autoSpaceDN w:val="0"/>
        <w:ind w:left="200"/>
        <w:rPr>
          <w:sz w:val="21"/>
          <w:szCs w:val="21"/>
        </w:rPr>
      </w:pPr>
      <w:r w:rsidRPr="009B2057">
        <w:rPr>
          <w:rFonts w:hint="eastAsia"/>
          <w:sz w:val="21"/>
          <w:szCs w:val="21"/>
        </w:rPr>
        <w:t xml:space="preserve">　これらを含めた</w:t>
      </w:r>
      <w:r w:rsidR="003536C6" w:rsidRPr="009B2057">
        <w:rPr>
          <w:rFonts w:hint="eastAsia"/>
          <w:sz w:val="21"/>
          <w:szCs w:val="21"/>
        </w:rPr>
        <w:t>長野県の野生動植物</w:t>
      </w:r>
      <w:r w:rsidRPr="009B2057">
        <w:rPr>
          <w:rFonts w:hint="eastAsia"/>
          <w:sz w:val="21"/>
          <w:szCs w:val="21"/>
        </w:rPr>
        <w:t>は、</w:t>
      </w:r>
      <w:r w:rsidR="003536C6" w:rsidRPr="009B2057">
        <w:rPr>
          <w:rFonts w:hint="eastAsia"/>
          <w:sz w:val="21"/>
          <w:szCs w:val="21"/>
        </w:rPr>
        <w:t>生物多様性国家戦略</w:t>
      </w:r>
      <w:r w:rsidR="00985607">
        <w:rPr>
          <w:rFonts w:hint="eastAsia"/>
          <w:sz w:val="21"/>
          <w:szCs w:val="21"/>
        </w:rPr>
        <w:t>及び生物多様性ながの県戦略</w:t>
      </w:r>
      <w:r w:rsidR="003536C6" w:rsidRPr="009B2057">
        <w:rPr>
          <w:rFonts w:hint="eastAsia"/>
          <w:sz w:val="21"/>
          <w:szCs w:val="21"/>
        </w:rPr>
        <w:t>で</w:t>
      </w:r>
      <w:r w:rsidR="00AD65B7" w:rsidRPr="009B2057">
        <w:rPr>
          <w:rFonts w:hint="eastAsia"/>
          <w:sz w:val="21"/>
          <w:szCs w:val="21"/>
        </w:rPr>
        <w:t>指摘される</w:t>
      </w:r>
      <w:r w:rsidR="001B616F" w:rsidRPr="009B2057">
        <w:rPr>
          <w:sz w:val="21"/>
          <w:szCs w:val="21"/>
        </w:rPr>
        <w:t>4</w:t>
      </w:r>
      <w:r w:rsidR="00ED5378">
        <w:rPr>
          <w:rFonts w:hint="eastAsia"/>
          <w:sz w:val="21"/>
          <w:szCs w:val="21"/>
        </w:rPr>
        <w:t>つの危機（</w:t>
      </w:r>
      <w:r w:rsidR="00AD65B7" w:rsidRPr="009B2057">
        <w:rPr>
          <w:rFonts w:hint="eastAsia"/>
          <w:sz w:val="21"/>
          <w:szCs w:val="21"/>
        </w:rPr>
        <w:t>①人間活動や開発による危機、②人間活動の縮小による危機、</w:t>
      </w:r>
      <w:r w:rsidR="005719A1" w:rsidRPr="009B2057">
        <w:rPr>
          <w:rFonts w:hint="eastAsia"/>
          <w:sz w:val="21"/>
          <w:szCs w:val="21"/>
        </w:rPr>
        <w:t>③</w:t>
      </w:r>
      <w:r w:rsidR="00AD65B7" w:rsidRPr="009B2057">
        <w:rPr>
          <w:rFonts w:hint="eastAsia"/>
          <w:sz w:val="21"/>
          <w:szCs w:val="21"/>
        </w:rPr>
        <w:t>人間により持ち込まれた</w:t>
      </w:r>
      <w:r w:rsidR="00C46C19" w:rsidRPr="009B2057">
        <w:rPr>
          <w:rFonts w:hint="eastAsia"/>
          <w:sz w:val="21"/>
          <w:szCs w:val="21"/>
        </w:rPr>
        <w:t>ものによる危機、④地球</w:t>
      </w:r>
      <w:r w:rsidR="00985607">
        <w:rPr>
          <w:rFonts w:hint="eastAsia"/>
          <w:sz w:val="21"/>
          <w:szCs w:val="21"/>
        </w:rPr>
        <w:t>環境の変化による危機</w:t>
      </w:r>
      <w:r w:rsidR="00ED5378">
        <w:rPr>
          <w:rFonts w:hint="eastAsia"/>
          <w:sz w:val="21"/>
          <w:szCs w:val="21"/>
        </w:rPr>
        <w:t>）</w:t>
      </w:r>
      <w:r w:rsidR="00C46C19" w:rsidRPr="009B2057">
        <w:rPr>
          <w:rFonts w:hint="eastAsia"/>
          <w:sz w:val="21"/>
          <w:szCs w:val="21"/>
        </w:rPr>
        <w:t>による</w:t>
      </w:r>
      <w:r w:rsidR="003536C6" w:rsidRPr="009B2057">
        <w:rPr>
          <w:rFonts w:hint="eastAsia"/>
          <w:sz w:val="21"/>
          <w:szCs w:val="21"/>
        </w:rPr>
        <w:t>影響を</w:t>
      </w:r>
      <w:r w:rsidR="00023643" w:rsidRPr="009B2057">
        <w:rPr>
          <w:rFonts w:hint="eastAsia"/>
          <w:sz w:val="21"/>
          <w:szCs w:val="21"/>
        </w:rPr>
        <w:t>受けている</w:t>
      </w:r>
      <w:r w:rsidRPr="009B2057">
        <w:rPr>
          <w:rFonts w:hint="eastAsia"/>
          <w:sz w:val="21"/>
          <w:szCs w:val="21"/>
        </w:rPr>
        <w:t>。</w:t>
      </w:r>
    </w:p>
    <w:p w:rsidR="00152A62" w:rsidRPr="009B2057" w:rsidRDefault="00086B1E" w:rsidP="00714E9A">
      <w:pPr>
        <w:autoSpaceDE w:val="0"/>
        <w:autoSpaceDN w:val="0"/>
        <w:ind w:left="200"/>
        <w:rPr>
          <w:sz w:val="21"/>
          <w:szCs w:val="21"/>
        </w:rPr>
      </w:pPr>
      <w:r w:rsidRPr="009B2057">
        <w:rPr>
          <w:rFonts w:hint="eastAsia"/>
          <w:sz w:val="21"/>
          <w:szCs w:val="21"/>
        </w:rPr>
        <w:t xml:space="preserve">　</w:t>
      </w:r>
      <w:r w:rsidR="00A67BCE" w:rsidRPr="009B2057">
        <w:rPr>
          <w:rFonts w:hint="eastAsia"/>
          <w:sz w:val="21"/>
          <w:szCs w:val="21"/>
        </w:rPr>
        <w:t>この他、自然遷移等による環境変化等の</w:t>
      </w:r>
      <w:r w:rsidR="00023643" w:rsidRPr="009B2057">
        <w:rPr>
          <w:rFonts w:hint="eastAsia"/>
          <w:sz w:val="21"/>
          <w:szCs w:val="21"/>
        </w:rPr>
        <w:t>影響を受けるなど</w:t>
      </w:r>
      <w:r w:rsidR="00D614D2" w:rsidRPr="009B2057">
        <w:rPr>
          <w:rFonts w:hint="eastAsia"/>
          <w:sz w:val="21"/>
          <w:szCs w:val="21"/>
        </w:rPr>
        <w:t>して</w:t>
      </w:r>
      <w:r w:rsidR="00023643" w:rsidRPr="009B2057">
        <w:rPr>
          <w:rFonts w:hint="eastAsia"/>
          <w:sz w:val="21"/>
          <w:szCs w:val="21"/>
        </w:rPr>
        <w:t>、野生動植物の生息・生育</w:t>
      </w:r>
      <w:r w:rsidR="00152A62" w:rsidRPr="009B2057">
        <w:rPr>
          <w:rFonts w:hint="eastAsia"/>
          <w:sz w:val="21"/>
          <w:szCs w:val="21"/>
        </w:rPr>
        <w:t>環境や個体数</w:t>
      </w:r>
      <w:r w:rsidR="00577655" w:rsidRPr="009B2057">
        <w:rPr>
          <w:rFonts w:hint="eastAsia"/>
          <w:sz w:val="21"/>
          <w:szCs w:val="21"/>
        </w:rPr>
        <w:t>は、</w:t>
      </w:r>
      <w:r w:rsidR="000A7B72" w:rsidRPr="009B2057">
        <w:rPr>
          <w:rFonts w:hint="eastAsia"/>
          <w:sz w:val="21"/>
          <w:szCs w:val="21"/>
        </w:rPr>
        <w:t>常に</w:t>
      </w:r>
      <w:r w:rsidR="00CC7F0B" w:rsidRPr="009B2057">
        <w:rPr>
          <w:rFonts w:hint="eastAsia"/>
          <w:sz w:val="21"/>
          <w:szCs w:val="21"/>
        </w:rPr>
        <w:t>変動してい</w:t>
      </w:r>
      <w:r w:rsidRPr="009B2057">
        <w:rPr>
          <w:rFonts w:hint="eastAsia"/>
          <w:sz w:val="21"/>
          <w:szCs w:val="21"/>
        </w:rPr>
        <w:t>る</w:t>
      </w:r>
      <w:r w:rsidR="00CC7F0B" w:rsidRPr="009B2057">
        <w:rPr>
          <w:rFonts w:hint="eastAsia"/>
          <w:sz w:val="21"/>
          <w:szCs w:val="21"/>
        </w:rPr>
        <w:t>。</w:t>
      </w:r>
      <w:r w:rsidR="000A7B72" w:rsidRPr="009B2057">
        <w:rPr>
          <w:rFonts w:hint="eastAsia"/>
          <w:sz w:val="21"/>
          <w:szCs w:val="21"/>
        </w:rPr>
        <w:t>しかしながら、変動する野生動植物の状況</w:t>
      </w:r>
      <w:r w:rsidR="002B033F">
        <w:rPr>
          <w:rFonts w:hint="eastAsia"/>
          <w:sz w:val="21"/>
          <w:szCs w:val="21"/>
        </w:rPr>
        <w:t>を随時把握することは難しいため、定期的な調査等によって状況をとら</w:t>
      </w:r>
      <w:r w:rsidR="00577655" w:rsidRPr="009B2057">
        <w:rPr>
          <w:rFonts w:hint="eastAsia"/>
          <w:sz w:val="21"/>
          <w:szCs w:val="21"/>
        </w:rPr>
        <w:t>え、動態を把握する必要があ</w:t>
      </w:r>
      <w:r w:rsidR="00D614D2" w:rsidRPr="009B2057">
        <w:rPr>
          <w:rFonts w:hint="eastAsia"/>
          <w:sz w:val="21"/>
          <w:szCs w:val="21"/>
        </w:rPr>
        <w:t>る</w:t>
      </w:r>
      <w:r w:rsidR="00577655" w:rsidRPr="009B2057">
        <w:rPr>
          <w:rFonts w:hint="eastAsia"/>
          <w:sz w:val="21"/>
          <w:szCs w:val="21"/>
        </w:rPr>
        <w:t>。</w:t>
      </w:r>
    </w:p>
    <w:p w:rsidR="00FF4F71" w:rsidRPr="009B2057" w:rsidRDefault="00152A62" w:rsidP="00714E9A">
      <w:pPr>
        <w:autoSpaceDE w:val="0"/>
        <w:autoSpaceDN w:val="0"/>
        <w:ind w:left="200"/>
        <w:rPr>
          <w:sz w:val="21"/>
          <w:szCs w:val="21"/>
        </w:rPr>
      </w:pPr>
      <w:r w:rsidRPr="009B2057">
        <w:rPr>
          <w:rFonts w:hint="eastAsia"/>
          <w:sz w:val="21"/>
          <w:szCs w:val="21"/>
        </w:rPr>
        <w:t xml:space="preserve">　</w:t>
      </w:r>
      <w:r w:rsidR="00577655" w:rsidRPr="009B2057">
        <w:rPr>
          <w:rFonts w:hint="eastAsia"/>
          <w:sz w:val="21"/>
          <w:szCs w:val="21"/>
        </w:rPr>
        <w:t>また、新産地の発見や</w:t>
      </w:r>
      <w:r w:rsidRPr="009B2057">
        <w:rPr>
          <w:rFonts w:hint="eastAsia"/>
          <w:sz w:val="21"/>
          <w:szCs w:val="21"/>
        </w:rPr>
        <w:t>調査</w:t>
      </w:r>
      <w:r w:rsidR="004A308D" w:rsidRPr="009B2057">
        <w:rPr>
          <w:rFonts w:hint="eastAsia"/>
          <w:sz w:val="21"/>
          <w:szCs w:val="21"/>
        </w:rPr>
        <w:t>データの蓄積、</w:t>
      </w:r>
      <w:r w:rsidR="00577655" w:rsidRPr="009B2057">
        <w:rPr>
          <w:rFonts w:hint="eastAsia"/>
          <w:sz w:val="21"/>
          <w:szCs w:val="21"/>
        </w:rPr>
        <w:t>研究</w:t>
      </w:r>
      <w:r w:rsidR="000A7B72" w:rsidRPr="009B2057">
        <w:rPr>
          <w:rFonts w:hint="eastAsia"/>
          <w:sz w:val="21"/>
          <w:szCs w:val="21"/>
        </w:rPr>
        <w:t>の発展</w:t>
      </w:r>
      <w:r w:rsidR="00577655" w:rsidRPr="009B2057">
        <w:rPr>
          <w:rFonts w:hint="eastAsia"/>
          <w:sz w:val="21"/>
          <w:szCs w:val="21"/>
        </w:rPr>
        <w:t>等</w:t>
      </w:r>
      <w:r w:rsidR="006D04D9">
        <w:rPr>
          <w:rFonts w:hint="eastAsia"/>
          <w:sz w:val="21"/>
          <w:szCs w:val="21"/>
        </w:rPr>
        <w:t>により、学術的価値の</w:t>
      </w:r>
      <w:r w:rsidR="0055251E" w:rsidRPr="009B2057">
        <w:rPr>
          <w:rFonts w:hint="eastAsia"/>
          <w:sz w:val="21"/>
          <w:szCs w:val="21"/>
        </w:rPr>
        <w:t>見直しや</w:t>
      </w:r>
      <w:r w:rsidR="00023643" w:rsidRPr="009B2057">
        <w:rPr>
          <w:rFonts w:hint="eastAsia"/>
          <w:sz w:val="21"/>
          <w:szCs w:val="21"/>
        </w:rPr>
        <w:t>変更</w:t>
      </w:r>
      <w:r w:rsidR="0055251E" w:rsidRPr="009B2057">
        <w:rPr>
          <w:rFonts w:hint="eastAsia"/>
          <w:sz w:val="21"/>
          <w:szCs w:val="21"/>
        </w:rPr>
        <w:t>が</w:t>
      </w:r>
      <w:r w:rsidR="006D04D9">
        <w:rPr>
          <w:rFonts w:hint="eastAsia"/>
          <w:sz w:val="21"/>
          <w:szCs w:val="21"/>
        </w:rPr>
        <w:t>行われる</w:t>
      </w:r>
      <w:r w:rsidR="00023643" w:rsidRPr="009B2057">
        <w:rPr>
          <w:rFonts w:hint="eastAsia"/>
          <w:sz w:val="21"/>
          <w:szCs w:val="21"/>
        </w:rPr>
        <w:t>こともあ</w:t>
      </w:r>
      <w:r w:rsidRPr="009B2057">
        <w:rPr>
          <w:rFonts w:hint="eastAsia"/>
          <w:sz w:val="21"/>
          <w:szCs w:val="21"/>
        </w:rPr>
        <w:t>り</w:t>
      </w:r>
      <w:r w:rsidR="004B70C8" w:rsidRPr="009B2057">
        <w:rPr>
          <w:rFonts w:hint="eastAsia"/>
          <w:sz w:val="21"/>
          <w:szCs w:val="21"/>
        </w:rPr>
        <w:t>、</w:t>
      </w:r>
      <w:r w:rsidR="002757C2" w:rsidRPr="009B2057">
        <w:rPr>
          <w:rFonts w:hint="eastAsia"/>
          <w:sz w:val="21"/>
          <w:szCs w:val="21"/>
        </w:rPr>
        <w:t>このような変化に対応す</w:t>
      </w:r>
      <w:r w:rsidR="00D614D2" w:rsidRPr="009B2057">
        <w:rPr>
          <w:rFonts w:hint="eastAsia"/>
          <w:sz w:val="21"/>
          <w:szCs w:val="21"/>
        </w:rPr>
        <w:t>るため、レッドリストやレッドデータブックは、適宜見直す必要がある。</w:t>
      </w:r>
      <w:r w:rsidR="002D44C3">
        <w:rPr>
          <w:rFonts w:hint="eastAsia"/>
          <w:sz w:val="21"/>
          <w:szCs w:val="21"/>
        </w:rPr>
        <w:t>今回の改訂で</w:t>
      </w:r>
      <w:r w:rsidR="004A308D" w:rsidRPr="009B2057">
        <w:rPr>
          <w:rFonts w:hint="eastAsia"/>
          <w:sz w:val="21"/>
          <w:szCs w:val="21"/>
        </w:rPr>
        <w:t>は、</w:t>
      </w:r>
      <w:r w:rsidR="009B48AA" w:rsidRPr="009B2057">
        <w:rPr>
          <w:rFonts w:hint="eastAsia"/>
          <w:sz w:val="21"/>
          <w:szCs w:val="21"/>
        </w:rPr>
        <w:t>前回策定後</w:t>
      </w:r>
      <w:r w:rsidR="004A308D" w:rsidRPr="009B2057">
        <w:rPr>
          <w:rFonts w:hint="eastAsia"/>
          <w:sz w:val="21"/>
          <w:szCs w:val="21"/>
        </w:rPr>
        <w:t>の概ね</w:t>
      </w:r>
      <w:r w:rsidR="001B616F" w:rsidRPr="009B2057">
        <w:rPr>
          <w:sz w:val="21"/>
          <w:szCs w:val="21"/>
        </w:rPr>
        <w:t>10</w:t>
      </w:r>
      <w:r w:rsidR="004A308D" w:rsidRPr="009B2057">
        <w:rPr>
          <w:rFonts w:hint="eastAsia"/>
          <w:sz w:val="21"/>
          <w:szCs w:val="21"/>
        </w:rPr>
        <w:t>年</w:t>
      </w:r>
      <w:r w:rsidR="002D44C3">
        <w:rPr>
          <w:rFonts w:hint="eastAsia"/>
          <w:sz w:val="21"/>
          <w:szCs w:val="21"/>
        </w:rPr>
        <w:t>間</w:t>
      </w:r>
      <w:r w:rsidR="002B033F">
        <w:rPr>
          <w:rFonts w:hint="eastAsia"/>
          <w:sz w:val="21"/>
          <w:szCs w:val="21"/>
        </w:rPr>
        <w:t>の自然環境を取り巻く変化をふ</w:t>
      </w:r>
      <w:r w:rsidR="004A308D" w:rsidRPr="009B2057">
        <w:rPr>
          <w:rFonts w:hint="eastAsia"/>
          <w:sz w:val="21"/>
          <w:szCs w:val="21"/>
        </w:rPr>
        <w:t>まえ</w:t>
      </w:r>
      <w:r w:rsidR="002D44C3">
        <w:rPr>
          <w:rFonts w:hint="eastAsia"/>
          <w:sz w:val="21"/>
          <w:szCs w:val="21"/>
        </w:rPr>
        <w:t>作成することとした。</w:t>
      </w:r>
    </w:p>
    <w:p w:rsidR="009222F2" w:rsidRDefault="009222F2" w:rsidP="00AB3E5D">
      <w:pPr>
        <w:rPr>
          <w:rFonts w:asciiTheme="majorEastAsia" w:eastAsiaTheme="majorEastAsia" w:hAnsiTheme="majorEastAsia"/>
          <w:sz w:val="21"/>
        </w:rPr>
      </w:pPr>
    </w:p>
    <w:p w:rsidR="00AB3E5D" w:rsidRPr="00FE39F4" w:rsidRDefault="00AB3E5D" w:rsidP="00AB3E5D">
      <w:pPr>
        <w:rPr>
          <w:rFonts w:asciiTheme="majorEastAsia" w:eastAsiaTheme="majorEastAsia" w:hAnsiTheme="majorEastAsia"/>
          <w:sz w:val="21"/>
        </w:rPr>
      </w:pPr>
      <w:r>
        <w:rPr>
          <w:rFonts w:asciiTheme="majorEastAsia" w:eastAsiaTheme="majorEastAsia" w:hAnsiTheme="majorEastAsia" w:hint="eastAsia"/>
          <w:sz w:val="21"/>
        </w:rPr>
        <w:lastRenderedPageBreak/>
        <w:t>３　改訂体制</w:t>
      </w:r>
    </w:p>
    <w:p w:rsidR="00AB3E5D" w:rsidRDefault="00AB3E5D" w:rsidP="00AB3E5D">
      <w:pPr>
        <w:ind w:left="200"/>
        <w:rPr>
          <w:rFonts w:asciiTheme="minorEastAsia" w:eastAsiaTheme="minorEastAsia" w:hAnsiTheme="minorEastAsia"/>
          <w:sz w:val="21"/>
        </w:rPr>
      </w:pPr>
      <w:r w:rsidRPr="00FE39F4">
        <w:rPr>
          <w:rFonts w:asciiTheme="minorHAnsi" w:eastAsiaTheme="minorEastAsia" w:hint="eastAsia"/>
          <w:sz w:val="21"/>
        </w:rPr>
        <w:t xml:space="preserve">　</w:t>
      </w:r>
      <w:r w:rsidRPr="00AB3E5D">
        <w:rPr>
          <w:rFonts w:asciiTheme="minorEastAsia" w:eastAsiaTheme="minorEastAsia" w:hAnsiTheme="minorEastAsia" w:hint="eastAsia"/>
          <w:sz w:val="21"/>
        </w:rPr>
        <w:t>長野県版レッドリストの改訂にあたって、動植物の専門家16名で構成する「長野県版レッドリスト改訂委員会」を設置するとともに、専門的な観点から検討するため</w:t>
      </w:r>
      <w:r w:rsidR="00ED5378" w:rsidRPr="00AB3E5D">
        <w:rPr>
          <w:rFonts w:asciiTheme="minorEastAsia" w:eastAsiaTheme="minorEastAsia" w:hAnsiTheme="minorEastAsia" w:hint="eastAsia"/>
          <w:sz w:val="21"/>
        </w:rPr>
        <w:t>「</w:t>
      </w:r>
      <w:r w:rsidRPr="00AB3E5D">
        <w:rPr>
          <w:rFonts w:asciiTheme="minorEastAsia" w:eastAsiaTheme="minorEastAsia" w:hAnsiTheme="minorEastAsia" w:hint="eastAsia"/>
          <w:sz w:val="21"/>
        </w:rPr>
        <w:t>長野県版レッドリスト改訂委員会 脊椎動物専門部会</w:t>
      </w:r>
      <w:r w:rsidR="00ED5378" w:rsidRPr="00AB3E5D">
        <w:rPr>
          <w:rFonts w:asciiTheme="minorEastAsia" w:eastAsiaTheme="minorEastAsia" w:hAnsiTheme="minorEastAsia" w:hint="eastAsia"/>
          <w:sz w:val="21"/>
        </w:rPr>
        <w:t>」</w:t>
      </w:r>
      <w:r w:rsidRPr="00AB3E5D">
        <w:rPr>
          <w:rFonts w:asciiTheme="minorEastAsia" w:eastAsiaTheme="minorEastAsia" w:hAnsiTheme="minorEastAsia" w:hint="eastAsia"/>
          <w:sz w:val="21"/>
        </w:rPr>
        <w:t>、</w:t>
      </w:r>
      <w:r w:rsidR="00ED5378" w:rsidRPr="00ED5378">
        <w:rPr>
          <w:rFonts w:asciiTheme="minorEastAsia" w:eastAsiaTheme="minorEastAsia" w:hAnsiTheme="minorEastAsia" w:hint="eastAsia"/>
          <w:sz w:val="21"/>
        </w:rPr>
        <w:t>「</w:t>
      </w:r>
      <w:r w:rsidRPr="00AB3E5D">
        <w:rPr>
          <w:rFonts w:asciiTheme="minorEastAsia" w:eastAsiaTheme="minorEastAsia" w:hAnsiTheme="minorEastAsia" w:hint="eastAsia"/>
          <w:sz w:val="21"/>
        </w:rPr>
        <w:t>同</w:t>
      </w:r>
      <w:r w:rsidR="00365070">
        <w:rPr>
          <w:rFonts w:asciiTheme="minorEastAsia" w:eastAsiaTheme="minorEastAsia" w:hAnsiTheme="minorEastAsia" w:hint="eastAsia"/>
          <w:sz w:val="21"/>
        </w:rPr>
        <w:t xml:space="preserve"> </w:t>
      </w:r>
      <w:r w:rsidRPr="00AB3E5D">
        <w:rPr>
          <w:rFonts w:asciiTheme="minorEastAsia" w:eastAsiaTheme="minorEastAsia" w:hAnsiTheme="minorEastAsia" w:hint="eastAsia"/>
          <w:sz w:val="21"/>
        </w:rPr>
        <w:t>無脊椎動物専門部会</w:t>
      </w:r>
      <w:r w:rsidR="00ED5378" w:rsidRPr="00AB3E5D">
        <w:rPr>
          <w:rFonts w:asciiTheme="minorEastAsia" w:eastAsiaTheme="minorEastAsia" w:hAnsiTheme="minorEastAsia" w:hint="eastAsia"/>
          <w:sz w:val="21"/>
        </w:rPr>
        <w:t>」</w:t>
      </w:r>
      <w:r w:rsidRPr="00AB3E5D">
        <w:rPr>
          <w:rFonts w:asciiTheme="minorEastAsia" w:eastAsiaTheme="minorEastAsia" w:hAnsiTheme="minorEastAsia" w:hint="eastAsia"/>
          <w:sz w:val="21"/>
        </w:rPr>
        <w:t>を設けて検討作業を行った。</w:t>
      </w:r>
    </w:p>
    <w:p w:rsidR="00AB3E5D" w:rsidRDefault="00AB3E5D" w:rsidP="00AB3E5D">
      <w:pPr>
        <w:ind w:left="200"/>
        <w:rPr>
          <w:rFonts w:asciiTheme="minorEastAsia" w:eastAsiaTheme="minorEastAsia" w:hAnsiTheme="minorEastAsia"/>
          <w:sz w:val="21"/>
        </w:rPr>
      </w:pPr>
      <w:r>
        <w:rPr>
          <w:rFonts w:asciiTheme="minorEastAsia" w:eastAsiaTheme="minorEastAsia" w:hAnsiTheme="minorEastAsia" w:hint="eastAsia"/>
          <w:sz w:val="21"/>
        </w:rPr>
        <w:t xml:space="preserve">　</w:t>
      </w:r>
      <w:r w:rsidRPr="00AB3E5D">
        <w:rPr>
          <w:rFonts w:asciiTheme="minorEastAsia" w:eastAsiaTheme="minorEastAsia" w:hAnsiTheme="minorEastAsia" w:hint="eastAsia"/>
          <w:sz w:val="21"/>
        </w:rPr>
        <w:t>改訂委員会及び専門委員会の組織体制は、次のとおりである。</w:t>
      </w:r>
    </w:p>
    <w:p w:rsidR="00AB3E5D" w:rsidRDefault="00AB3E5D" w:rsidP="00AB3E5D">
      <w:pPr>
        <w:ind w:left="200"/>
        <w:rPr>
          <w:rFonts w:asciiTheme="minorEastAsia" w:eastAsiaTheme="minorEastAsia" w:hAnsiTheme="minorEastAsia"/>
          <w:sz w:val="21"/>
        </w:rPr>
      </w:pPr>
    </w:p>
    <w:p w:rsidR="00AB3E5D" w:rsidRDefault="00AB3E5D" w:rsidP="00DE0433">
      <w:pPr>
        <w:ind w:left="200"/>
        <w:jc w:val="right"/>
        <w:rPr>
          <w:rFonts w:asciiTheme="majorEastAsia" w:eastAsiaTheme="majorEastAsia" w:hAnsiTheme="majorEastAsia"/>
          <w:sz w:val="21"/>
        </w:rPr>
      </w:pPr>
      <w:r w:rsidRPr="00AB3E5D">
        <w:rPr>
          <w:rFonts w:asciiTheme="majorEastAsia" w:eastAsiaTheme="majorEastAsia" w:hAnsiTheme="majorEastAsia" w:hint="eastAsia"/>
          <w:sz w:val="21"/>
        </w:rPr>
        <w:t>表</w:t>
      </w:r>
      <w:r w:rsidR="00DE0433">
        <w:rPr>
          <w:rFonts w:asciiTheme="majorEastAsia" w:eastAsiaTheme="majorEastAsia" w:hAnsiTheme="majorEastAsia" w:hint="eastAsia"/>
          <w:sz w:val="21"/>
        </w:rPr>
        <w:t>１</w:t>
      </w:r>
      <w:r w:rsidR="00927D86">
        <w:rPr>
          <w:rFonts w:asciiTheme="majorEastAsia" w:eastAsiaTheme="majorEastAsia" w:hAnsiTheme="majorEastAsia" w:hint="eastAsia"/>
          <w:sz w:val="21"/>
        </w:rPr>
        <w:t xml:space="preserve">　</w:t>
      </w:r>
      <w:r w:rsidR="004C3C03">
        <w:rPr>
          <w:rFonts w:asciiTheme="majorEastAsia" w:eastAsiaTheme="majorEastAsia" w:hAnsiTheme="majorEastAsia" w:hint="eastAsia"/>
          <w:sz w:val="21"/>
        </w:rPr>
        <w:t xml:space="preserve">長野県版レッドリスト改訂委員会　</w:t>
      </w:r>
      <w:r w:rsidR="00365070">
        <w:rPr>
          <w:rFonts w:asciiTheme="majorEastAsia" w:eastAsiaTheme="majorEastAsia" w:hAnsiTheme="majorEastAsia" w:hint="eastAsia"/>
          <w:sz w:val="21"/>
        </w:rPr>
        <w:t>組織体制</w:t>
      </w:r>
      <w:r w:rsidRPr="00AB3E5D">
        <w:rPr>
          <w:rFonts w:asciiTheme="majorEastAsia" w:eastAsiaTheme="majorEastAsia" w:hAnsiTheme="majorEastAsia" w:hint="eastAsia"/>
          <w:sz w:val="21"/>
        </w:rPr>
        <w:t>表</w:t>
      </w:r>
      <w:r w:rsidR="00DE0433">
        <w:rPr>
          <w:rFonts w:asciiTheme="majorEastAsia" w:eastAsiaTheme="majorEastAsia" w:hAnsiTheme="majorEastAsia" w:hint="eastAsia"/>
          <w:sz w:val="21"/>
        </w:rPr>
        <w:t xml:space="preserve">　　　　　　</w:t>
      </w:r>
      <w:r w:rsidR="00DE0433" w:rsidRPr="009222F2">
        <w:rPr>
          <w:rFonts w:asciiTheme="minorEastAsia" w:eastAsiaTheme="minorEastAsia" w:hAnsiTheme="minorEastAsia" w:hint="eastAsia"/>
          <w:sz w:val="21"/>
        </w:rPr>
        <w:t>（16名）</w:t>
      </w:r>
    </w:p>
    <w:tbl>
      <w:tblPr>
        <w:tblStyle w:val="a3"/>
        <w:tblW w:w="8791" w:type="dxa"/>
        <w:tblInd w:w="402" w:type="dxa"/>
        <w:tblLook w:val="04A0"/>
      </w:tblPr>
      <w:tblGrid>
        <w:gridCol w:w="1070"/>
        <w:gridCol w:w="1596"/>
        <w:gridCol w:w="3931"/>
        <w:gridCol w:w="2194"/>
      </w:tblGrid>
      <w:tr w:rsidR="00AB3E5D" w:rsidRPr="009222F2" w:rsidTr="00DE0433">
        <w:trPr>
          <w:trHeight w:val="567"/>
        </w:trPr>
        <w:tc>
          <w:tcPr>
            <w:tcW w:w="1070" w:type="dxa"/>
            <w:vAlign w:val="center"/>
          </w:tcPr>
          <w:p w:rsidR="00AB3E5D" w:rsidRPr="009222F2" w:rsidRDefault="00AB3E5D" w:rsidP="00DE0433">
            <w:pPr>
              <w:jc w:val="center"/>
              <w:rPr>
                <w:rFonts w:asciiTheme="minorEastAsia" w:eastAsiaTheme="minorEastAsia" w:hAnsiTheme="minorEastAsia"/>
                <w:szCs w:val="20"/>
              </w:rPr>
            </w:pPr>
            <w:r w:rsidRPr="009222F2">
              <w:rPr>
                <w:rFonts w:asciiTheme="minorEastAsia" w:eastAsiaTheme="minorEastAsia" w:hAnsiTheme="minorEastAsia" w:hint="eastAsia"/>
                <w:szCs w:val="20"/>
              </w:rPr>
              <w:t>役職</w:t>
            </w:r>
          </w:p>
        </w:tc>
        <w:tc>
          <w:tcPr>
            <w:tcW w:w="1596" w:type="dxa"/>
            <w:vAlign w:val="center"/>
          </w:tcPr>
          <w:p w:rsidR="00AB3E5D" w:rsidRPr="009222F2" w:rsidRDefault="00AB3E5D" w:rsidP="00DE0433">
            <w:pPr>
              <w:jc w:val="cente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氏名</w:t>
            </w:r>
          </w:p>
        </w:tc>
        <w:tc>
          <w:tcPr>
            <w:tcW w:w="3931" w:type="dxa"/>
            <w:vAlign w:val="center"/>
          </w:tcPr>
          <w:p w:rsidR="00AB3E5D" w:rsidRPr="009222F2" w:rsidRDefault="00AB3E5D" w:rsidP="00DE0433">
            <w:pPr>
              <w:jc w:val="cente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所属等</w:t>
            </w:r>
          </w:p>
        </w:tc>
        <w:tc>
          <w:tcPr>
            <w:tcW w:w="2194" w:type="dxa"/>
            <w:vAlign w:val="center"/>
          </w:tcPr>
          <w:p w:rsidR="00AB3E5D" w:rsidRPr="009222F2" w:rsidRDefault="00AB3E5D" w:rsidP="00DE0433">
            <w:pPr>
              <w:jc w:val="cente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専門</w:t>
            </w:r>
          </w:p>
        </w:tc>
      </w:tr>
      <w:tr w:rsidR="00AB3E5D" w:rsidRPr="009222F2" w:rsidTr="00DE0433">
        <w:trPr>
          <w:trHeight w:val="567"/>
        </w:trPr>
        <w:tc>
          <w:tcPr>
            <w:tcW w:w="1070" w:type="dxa"/>
            <w:vAlign w:val="center"/>
          </w:tcPr>
          <w:p w:rsidR="00AB3E5D" w:rsidRPr="009222F2" w:rsidRDefault="00AB3E5D"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委員長</w:t>
            </w:r>
          </w:p>
        </w:tc>
        <w:tc>
          <w:tcPr>
            <w:tcW w:w="1596" w:type="dxa"/>
            <w:vAlign w:val="center"/>
          </w:tcPr>
          <w:p w:rsidR="00AB3E5D" w:rsidRPr="009222F2" w:rsidRDefault="00AB3E5D"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藤山　静雄</w:t>
            </w:r>
          </w:p>
        </w:tc>
        <w:tc>
          <w:tcPr>
            <w:tcW w:w="3931" w:type="dxa"/>
            <w:vAlign w:val="center"/>
          </w:tcPr>
          <w:p w:rsidR="00AB3E5D" w:rsidRPr="009222F2" w:rsidRDefault="00AB3E5D"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名誉教授・理学部 特任教授</w:t>
            </w:r>
          </w:p>
        </w:tc>
        <w:tc>
          <w:tcPr>
            <w:tcW w:w="2194" w:type="dxa"/>
            <w:vAlign w:val="center"/>
          </w:tcPr>
          <w:p w:rsidR="00AB3E5D" w:rsidRPr="009222F2" w:rsidRDefault="00AB3E5D"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無脊椎動物(昆虫類)</w:t>
            </w:r>
          </w:p>
        </w:tc>
      </w:tr>
      <w:tr w:rsidR="00AB3E5D" w:rsidRPr="009222F2" w:rsidTr="00DE0433">
        <w:trPr>
          <w:trHeight w:val="567"/>
        </w:trPr>
        <w:tc>
          <w:tcPr>
            <w:tcW w:w="1070" w:type="dxa"/>
            <w:vAlign w:val="center"/>
          </w:tcPr>
          <w:p w:rsidR="00AB3E5D" w:rsidRPr="009222F2" w:rsidRDefault="00AB3E5D"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副委員長</w:t>
            </w:r>
          </w:p>
        </w:tc>
        <w:tc>
          <w:tcPr>
            <w:tcW w:w="1596" w:type="dxa"/>
            <w:vAlign w:val="center"/>
          </w:tcPr>
          <w:p w:rsidR="00AB3E5D" w:rsidRPr="009222F2" w:rsidRDefault="00AB3E5D"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土田　勝義</w:t>
            </w:r>
          </w:p>
        </w:tc>
        <w:tc>
          <w:tcPr>
            <w:tcW w:w="3931" w:type="dxa"/>
            <w:vAlign w:val="center"/>
          </w:tcPr>
          <w:p w:rsidR="00AB3E5D" w:rsidRPr="009222F2" w:rsidRDefault="00AB3E5D"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名誉教授</w:t>
            </w:r>
          </w:p>
        </w:tc>
        <w:tc>
          <w:tcPr>
            <w:tcW w:w="2194" w:type="dxa"/>
            <w:vAlign w:val="center"/>
          </w:tcPr>
          <w:p w:rsidR="00AB3E5D" w:rsidRPr="009222F2" w:rsidRDefault="00AB3E5D"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植　物</w:t>
            </w:r>
          </w:p>
        </w:tc>
      </w:tr>
      <w:tr w:rsidR="00AB3E5D" w:rsidRPr="009222F2" w:rsidTr="00DE0433">
        <w:trPr>
          <w:trHeight w:val="567"/>
        </w:trPr>
        <w:tc>
          <w:tcPr>
            <w:tcW w:w="1070" w:type="dxa"/>
            <w:vAlign w:val="center"/>
          </w:tcPr>
          <w:p w:rsidR="00AB3E5D" w:rsidRPr="009222F2" w:rsidRDefault="00AB3E5D"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副委員長</w:t>
            </w:r>
          </w:p>
        </w:tc>
        <w:tc>
          <w:tcPr>
            <w:tcW w:w="1596" w:type="dxa"/>
            <w:vAlign w:val="center"/>
          </w:tcPr>
          <w:p w:rsidR="00AB3E5D" w:rsidRPr="009222F2" w:rsidRDefault="00AB3E5D"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中村　浩志</w:t>
            </w:r>
          </w:p>
        </w:tc>
        <w:tc>
          <w:tcPr>
            <w:tcW w:w="3931" w:type="dxa"/>
            <w:vAlign w:val="center"/>
          </w:tcPr>
          <w:p w:rsidR="00AB3E5D" w:rsidRPr="009222F2" w:rsidRDefault="00AB3E5D"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名誉教授・教育学部 特任教授</w:t>
            </w:r>
          </w:p>
        </w:tc>
        <w:tc>
          <w:tcPr>
            <w:tcW w:w="2194" w:type="dxa"/>
            <w:vAlign w:val="center"/>
          </w:tcPr>
          <w:p w:rsidR="00AB3E5D" w:rsidRPr="009222F2" w:rsidRDefault="00AB3E5D"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脊椎動物(鳥類)</w:t>
            </w:r>
          </w:p>
        </w:tc>
      </w:tr>
      <w:tr w:rsidR="00AB3E5D" w:rsidRPr="009222F2" w:rsidTr="00DE0433">
        <w:trPr>
          <w:trHeight w:val="567"/>
        </w:trPr>
        <w:tc>
          <w:tcPr>
            <w:tcW w:w="1070" w:type="dxa"/>
            <w:vAlign w:val="center"/>
          </w:tcPr>
          <w:p w:rsidR="00AB3E5D" w:rsidRPr="009222F2" w:rsidRDefault="00AB3E5D"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596" w:type="dxa"/>
            <w:vAlign w:val="center"/>
          </w:tcPr>
          <w:p w:rsidR="00AB3E5D" w:rsidRPr="009222F2" w:rsidRDefault="00AB3E5D"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大窪  久美子</w:t>
            </w:r>
          </w:p>
        </w:tc>
        <w:tc>
          <w:tcPr>
            <w:tcW w:w="3931" w:type="dxa"/>
            <w:vAlign w:val="center"/>
          </w:tcPr>
          <w:p w:rsidR="00AB3E5D" w:rsidRPr="009222F2" w:rsidRDefault="00AB3E5D"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農学部 教授</w:t>
            </w:r>
          </w:p>
        </w:tc>
        <w:tc>
          <w:tcPr>
            <w:tcW w:w="2194" w:type="dxa"/>
            <w:vAlign w:val="center"/>
          </w:tcPr>
          <w:p w:rsidR="00AB3E5D" w:rsidRPr="009222F2" w:rsidRDefault="00AB3E5D"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植　物</w:t>
            </w:r>
          </w:p>
        </w:tc>
      </w:tr>
      <w:tr w:rsidR="00AB3E5D" w:rsidRPr="009222F2" w:rsidTr="00DE0433">
        <w:trPr>
          <w:trHeight w:val="567"/>
        </w:trPr>
        <w:tc>
          <w:tcPr>
            <w:tcW w:w="1070" w:type="dxa"/>
            <w:vAlign w:val="center"/>
          </w:tcPr>
          <w:p w:rsidR="00AB3E5D" w:rsidRPr="009222F2" w:rsidRDefault="00AB3E5D"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596" w:type="dxa"/>
            <w:vAlign w:val="center"/>
          </w:tcPr>
          <w:p w:rsidR="00AB3E5D" w:rsidRPr="009222F2" w:rsidRDefault="00AB3E5D"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大塚　孝一</w:t>
            </w:r>
          </w:p>
        </w:tc>
        <w:tc>
          <w:tcPr>
            <w:tcW w:w="3931" w:type="dxa"/>
            <w:vAlign w:val="center"/>
          </w:tcPr>
          <w:p w:rsidR="00AB3E5D" w:rsidRPr="009222F2" w:rsidRDefault="00AB3E5D"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長野県環境保全研究所</w:t>
            </w:r>
            <w:r w:rsidR="00AF3270" w:rsidRPr="009222F2">
              <w:rPr>
                <w:rFonts w:asciiTheme="minorEastAsia" w:eastAsiaTheme="minorEastAsia" w:hAnsiTheme="minorEastAsia" w:hint="eastAsia"/>
                <w:szCs w:val="20"/>
              </w:rPr>
              <w:t xml:space="preserve"> 技師</w:t>
            </w:r>
          </w:p>
        </w:tc>
        <w:tc>
          <w:tcPr>
            <w:tcW w:w="2194" w:type="dxa"/>
            <w:vAlign w:val="center"/>
          </w:tcPr>
          <w:p w:rsidR="00AB3E5D" w:rsidRPr="009222F2" w:rsidRDefault="00AB3E5D"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植　物</w:t>
            </w:r>
          </w:p>
        </w:tc>
      </w:tr>
      <w:tr w:rsidR="00C97324" w:rsidRPr="009222F2" w:rsidTr="00DE0433">
        <w:trPr>
          <w:trHeight w:val="567"/>
        </w:trPr>
        <w:tc>
          <w:tcPr>
            <w:tcW w:w="1070" w:type="dxa"/>
            <w:vAlign w:val="center"/>
          </w:tcPr>
          <w:p w:rsidR="00C97324" w:rsidRPr="009222F2" w:rsidRDefault="00C97324"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596" w:type="dxa"/>
            <w:vAlign w:val="center"/>
          </w:tcPr>
          <w:p w:rsidR="00C97324" w:rsidRPr="009222F2" w:rsidRDefault="00C97324" w:rsidP="00C97324">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岸元　良輔</w:t>
            </w:r>
          </w:p>
        </w:tc>
        <w:tc>
          <w:tcPr>
            <w:tcW w:w="3931"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長野県環境保全研究所 研究員</w:t>
            </w:r>
          </w:p>
        </w:tc>
        <w:tc>
          <w:tcPr>
            <w:tcW w:w="2194"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脊椎動物(哺乳類)</w:t>
            </w:r>
          </w:p>
        </w:tc>
      </w:tr>
      <w:tr w:rsidR="00C97324" w:rsidRPr="009222F2" w:rsidTr="00DE0433">
        <w:trPr>
          <w:trHeight w:val="567"/>
        </w:trPr>
        <w:tc>
          <w:tcPr>
            <w:tcW w:w="1070" w:type="dxa"/>
            <w:vAlign w:val="center"/>
          </w:tcPr>
          <w:p w:rsidR="00C97324" w:rsidRPr="009222F2" w:rsidRDefault="00C97324"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596" w:type="dxa"/>
            <w:vAlign w:val="center"/>
          </w:tcPr>
          <w:p w:rsidR="00C97324" w:rsidRPr="009222F2" w:rsidRDefault="00C97324"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佐藤　利幸</w:t>
            </w:r>
          </w:p>
        </w:tc>
        <w:tc>
          <w:tcPr>
            <w:tcW w:w="3931" w:type="dxa"/>
            <w:vAlign w:val="center"/>
          </w:tcPr>
          <w:p w:rsidR="00C97324" w:rsidRPr="009222F2" w:rsidRDefault="00C97324"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理学部 教授</w:t>
            </w:r>
          </w:p>
        </w:tc>
        <w:tc>
          <w:tcPr>
            <w:tcW w:w="2194" w:type="dxa"/>
            <w:vAlign w:val="center"/>
          </w:tcPr>
          <w:p w:rsidR="00C97324" w:rsidRPr="009222F2" w:rsidRDefault="00C97324"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植　物</w:t>
            </w:r>
          </w:p>
        </w:tc>
      </w:tr>
      <w:tr w:rsidR="00C97324" w:rsidRPr="009222F2" w:rsidTr="00DE0433">
        <w:trPr>
          <w:trHeight w:val="567"/>
        </w:trPr>
        <w:tc>
          <w:tcPr>
            <w:tcW w:w="1070" w:type="dxa"/>
            <w:vAlign w:val="center"/>
          </w:tcPr>
          <w:p w:rsidR="00C97324" w:rsidRPr="009222F2" w:rsidRDefault="00C97324"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596" w:type="dxa"/>
            <w:vAlign w:val="center"/>
          </w:tcPr>
          <w:p w:rsidR="00C97324" w:rsidRPr="009222F2" w:rsidRDefault="00C97324" w:rsidP="00C97324">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下山　良平</w:t>
            </w:r>
          </w:p>
        </w:tc>
        <w:tc>
          <w:tcPr>
            <w:tcW w:w="3931"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茅野市立豊平小学校 教諭</w:t>
            </w:r>
          </w:p>
        </w:tc>
        <w:tc>
          <w:tcPr>
            <w:tcW w:w="2194"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脊椎動物(両生類)</w:t>
            </w:r>
          </w:p>
        </w:tc>
      </w:tr>
      <w:tr w:rsidR="00C97324" w:rsidRPr="009222F2" w:rsidTr="00DE0433">
        <w:trPr>
          <w:trHeight w:val="567"/>
        </w:trPr>
        <w:tc>
          <w:tcPr>
            <w:tcW w:w="1070" w:type="dxa"/>
            <w:vAlign w:val="center"/>
          </w:tcPr>
          <w:p w:rsidR="00C97324" w:rsidRPr="009222F2" w:rsidRDefault="00C97324"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596" w:type="dxa"/>
            <w:vAlign w:val="center"/>
          </w:tcPr>
          <w:p w:rsidR="00C97324" w:rsidRPr="009222F2" w:rsidRDefault="00C97324" w:rsidP="00C97324">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須賀　丈</w:t>
            </w:r>
          </w:p>
        </w:tc>
        <w:tc>
          <w:tcPr>
            <w:tcW w:w="3931" w:type="dxa"/>
            <w:vAlign w:val="center"/>
          </w:tcPr>
          <w:p w:rsidR="00C97324" w:rsidRPr="009222F2" w:rsidRDefault="00C97324" w:rsidP="00D01DA1">
            <w:pPr>
              <w:spacing w:line="220" w:lineRule="exact"/>
              <w:rPr>
                <w:rFonts w:asciiTheme="minorEastAsia" w:eastAsiaTheme="minorEastAsia" w:hAnsiTheme="minorEastAsia" w:cs="ＭＳ Ｐゴシック"/>
                <w:szCs w:val="20"/>
              </w:rPr>
            </w:pPr>
            <w:r w:rsidRPr="00D01DA1">
              <w:rPr>
                <w:rFonts w:asciiTheme="minorEastAsia" w:eastAsiaTheme="minorEastAsia" w:hAnsiTheme="minorEastAsia" w:hint="eastAsia"/>
                <w:szCs w:val="20"/>
              </w:rPr>
              <w:t xml:space="preserve">長野県環境保全研究所 主任研究員　</w:t>
            </w:r>
          </w:p>
        </w:tc>
        <w:tc>
          <w:tcPr>
            <w:tcW w:w="2194"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無脊椎動物(昆虫類)</w:t>
            </w:r>
          </w:p>
        </w:tc>
      </w:tr>
      <w:tr w:rsidR="00C97324" w:rsidRPr="009222F2" w:rsidTr="00DE0433">
        <w:trPr>
          <w:trHeight w:val="567"/>
        </w:trPr>
        <w:tc>
          <w:tcPr>
            <w:tcW w:w="1070" w:type="dxa"/>
            <w:vAlign w:val="center"/>
          </w:tcPr>
          <w:p w:rsidR="00C97324" w:rsidRPr="009222F2" w:rsidRDefault="00C97324"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596" w:type="dxa"/>
            <w:vAlign w:val="center"/>
          </w:tcPr>
          <w:p w:rsidR="00C97324" w:rsidRPr="009222F2" w:rsidRDefault="00C97324" w:rsidP="00C97324">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東城　幸治</w:t>
            </w:r>
          </w:p>
        </w:tc>
        <w:tc>
          <w:tcPr>
            <w:tcW w:w="3931"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理学部 准教授</w:t>
            </w:r>
          </w:p>
        </w:tc>
        <w:tc>
          <w:tcPr>
            <w:tcW w:w="2194"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無脊椎動物(昆虫類)</w:t>
            </w:r>
          </w:p>
        </w:tc>
      </w:tr>
      <w:tr w:rsidR="00C97324" w:rsidRPr="009222F2" w:rsidTr="00DE0433">
        <w:trPr>
          <w:trHeight w:val="567"/>
        </w:trPr>
        <w:tc>
          <w:tcPr>
            <w:tcW w:w="1070" w:type="dxa"/>
            <w:vAlign w:val="center"/>
          </w:tcPr>
          <w:p w:rsidR="00C97324" w:rsidRPr="009222F2" w:rsidRDefault="00C97324"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596" w:type="dxa"/>
            <w:vAlign w:val="center"/>
          </w:tcPr>
          <w:p w:rsidR="00C97324" w:rsidRPr="009222F2" w:rsidRDefault="00C97324" w:rsidP="00C97324">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中村　寛志</w:t>
            </w:r>
          </w:p>
        </w:tc>
        <w:tc>
          <w:tcPr>
            <w:tcW w:w="3931"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農学部 教授</w:t>
            </w:r>
          </w:p>
        </w:tc>
        <w:tc>
          <w:tcPr>
            <w:tcW w:w="2194"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無脊椎動物(昆虫類)</w:t>
            </w:r>
          </w:p>
        </w:tc>
      </w:tr>
      <w:tr w:rsidR="00C97324" w:rsidRPr="009222F2" w:rsidTr="00DE0433">
        <w:trPr>
          <w:trHeight w:val="567"/>
        </w:trPr>
        <w:tc>
          <w:tcPr>
            <w:tcW w:w="1070" w:type="dxa"/>
            <w:vAlign w:val="center"/>
          </w:tcPr>
          <w:p w:rsidR="00C97324" w:rsidRPr="009222F2" w:rsidRDefault="00C97324"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596" w:type="dxa"/>
            <w:vAlign w:val="center"/>
          </w:tcPr>
          <w:p w:rsidR="00C97324" w:rsidRPr="009222F2" w:rsidRDefault="00C97324"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中山　洌</w:t>
            </w:r>
          </w:p>
        </w:tc>
        <w:tc>
          <w:tcPr>
            <w:tcW w:w="3931" w:type="dxa"/>
            <w:vAlign w:val="center"/>
          </w:tcPr>
          <w:p w:rsidR="00C97324" w:rsidRPr="009222F2" w:rsidRDefault="00C97324"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長野県植物研究会</w:t>
            </w:r>
          </w:p>
        </w:tc>
        <w:tc>
          <w:tcPr>
            <w:tcW w:w="2194" w:type="dxa"/>
            <w:vAlign w:val="center"/>
          </w:tcPr>
          <w:p w:rsidR="00C97324" w:rsidRPr="009222F2" w:rsidRDefault="00C97324"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植　物</w:t>
            </w:r>
          </w:p>
        </w:tc>
      </w:tr>
      <w:tr w:rsidR="00C97324" w:rsidRPr="009222F2" w:rsidTr="00DE0433">
        <w:trPr>
          <w:trHeight w:val="567"/>
        </w:trPr>
        <w:tc>
          <w:tcPr>
            <w:tcW w:w="1070" w:type="dxa"/>
            <w:vAlign w:val="center"/>
          </w:tcPr>
          <w:p w:rsidR="00C97324" w:rsidRPr="009222F2" w:rsidRDefault="00C97324"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596" w:type="dxa"/>
            <w:vAlign w:val="center"/>
          </w:tcPr>
          <w:p w:rsidR="00C97324" w:rsidRPr="009222F2" w:rsidRDefault="00C97324" w:rsidP="00C97324">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別府　桂</w:t>
            </w:r>
          </w:p>
        </w:tc>
        <w:tc>
          <w:tcPr>
            <w:tcW w:w="3931"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教育学部 教授</w:t>
            </w:r>
          </w:p>
        </w:tc>
        <w:tc>
          <w:tcPr>
            <w:tcW w:w="2194"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無脊椎動物(昆虫類)</w:t>
            </w:r>
          </w:p>
        </w:tc>
      </w:tr>
      <w:tr w:rsidR="00C97324" w:rsidRPr="009222F2" w:rsidTr="00DE0433">
        <w:trPr>
          <w:trHeight w:val="567"/>
        </w:trPr>
        <w:tc>
          <w:tcPr>
            <w:tcW w:w="1070" w:type="dxa"/>
            <w:vAlign w:val="center"/>
          </w:tcPr>
          <w:p w:rsidR="00C97324" w:rsidRPr="009222F2" w:rsidRDefault="00C97324"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596" w:type="dxa"/>
            <w:vAlign w:val="center"/>
          </w:tcPr>
          <w:p w:rsidR="00C97324" w:rsidRPr="009222F2" w:rsidRDefault="00C97324" w:rsidP="00C97324">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山本　聡</w:t>
            </w:r>
          </w:p>
        </w:tc>
        <w:tc>
          <w:tcPr>
            <w:tcW w:w="3931"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長野県 水産試験場 増殖部長</w:t>
            </w:r>
          </w:p>
        </w:tc>
        <w:tc>
          <w:tcPr>
            <w:tcW w:w="2194"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脊椎動物(魚類)</w:t>
            </w:r>
          </w:p>
        </w:tc>
      </w:tr>
      <w:tr w:rsidR="00C97324" w:rsidRPr="009222F2" w:rsidTr="00DE0433">
        <w:trPr>
          <w:trHeight w:val="567"/>
        </w:trPr>
        <w:tc>
          <w:tcPr>
            <w:tcW w:w="1070" w:type="dxa"/>
            <w:vAlign w:val="center"/>
          </w:tcPr>
          <w:p w:rsidR="00C97324" w:rsidRPr="009222F2" w:rsidRDefault="00C97324"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596" w:type="dxa"/>
            <w:vAlign w:val="center"/>
          </w:tcPr>
          <w:p w:rsidR="00C97324" w:rsidRPr="009222F2" w:rsidRDefault="00C97324"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横内　文人</w:t>
            </w:r>
          </w:p>
        </w:tc>
        <w:tc>
          <w:tcPr>
            <w:tcW w:w="3931" w:type="dxa"/>
            <w:vAlign w:val="center"/>
          </w:tcPr>
          <w:p w:rsidR="00C97324" w:rsidRPr="009222F2" w:rsidRDefault="00C97324"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長野県植物研究会</w:t>
            </w:r>
          </w:p>
        </w:tc>
        <w:tc>
          <w:tcPr>
            <w:tcW w:w="2194" w:type="dxa"/>
            <w:vAlign w:val="center"/>
          </w:tcPr>
          <w:p w:rsidR="00C97324" w:rsidRPr="009222F2" w:rsidRDefault="00C97324"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植　物</w:t>
            </w:r>
          </w:p>
        </w:tc>
      </w:tr>
      <w:tr w:rsidR="00C97324" w:rsidRPr="009222F2" w:rsidTr="00DE0433">
        <w:trPr>
          <w:trHeight w:val="567"/>
        </w:trPr>
        <w:tc>
          <w:tcPr>
            <w:tcW w:w="1070" w:type="dxa"/>
            <w:vAlign w:val="center"/>
          </w:tcPr>
          <w:p w:rsidR="00C97324" w:rsidRPr="009222F2" w:rsidRDefault="00C97324"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596" w:type="dxa"/>
            <w:vAlign w:val="center"/>
          </w:tcPr>
          <w:p w:rsidR="00C97324" w:rsidRPr="009222F2" w:rsidRDefault="00C97324"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吉田　利男</w:t>
            </w:r>
          </w:p>
        </w:tc>
        <w:tc>
          <w:tcPr>
            <w:tcW w:w="3931" w:type="dxa"/>
            <w:vAlign w:val="center"/>
          </w:tcPr>
          <w:p w:rsidR="00C97324" w:rsidRPr="009222F2" w:rsidRDefault="00C97324"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名誉教授</w:t>
            </w:r>
          </w:p>
        </w:tc>
        <w:tc>
          <w:tcPr>
            <w:tcW w:w="2194" w:type="dxa"/>
            <w:vAlign w:val="center"/>
          </w:tcPr>
          <w:p w:rsidR="00C97324" w:rsidRPr="009222F2" w:rsidRDefault="00C97324" w:rsidP="002D6951">
            <w:pPr>
              <w:rPr>
                <w:rFonts w:asciiTheme="minorEastAsia" w:eastAsiaTheme="minorEastAsia" w:hAnsiTheme="minorEastAsia" w:cs="ＭＳ Ｐゴシック"/>
                <w:szCs w:val="20"/>
              </w:rPr>
            </w:pPr>
            <w:r w:rsidRPr="009222F2">
              <w:rPr>
                <w:rFonts w:asciiTheme="minorEastAsia" w:eastAsiaTheme="minorEastAsia" w:hAnsiTheme="minorEastAsia" w:hint="eastAsia"/>
                <w:sz w:val="18"/>
                <w:szCs w:val="20"/>
              </w:rPr>
              <w:t>脊椎動物(両生・爬虫類)</w:t>
            </w:r>
          </w:p>
        </w:tc>
      </w:tr>
    </w:tbl>
    <w:p w:rsidR="00872C70" w:rsidRDefault="00872C70" w:rsidP="00872C70">
      <w:pPr>
        <w:jc w:val="right"/>
        <w:rPr>
          <w:rFonts w:asciiTheme="majorEastAsia" w:eastAsiaTheme="majorEastAsia" w:hAnsiTheme="majorEastAsia"/>
          <w:sz w:val="21"/>
        </w:rPr>
      </w:pPr>
      <w:r>
        <w:rPr>
          <w:rFonts w:asciiTheme="minorEastAsia" w:eastAsiaTheme="minorEastAsia" w:hAnsiTheme="minorEastAsia" w:hint="eastAsia"/>
          <w:sz w:val="21"/>
        </w:rPr>
        <w:t xml:space="preserve">  （委員長、副委員長以外は</w:t>
      </w:r>
      <w:r w:rsidRPr="003A27B2">
        <w:rPr>
          <w:rFonts w:asciiTheme="minorEastAsia" w:eastAsiaTheme="minorEastAsia" w:hAnsiTheme="minorEastAsia" w:hint="eastAsia"/>
          <w:sz w:val="21"/>
        </w:rPr>
        <w:t xml:space="preserve">50音順　敬称略）　</w:t>
      </w:r>
    </w:p>
    <w:p w:rsidR="00872C70" w:rsidRDefault="00872C70" w:rsidP="00FE39F4">
      <w:pPr>
        <w:rPr>
          <w:rFonts w:asciiTheme="majorEastAsia" w:eastAsiaTheme="majorEastAsia" w:hAnsiTheme="majorEastAsia"/>
          <w:sz w:val="21"/>
        </w:rPr>
      </w:pPr>
    </w:p>
    <w:p w:rsidR="00DE0433" w:rsidRDefault="00DE0433" w:rsidP="00FE39F4">
      <w:pPr>
        <w:rPr>
          <w:rFonts w:asciiTheme="majorEastAsia" w:eastAsiaTheme="majorEastAsia" w:hAnsiTheme="majorEastAsia"/>
          <w:sz w:val="21"/>
        </w:rPr>
      </w:pPr>
    </w:p>
    <w:p w:rsidR="00DE0433" w:rsidRDefault="00DE0433" w:rsidP="00FE39F4">
      <w:pPr>
        <w:rPr>
          <w:rFonts w:asciiTheme="majorEastAsia" w:eastAsiaTheme="majorEastAsia" w:hAnsiTheme="majorEastAsia"/>
          <w:sz w:val="21"/>
        </w:rPr>
      </w:pPr>
    </w:p>
    <w:p w:rsidR="00DE0433" w:rsidRDefault="00DE0433" w:rsidP="00FE39F4">
      <w:pPr>
        <w:rPr>
          <w:rFonts w:asciiTheme="majorEastAsia" w:eastAsiaTheme="majorEastAsia" w:hAnsiTheme="majorEastAsia"/>
          <w:sz w:val="21"/>
        </w:rPr>
      </w:pPr>
    </w:p>
    <w:p w:rsidR="00451749" w:rsidRDefault="00451749" w:rsidP="00FE39F4">
      <w:pPr>
        <w:rPr>
          <w:rFonts w:asciiTheme="majorEastAsia" w:eastAsiaTheme="majorEastAsia" w:hAnsiTheme="majorEastAsia"/>
          <w:sz w:val="21"/>
        </w:rPr>
      </w:pPr>
    </w:p>
    <w:p w:rsidR="00451749" w:rsidRDefault="00451749" w:rsidP="00FE39F4">
      <w:pPr>
        <w:rPr>
          <w:rFonts w:asciiTheme="majorEastAsia" w:eastAsiaTheme="majorEastAsia" w:hAnsiTheme="majorEastAsia"/>
          <w:sz w:val="21"/>
        </w:rPr>
      </w:pPr>
    </w:p>
    <w:p w:rsidR="00365070" w:rsidRPr="009222F2" w:rsidRDefault="00365070" w:rsidP="00DE0433">
      <w:pPr>
        <w:ind w:left="200"/>
        <w:jc w:val="right"/>
        <w:rPr>
          <w:rFonts w:asciiTheme="minorEastAsia" w:eastAsiaTheme="minorEastAsia" w:hAnsiTheme="minorEastAsia"/>
          <w:sz w:val="21"/>
        </w:rPr>
      </w:pPr>
      <w:r w:rsidRPr="00AB3E5D">
        <w:rPr>
          <w:rFonts w:asciiTheme="majorEastAsia" w:eastAsiaTheme="majorEastAsia" w:hAnsiTheme="majorEastAsia" w:hint="eastAsia"/>
          <w:sz w:val="21"/>
        </w:rPr>
        <w:lastRenderedPageBreak/>
        <w:t>表</w:t>
      </w:r>
      <w:r w:rsidR="00872C70">
        <w:rPr>
          <w:rFonts w:asciiTheme="majorEastAsia" w:eastAsiaTheme="majorEastAsia" w:hAnsiTheme="majorEastAsia" w:hint="eastAsia"/>
          <w:sz w:val="21"/>
        </w:rPr>
        <w:t>２</w:t>
      </w:r>
      <w:r w:rsidR="00927D86">
        <w:rPr>
          <w:rFonts w:asciiTheme="majorEastAsia" w:eastAsiaTheme="majorEastAsia" w:hAnsiTheme="majorEastAsia" w:hint="eastAsia"/>
          <w:sz w:val="21"/>
        </w:rPr>
        <w:t xml:space="preserve">　</w:t>
      </w:r>
      <w:r w:rsidRPr="00AB3E5D">
        <w:rPr>
          <w:rFonts w:asciiTheme="majorEastAsia" w:eastAsiaTheme="majorEastAsia" w:hAnsiTheme="majorEastAsia" w:hint="eastAsia"/>
          <w:sz w:val="21"/>
        </w:rPr>
        <w:t xml:space="preserve">長野県版レッドリスト改訂委員会　</w:t>
      </w:r>
      <w:r>
        <w:rPr>
          <w:rFonts w:asciiTheme="majorEastAsia" w:eastAsiaTheme="majorEastAsia" w:hAnsiTheme="majorEastAsia" w:hint="eastAsia"/>
          <w:sz w:val="21"/>
        </w:rPr>
        <w:t>脊椎動物専門部会</w:t>
      </w:r>
      <w:r w:rsidR="00DE0433">
        <w:rPr>
          <w:rFonts w:asciiTheme="majorEastAsia" w:eastAsiaTheme="majorEastAsia" w:hAnsiTheme="majorEastAsia" w:hint="eastAsia"/>
          <w:sz w:val="21"/>
        </w:rPr>
        <w:t xml:space="preserve">　</w:t>
      </w:r>
      <w:r>
        <w:rPr>
          <w:rFonts w:asciiTheme="majorEastAsia" w:eastAsiaTheme="majorEastAsia" w:hAnsiTheme="majorEastAsia" w:hint="eastAsia"/>
          <w:sz w:val="21"/>
        </w:rPr>
        <w:t>組織体制</w:t>
      </w:r>
      <w:r w:rsidRPr="00AB3E5D">
        <w:rPr>
          <w:rFonts w:asciiTheme="majorEastAsia" w:eastAsiaTheme="majorEastAsia" w:hAnsiTheme="majorEastAsia" w:hint="eastAsia"/>
          <w:sz w:val="21"/>
        </w:rPr>
        <w:t>表</w:t>
      </w:r>
      <w:r w:rsidR="00DE0433">
        <w:rPr>
          <w:rFonts w:asciiTheme="majorEastAsia" w:eastAsiaTheme="majorEastAsia" w:hAnsiTheme="majorEastAsia" w:hint="eastAsia"/>
          <w:sz w:val="21"/>
        </w:rPr>
        <w:t xml:space="preserve">　</w:t>
      </w:r>
      <w:r w:rsidR="00DE0433" w:rsidRPr="009222F2">
        <w:rPr>
          <w:rFonts w:asciiTheme="minorEastAsia" w:eastAsiaTheme="minorEastAsia" w:hAnsiTheme="minorEastAsia" w:hint="eastAsia"/>
          <w:szCs w:val="20"/>
        </w:rPr>
        <w:t>（10名）</w:t>
      </w:r>
    </w:p>
    <w:tbl>
      <w:tblPr>
        <w:tblStyle w:val="a3"/>
        <w:tblW w:w="8791" w:type="dxa"/>
        <w:tblInd w:w="402" w:type="dxa"/>
        <w:tblLook w:val="04A0"/>
      </w:tblPr>
      <w:tblGrid>
        <w:gridCol w:w="1070"/>
        <w:gridCol w:w="1604"/>
        <w:gridCol w:w="3919"/>
        <w:gridCol w:w="2198"/>
      </w:tblGrid>
      <w:tr w:rsidR="00365070" w:rsidRPr="009222F2" w:rsidTr="009A4230">
        <w:trPr>
          <w:trHeight w:val="327"/>
        </w:trPr>
        <w:tc>
          <w:tcPr>
            <w:tcW w:w="1070" w:type="dxa"/>
            <w:vAlign w:val="center"/>
          </w:tcPr>
          <w:p w:rsidR="00365070" w:rsidRPr="009222F2" w:rsidRDefault="00365070" w:rsidP="00872C70">
            <w:pPr>
              <w:jc w:val="center"/>
              <w:rPr>
                <w:rFonts w:asciiTheme="minorEastAsia" w:eastAsiaTheme="minorEastAsia" w:hAnsiTheme="minorEastAsia"/>
                <w:szCs w:val="20"/>
              </w:rPr>
            </w:pPr>
            <w:r w:rsidRPr="009222F2">
              <w:rPr>
                <w:rFonts w:asciiTheme="minorEastAsia" w:eastAsiaTheme="minorEastAsia" w:hAnsiTheme="minorEastAsia" w:hint="eastAsia"/>
                <w:szCs w:val="20"/>
              </w:rPr>
              <w:t>役職</w:t>
            </w:r>
          </w:p>
        </w:tc>
        <w:tc>
          <w:tcPr>
            <w:tcW w:w="1604" w:type="dxa"/>
            <w:vAlign w:val="center"/>
          </w:tcPr>
          <w:p w:rsidR="00365070" w:rsidRPr="009222F2" w:rsidRDefault="00365070" w:rsidP="00872C70">
            <w:pPr>
              <w:jc w:val="cente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氏名</w:t>
            </w:r>
          </w:p>
        </w:tc>
        <w:tc>
          <w:tcPr>
            <w:tcW w:w="3919" w:type="dxa"/>
            <w:vAlign w:val="center"/>
          </w:tcPr>
          <w:p w:rsidR="00365070" w:rsidRPr="009222F2" w:rsidRDefault="00365070" w:rsidP="00872C70">
            <w:pPr>
              <w:jc w:val="cente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所属等</w:t>
            </w:r>
          </w:p>
        </w:tc>
        <w:tc>
          <w:tcPr>
            <w:tcW w:w="2198" w:type="dxa"/>
            <w:vAlign w:val="center"/>
          </w:tcPr>
          <w:p w:rsidR="00365070" w:rsidRPr="009222F2" w:rsidRDefault="00365070" w:rsidP="00872C70">
            <w:pPr>
              <w:jc w:val="cente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専門</w:t>
            </w:r>
          </w:p>
        </w:tc>
      </w:tr>
      <w:tr w:rsidR="00365070" w:rsidRPr="009222F2" w:rsidTr="00DE0433">
        <w:trPr>
          <w:trHeight w:val="397"/>
        </w:trPr>
        <w:tc>
          <w:tcPr>
            <w:tcW w:w="1070" w:type="dxa"/>
            <w:vAlign w:val="center"/>
          </w:tcPr>
          <w:p w:rsidR="00365070" w:rsidRPr="009222F2" w:rsidRDefault="00365070"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部会長</w:t>
            </w:r>
          </w:p>
        </w:tc>
        <w:tc>
          <w:tcPr>
            <w:tcW w:w="1604" w:type="dxa"/>
            <w:vAlign w:val="center"/>
          </w:tcPr>
          <w:p w:rsidR="00365070" w:rsidRPr="009222F2" w:rsidRDefault="00365070"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中村　浩志</w:t>
            </w:r>
          </w:p>
        </w:tc>
        <w:tc>
          <w:tcPr>
            <w:tcW w:w="3919"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名誉教授・教育学部 特任教授</w:t>
            </w:r>
          </w:p>
        </w:tc>
        <w:tc>
          <w:tcPr>
            <w:tcW w:w="2198"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鳥類</w:t>
            </w:r>
          </w:p>
        </w:tc>
      </w:tr>
      <w:tr w:rsidR="00365070" w:rsidRPr="009222F2" w:rsidTr="00DE0433">
        <w:trPr>
          <w:trHeight w:val="397"/>
        </w:trPr>
        <w:tc>
          <w:tcPr>
            <w:tcW w:w="1070" w:type="dxa"/>
            <w:vAlign w:val="center"/>
          </w:tcPr>
          <w:p w:rsidR="00365070" w:rsidRPr="009222F2" w:rsidRDefault="00365070"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市川　哲生</w:t>
            </w:r>
          </w:p>
        </w:tc>
        <w:tc>
          <w:tcPr>
            <w:tcW w:w="3919" w:type="dxa"/>
            <w:vAlign w:val="center"/>
          </w:tcPr>
          <w:p w:rsidR="00365070" w:rsidRPr="009222F2" w:rsidRDefault="00AF32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 xml:space="preserve">哺乳類学会 </w:t>
            </w:r>
            <w:r w:rsidR="00365070" w:rsidRPr="009222F2">
              <w:rPr>
                <w:rFonts w:asciiTheme="minorEastAsia" w:eastAsiaTheme="minorEastAsia" w:hAnsiTheme="minorEastAsia" w:hint="eastAsia"/>
                <w:szCs w:val="20"/>
              </w:rPr>
              <w:t>陸水学会</w:t>
            </w:r>
            <w:r w:rsidRPr="009222F2">
              <w:rPr>
                <w:rFonts w:asciiTheme="minorEastAsia" w:eastAsiaTheme="minorEastAsia" w:hAnsiTheme="minorEastAsia" w:hint="eastAsia"/>
                <w:szCs w:val="20"/>
              </w:rPr>
              <w:t xml:space="preserve"> </w:t>
            </w:r>
            <w:r w:rsidR="00365070" w:rsidRPr="009222F2">
              <w:rPr>
                <w:rFonts w:asciiTheme="minorEastAsia" w:eastAsiaTheme="minorEastAsia" w:hAnsiTheme="minorEastAsia" w:hint="eastAsia"/>
                <w:szCs w:val="20"/>
              </w:rPr>
              <w:t xml:space="preserve"> 農学博士　</w:t>
            </w:r>
          </w:p>
        </w:tc>
        <w:tc>
          <w:tcPr>
            <w:tcW w:w="2198" w:type="dxa"/>
            <w:vAlign w:val="center"/>
          </w:tcPr>
          <w:p w:rsidR="00365070" w:rsidRPr="009222F2" w:rsidRDefault="002D6951"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哺乳類</w:t>
            </w:r>
          </w:p>
        </w:tc>
      </w:tr>
      <w:tr w:rsidR="00365070" w:rsidRPr="009222F2" w:rsidTr="00DE0433">
        <w:trPr>
          <w:trHeight w:val="397"/>
        </w:trPr>
        <w:tc>
          <w:tcPr>
            <w:tcW w:w="1070" w:type="dxa"/>
            <w:vAlign w:val="center"/>
          </w:tcPr>
          <w:p w:rsidR="00365070" w:rsidRPr="009222F2" w:rsidRDefault="00365070"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植松　晃岳</w:t>
            </w:r>
          </w:p>
        </w:tc>
        <w:tc>
          <w:tcPr>
            <w:tcW w:w="3919"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野生生物資料情報室</w:t>
            </w:r>
          </w:p>
        </w:tc>
        <w:tc>
          <w:tcPr>
            <w:tcW w:w="2198"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鳥類</w:t>
            </w:r>
          </w:p>
        </w:tc>
      </w:tr>
      <w:tr w:rsidR="00365070" w:rsidRPr="009222F2" w:rsidTr="00DE0433">
        <w:trPr>
          <w:trHeight w:val="397"/>
        </w:trPr>
        <w:tc>
          <w:tcPr>
            <w:tcW w:w="1070" w:type="dxa"/>
            <w:vAlign w:val="center"/>
          </w:tcPr>
          <w:p w:rsidR="00365070" w:rsidRPr="009222F2" w:rsidRDefault="00365070"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65070" w:rsidRPr="009222F2" w:rsidRDefault="00365070"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岸元　良輔</w:t>
            </w:r>
          </w:p>
        </w:tc>
        <w:tc>
          <w:tcPr>
            <w:tcW w:w="3919"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長野県環境保全研究所</w:t>
            </w:r>
            <w:r w:rsidR="00AF3270" w:rsidRPr="009222F2">
              <w:rPr>
                <w:rFonts w:asciiTheme="minorEastAsia" w:eastAsiaTheme="minorEastAsia" w:hAnsiTheme="minorEastAsia" w:hint="eastAsia"/>
                <w:szCs w:val="20"/>
              </w:rPr>
              <w:t xml:space="preserve"> 研究員</w:t>
            </w:r>
          </w:p>
        </w:tc>
        <w:tc>
          <w:tcPr>
            <w:tcW w:w="2198" w:type="dxa"/>
            <w:vAlign w:val="center"/>
          </w:tcPr>
          <w:p w:rsidR="00365070" w:rsidRPr="009222F2" w:rsidRDefault="002D6951"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哺</w:t>
            </w:r>
            <w:r w:rsidR="00365070" w:rsidRPr="009222F2">
              <w:rPr>
                <w:rFonts w:asciiTheme="minorEastAsia" w:eastAsiaTheme="minorEastAsia" w:hAnsiTheme="minorEastAsia" w:hint="eastAsia"/>
                <w:szCs w:val="20"/>
              </w:rPr>
              <w:t>乳類</w:t>
            </w:r>
          </w:p>
        </w:tc>
      </w:tr>
      <w:tr w:rsidR="00365070" w:rsidRPr="009222F2" w:rsidTr="00DE0433">
        <w:trPr>
          <w:trHeight w:val="397"/>
        </w:trPr>
        <w:tc>
          <w:tcPr>
            <w:tcW w:w="1070" w:type="dxa"/>
            <w:vAlign w:val="center"/>
          </w:tcPr>
          <w:p w:rsidR="00365070" w:rsidRPr="009222F2" w:rsidRDefault="00365070"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北野　聡</w:t>
            </w:r>
          </w:p>
        </w:tc>
        <w:tc>
          <w:tcPr>
            <w:tcW w:w="3919" w:type="dxa"/>
            <w:vAlign w:val="center"/>
          </w:tcPr>
          <w:p w:rsidR="00365070" w:rsidRPr="009222F2" w:rsidRDefault="00AF32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長野県</w:t>
            </w:r>
            <w:r w:rsidR="00365070" w:rsidRPr="009222F2">
              <w:rPr>
                <w:rFonts w:asciiTheme="minorEastAsia" w:eastAsiaTheme="minorEastAsia" w:hAnsiTheme="minorEastAsia" w:hint="eastAsia"/>
                <w:szCs w:val="20"/>
              </w:rPr>
              <w:t>環境保全研究所 主任研究員</w:t>
            </w:r>
          </w:p>
        </w:tc>
        <w:tc>
          <w:tcPr>
            <w:tcW w:w="2198"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魚類</w:t>
            </w:r>
          </w:p>
        </w:tc>
      </w:tr>
      <w:tr w:rsidR="00365070" w:rsidRPr="009222F2" w:rsidTr="00DE0433">
        <w:trPr>
          <w:trHeight w:val="397"/>
        </w:trPr>
        <w:tc>
          <w:tcPr>
            <w:tcW w:w="1070" w:type="dxa"/>
            <w:vAlign w:val="center"/>
          </w:tcPr>
          <w:p w:rsidR="00365070" w:rsidRPr="009222F2" w:rsidRDefault="00365070"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65070" w:rsidRPr="009222F2" w:rsidRDefault="00365070"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下山　良平</w:t>
            </w:r>
          </w:p>
        </w:tc>
        <w:tc>
          <w:tcPr>
            <w:tcW w:w="3919"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茅野市立 豊平小学校 教諭</w:t>
            </w:r>
          </w:p>
        </w:tc>
        <w:tc>
          <w:tcPr>
            <w:tcW w:w="2198"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両生類</w:t>
            </w:r>
          </w:p>
        </w:tc>
      </w:tr>
      <w:tr w:rsidR="00365070" w:rsidRPr="009222F2" w:rsidTr="00DE0433">
        <w:trPr>
          <w:trHeight w:val="397"/>
        </w:trPr>
        <w:tc>
          <w:tcPr>
            <w:tcW w:w="1070" w:type="dxa"/>
            <w:vAlign w:val="center"/>
          </w:tcPr>
          <w:p w:rsidR="00365070" w:rsidRPr="009222F2" w:rsidRDefault="00365070"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橋本　肇</w:t>
            </w:r>
          </w:p>
        </w:tc>
        <w:tc>
          <w:tcPr>
            <w:tcW w:w="3919"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ＮＰＯ法人東洋蝙蝠研究所</w:t>
            </w:r>
          </w:p>
        </w:tc>
        <w:tc>
          <w:tcPr>
            <w:tcW w:w="2198" w:type="dxa"/>
            <w:vAlign w:val="center"/>
          </w:tcPr>
          <w:p w:rsidR="00365070" w:rsidRPr="009222F2" w:rsidRDefault="002D6951"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哺</w:t>
            </w:r>
            <w:r w:rsidR="00365070" w:rsidRPr="009222F2">
              <w:rPr>
                <w:rFonts w:asciiTheme="minorEastAsia" w:eastAsiaTheme="minorEastAsia" w:hAnsiTheme="minorEastAsia" w:hint="eastAsia"/>
                <w:szCs w:val="20"/>
              </w:rPr>
              <w:t>乳類</w:t>
            </w:r>
          </w:p>
        </w:tc>
      </w:tr>
      <w:tr w:rsidR="00365070" w:rsidRPr="009222F2" w:rsidTr="00DE0433">
        <w:trPr>
          <w:trHeight w:val="397"/>
        </w:trPr>
        <w:tc>
          <w:tcPr>
            <w:tcW w:w="1070" w:type="dxa"/>
            <w:vAlign w:val="center"/>
          </w:tcPr>
          <w:p w:rsidR="00365070" w:rsidRPr="009222F2" w:rsidRDefault="00365070"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堀田　昌伸</w:t>
            </w:r>
          </w:p>
        </w:tc>
        <w:tc>
          <w:tcPr>
            <w:tcW w:w="3919" w:type="dxa"/>
            <w:vAlign w:val="center"/>
          </w:tcPr>
          <w:p w:rsidR="00AF3270" w:rsidRPr="003B424F" w:rsidRDefault="00AF3270" w:rsidP="003B424F">
            <w:pPr>
              <w:spacing w:line="220" w:lineRule="exact"/>
              <w:rPr>
                <w:rFonts w:asciiTheme="minorEastAsia" w:eastAsiaTheme="minorEastAsia" w:hAnsiTheme="minorEastAsia" w:cs="ＭＳ Ｐゴシック"/>
                <w:szCs w:val="20"/>
              </w:rPr>
            </w:pPr>
            <w:r w:rsidRPr="003B424F">
              <w:rPr>
                <w:rFonts w:asciiTheme="minorEastAsia" w:eastAsiaTheme="minorEastAsia" w:hAnsiTheme="minorEastAsia" w:hint="eastAsia"/>
                <w:szCs w:val="18"/>
              </w:rPr>
              <w:t>長野県環境保全研究所 主任研究員</w:t>
            </w:r>
          </w:p>
        </w:tc>
        <w:tc>
          <w:tcPr>
            <w:tcW w:w="2198"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鳥類</w:t>
            </w:r>
          </w:p>
        </w:tc>
      </w:tr>
      <w:tr w:rsidR="00365070" w:rsidRPr="009222F2" w:rsidTr="00DE0433">
        <w:trPr>
          <w:trHeight w:val="397"/>
        </w:trPr>
        <w:tc>
          <w:tcPr>
            <w:tcW w:w="1070" w:type="dxa"/>
            <w:vAlign w:val="center"/>
          </w:tcPr>
          <w:p w:rsidR="00365070" w:rsidRPr="009222F2" w:rsidRDefault="00365070"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65070" w:rsidRPr="009222F2" w:rsidRDefault="00365070"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山本　聡</w:t>
            </w:r>
          </w:p>
        </w:tc>
        <w:tc>
          <w:tcPr>
            <w:tcW w:w="3919"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長野県 水産試験場 増殖部長</w:t>
            </w:r>
          </w:p>
        </w:tc>
        <w:tc>
          <w:tcPr>
            <w:tcW w:w="2198"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魚類</w:t>
            </w:r>
          </w:p>
        </w:tc>
      </w:tr>
      <w:tr w:rsidR="00365070" w:rsidRPr="009222F2" w:rsidTr="00DE0433">
        <w:trPr>
          <w:trHeight w:val="397"/>
        </w:trPr>
        <w:tc>
          <w:tcPr>
            <w:tcW w:w="1070" w:type="dxa"/>
            <w:vAlign w:val="center"/>
          </w:tcPr>
          <w:p w:rsidR="00365070" w:rsidRPr="009222F2" w:rsidRDefault="00365070"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65070" w:rsidRPr="009222F2" w:rsidRDefault="00365070"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吉田　利男</w:t>
            </w:r>
          </w:p>
        </w:tc>
        <w:tc>
          <w:tcPr>
            <w:tcW w:w="3919"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名誉教授</w:t>
            </w:r>
          </w:p>
        </w:tc>
        <w:tc>
          <w:tcPr>
            <w:tcW w:w="2198" w:type="dxa"/>
            <w:vAlign w:val="center"/>
          </w:tcPr>
          <w:p w:rsidR="00365070" w:rsidRPr="009222F2" w:rsidRDefault="00365070"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両生・</w:t>
            </w:r>
            <w:r w:rsidR="002D6951" w:rsidRPr="009222F2">
              <w:rPr>
                <w:rFonts w:asciiTheme="minorEastAsia" w:eastAsiaTheme="minorEastAsia" w:hAnsiTheme="minorEastAsia" w:hint="eastAsia"/>
                <w:sz w:val="18"/>
                <w:szCs w:val="20"/>
              </w:rPr>
              <w:t>爬</w:t>
            </w:r>
            <w:r w:rsidRPr="009222F2">
              <w:rPr>
                <w:rFonts w:asciiTheme="minorEastAsia" w:eastAsiaTheme="minorEastAsia" w:hAnsiTheme="minorEastAsia" w:hint="eastAsia"/>
                <w:szCs w:val="20"/>
              </w:rPr>
              <w:t>虫類</w:t>
            </w:r>
          </w:p>
        </w:tc>
      </w:tr>
    </w:tbl>
    <w:p w:rsidR="00AB3E5D" w:rsidRPr="009222F2" w:rsidRDefault="00DE0433" w:rsidP="00DE0433">
      <w:pPr>
        <w:jc w:val="right"/>
        <w:rPr>
          <w:rFonts w:asciiTheme="minorEastAsia" w:eastAsiaTheme="minorEastAsia" w:hAnsiTheme="minorEastAsia"/>
          <w:szCs w:val="20"/>
        </w:rPr>
      </w:pPr>
      <w:r w:rsidRPr="009222F2">
        <w:rPr>
          <w:rFonts w:asciiTheme="minorEastAsia" w:eastAsiaTheme="minorEastAsia" w:hAnsiTheme="minorEastAsia" w:hint="eastAsia"/>
          <w:sz w:val="21"/>
        </w:rPr>
        <w:t xml:space="preserve">  （部会長以外は50音順　敬称略）</w:t>
      </w:r>
    </w:p>
    <w:p w:rsidR="00DE0433" w:rsidRPr="009A4230" w:rsidRDefault="00DE0433" w:rsidP="00DE0433">
      <w:pPr>
        <w:ind w:left="200"/>
        <w:jc w:val="right"/>
        <w:rPr>
          <w:rFonts w:asciiTheme="majorEastAsia" w:eastAsiaTheme="majorEastAsia" w:hAnsiTheme="majorEastAsia"/>
        </w:rPr>
      </w:pPr>
    </w:p>
    <w:p w:rsidR="00FE2347" w:rsidRPr="009222F2" w:rsidRDefault="00DE0433" w:rsidP="00DE0433">
      <w:pPr>
        <w:ind w:left="200"/>
        <w:jc w:val="right"/>
        <w:rPr>
          <w:rFonts w:asciiTheme="minorEastAsia" w:eastAsiaTheme="minorEastAsia" w:hAnsiTheme="minorEastAsia"/>
          <w:sz w:val="21"/>
        </w:rPr>
      </w:pPr>
      <w:r>
        <w:rPr>
          <w:rFonts w:asciiTheme="majorEastAsia" w:eastAsiaTheme="majorEastAsia" w:hAnsiTheme="majorEastAsia" w:hint="eastAsia"/>
          <w:sz w:val="21"/>
        </w:rPr>
        <w:t xml:space="preserve">　　</w:t>
      </w:r>
      <w:r w:rsidR="00FE2347" w:rsidRPr="00AB3E5D">
        <w:rPr>
          <w:rFonts w:asciiTheme="majorEastAsia" w:eastAsiaTheme="majorEastAsia" w:hAnsiTheme="majorEastAsia" w:hint="eastAsia"/>
          <w:sz w:val="21"/>
        </w:rPr>
        <w:t>表</w:t>
      </w:r>
      <w:r w:rsidR="00872C70">
        <w:rPr>
          <w:rFonts w:asciiTheme="majorEastAsia" w:eastAsiaTheme="majorEastAsia" w:hAnsiTheme="majorEastAsia" w:hint="eastAsia"/>
          <w:sz w:val="21"/>
        </w:rPr>
        <w:t>３</w:t>
      </w:r>
      <w:r w:rsidR="00927D86">
        <w:rPr>
          <w:rFonts w:asciiTheme="majorEastAsia" w:eastAsiaTheme="majorEastAsia" w:hAnsiTheme="majorEastAsia" w:hint="eastAsia"/>
          <w:sz w:val="21"/>
        </w:rPr>
        <w:t xml:space="preserve">　</w:t>
      </w:r>
      <w:r w:rsidR="00FE2347">
        <w:rPr>
          <w:rFonts w:asciiTheme="majorEastAsia" w:eastAsiaTheme="majorEastAsia" w:hAnsiTheme="majorEastAsia" w:hint="eastAsia"/>
          <w:sz w:val="21"/>
        </w:rPr>
        <w:t>長野県版レッドリスト改訂委員会　無脊椎動物専門部会</w:t>
      </w:r>
      <w:r>
        <w:rPr>
          <w:rFonts w:asciiTheme="majorEastAsia" w:eastAsiaTheme="majorEastAsia" w:hAnsiTheme="majorEastAsia" w:hint="eastAsia"/>
          <w:sz w:val="21"/>
        </w:rPr>
        <w:t xml:space="preserve">　</w:t>
      </w:r>
      <w:r w:rsidR="00FE2347">
        <w:rPr>
          <w:rFonts w:asciiTheme="majorEastAsia" w:eastAsiaTheme="majorEastAsia" w:hAnsiTheme="majorEastAsia" w:hint="eastAsia"/>
          <w:sz w:val="21"/>
        </w:rPr>
        <w:t>組織体制</w:t>
      </w:r>
      <w:r w:rsidR="00FE2347" w:rsidRPr="00AB3E5D">
        <w:rPr>
          <w:rFonts w:asciiTheme="majorEastAsia" w:eastAsiaTheme="majorEastAsia" w:hAnsiTheme="majorEastAsia" w:hint="eastAsia"/>
          <w:sz w:val="21"/>
        </w:rPr>
        <w:t>表</w:t>
      </w:r>
      <w:r>
        <w:rPr>
          <w:rFonts w:asciiTheme="majorEastAsia" w:eastAsiaTheme="majorEastAsia" w:hAnsiTheme="majorEastAsia" w:hint="eastAsia"/>
          <w:sz w:val="21"/>
        </w:rPr>
        <w:t xml:space="preserve"> </w:t>
      </w:r>
      <w:r w:rsidRPr="009222F2">
        <w:rPr>
          <w:rFonts w:asciiTheme="minorEastAsia" w:eastAsiaTheme="minorEastAsia" w:hAnsiTheme="minorEastAsia" w:hint="eastAsia"/>
          <w:szCs w:val="20"/>
        </w:rPr>
        <w:t>（16名）</w:t>
      </w:r>
      <w:r w:rsidRPr="009222F2">
        <w:rPr>
          <w:rFonts w:asciiTheme="minorEastAsia" w:eastAsiaTheme="minorEastAsia" w:hAnsiTheme="minorEastAsia" w:hint="eastAsia"/>
          <w:sz w:val="21"/>
        </w:rPr>
        <w:t xml:space="preserve">　</w:t>
      </w:r>
    </w:p>
    <w:tbl>
      <w:tblPr>
        <w:tblStyle w:val="a3"/>
        <w:tblW w:w="8791" w:type="dxa"/>
        <w:tblInd w:w="402" w:type="dxa"/>
        <w:tblLook w:val="04A0"/>
      </w:tblPr>
      <w:tblGrid>
        <w:gridCol w:w="1070"/>
        <w:gridCol w:w="1604"/>
        <w:gridCol w:w="3919"/>
        <w:gridCol w:w="2198"/>
      </w:tblGrid>
      <w:tr w:rsidR="00FE2347" w:rsidRPr="009222F2" w:rsidTr="009A4230">
        <w:trPr>
          <w:trHeight w:val="323"/>
        </w:trPr>
        <w:tc>
          <w:tcPr>
            <w:tcW w:w="1070" w:type="dxa"/>
            <w:vAlign w:val="center"/>
          </w:tcPr>
          <w:p w:rsidR="00FE2347" w:rsidRPr="009222F2" w:rsidRDefault="00FE2347" w:rsidP="00872C70">
            <w:pPr>
              <w:jc w:val="center"/>
              <w:rPr>
                <w:rFonts w:asciiTheme="minorEastAsia" w:eastAsiaTheme="minorEastAsia" w:hAnsiTheme="minorEastAsia"/>
                <w:szCs w:val="20"/>
              </w:rPr>
            </w:pPr>
            <w:r w:rsidRPr="009222F2">
              <w:rPr>
                <w:rFonts w:asciiTheme="minorEastAsia" w:eastAsiaTheme="minorEastAsia" w:hAnsiTheme="minorEastAsia" w:hint="eastAsia"/>
                <w:szCs w:val="20"/>
              </w:rPr>
              <w:t>役職</w:t>
            </w:r>
          </w:p>
        </w:tc>
        <w:tc>
          <w:tcPr>
            <w:tcW w:w="1604" w:type="dxa"/>
            <w:vAlign w:val="center"/>
          </w:tcPr>
          <w:p w:rsidR="00FE2347" w:rsidRPr="009222F2" w:rsidRDefault="00FE2347" w:rsidP="00872C70">
            <w:pPr>
              <w:jc w:val="cente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氏名</w:t>
            </w:r>
          </w:p>
        </w:tc>
        <w:tc>
          <w:tcPr>
            <w:tcW w:w="3919" w:type="dxa"/>
            <w:vAlign w:val="center"/>
          </w:tcPr>
          <w:p w:rsidR="00FE2347" w:rsidRPr="009222F2" w:rsidRDefault="00FE2347" w:rsidP="00872C70">
            <w:pPr>
              <w:jc w:val="cente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所属等</w:t>
            </w:r>
          </w:p>
        </w:tc>
        <w:tc>
          <w:tcPr>
            <w:tcW w:w="2198" w:type="dxa"/>
            <w:vAlign w:val="center"/>
          </w:tcPr>
          <w:p w:rsidR="00FE2347" w:rsidRPr="009222F2" w:rsidRDefault="00FE2347" w:rsidP="00872C70">
            <w:pPr>
              <w:jc w:val="cente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専門</w:t>
            </w:r>
          </w:p>
        </w:tc>
      </w:tr>
      <w:tr w:rsidR="00FE2347" w:rsidRPr="009222F2" w:rsidTr="00DE0433">
        <w:trPr>
          <w:trHeight w:val="397"/>
        </w:trPr>
        <w:tc>
          <w:tcPr>
            <w:tcW w:w="1070" w:type="dxa"/>
            <w:vAlign w:val="center"/>
          </w:tcPr>
          <w:p w:rsidR="00FE2347" w:rsidRPr="009222F2" w:rsidRDefault="00FE2347"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部会長</w:t>
            </w:r>
          </w:p>
        </w:tc>
        <w:tc>
          <w:tcPr>
            <w:tcW w:w="1604" w:type="dxa"/>
            <w:vAlign w:val="center"/>
          </w:tcPr>
          <w:p w:rsidR="00FE2347" w:rsidRPr="009222F2" w:rsidRDefault="00FE2347" w:rsidP="00872C70">
            <w:pPr>
              <w:rPr>
                <w:rFonts w:asciiTheme="minorEastAsia" w:eastAsiaTheme="minorEastAsia" w:hAnsiTheme="minorEastAsia" w:cs="ＭＳ Ｐゴシック"/>
                <w:bCs/>
                <w:szCs w:val="20"/>
              </w:rPr>
            </w:pPr>
            <w:r w:rsidRPr="009222F2">
              <w:rPr>
                <w:rFonts w:asciiTheme="minorEastAsia" w:eastAsiaTheme="minorEastAsia" w:hAnsiTheme="minorEastAsia" w:hint="eastAsia"/>
                <w:bCs/>
                <w:szCs w:val="20"/>
              </w:rPr>
              <w:t>藤山　静雄</w:t>
            </w:r>
          </w:p>
        </w:tc>
        <w:tc>
          <w:tcPr>
            <w:tcW w:w="3919" w:type="dxa"/>
            <w:vAlign w:val="center"/>
          </w:tcPr>
          <w:p w:rsidR="00FE2347" w:rsidRPr="009222F2" w:rsidRDefault="00FE2347"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名誉教授・理学部 特任教授</w:t>
            </w:r>
          </w:p>
        </w:tc>
        <w:tc>
          <w:tcPr>
            <w:tcW w:w="2198" w:type="dxa"/>
            <w:vAlign w:val="center"/>
          </w:tcPr>
          <w:p w:rsidR="00FE2347" w:rsidRPr="009222F2" w:rsidRDefault="005F5AE1"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コウチュウ目</w:t>
            </w:r>
          </w:p>
        </w:tc>
      </w:tr>
      <w:tr w:rsidR="00C97324" w:rsidRPr="009222F2" w:rsidTr="00DE0433">
        <w:trPr>
          <w:trHeight w:val="397"/>
        </w:trPr>
        <w:tc>
          <w:tcPr>
            <w:tcW w:w="1070" w:type="dxa"/>
            <w:vAlign w:val="center"/>
          </w:tcPr>
          <w:p w:rsidR="00C97324" w:rsidRPr="009222F2" w:rsidRDefault="00C97324"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飯島　國昭</w:t>
            </w:r>
          </w:p>
        </w:tc>
        <w:tc>
          <w:tcPr>
            <w:tcW w:w="3919"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日本貝類学会</w:t>
            </w:r>
          </w:p>
        </w:tc>
        <w:tc>
          <w:tcPr>
            <w:tcW w:w="2198"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貝類</w:t>
            </w:r>
          </w:p>
        </w:tc>
      </w:tr>
      <w:tr w:rsidR="00C97324" w:rsidRPr="009222F2" w:rsidTr="00DE0433">
        <w:trPr>
          <w:trHeight w:val="397"/>
        </w:trPr>
        <w:tc>
          <w:tcPr>
            <w:tcW w:w="1070" w:type="dxa"/>
            <w:vAlign w:val="center"/>
          </w:tcPr>
          <w:p w:rsidR="00C97324" w:rsidRPr="009222F2" w:rsidRDefault="00C97324"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四方　圭一郎</w:t>
            </w:r>
          </w:p>
        </w:tc>
        <w:tc>
          <w:tcPr>
            <w:tcW w:w="3919"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飯田市美術博物館 学芸員</w:t>
            </w:r>
          </w:p>
        </w:tc>
        <w:tc>
          <w:tcPr>
            <w:tcW w:w="2198" w:type="dxa"/>
            <w:vAlign w:val="center"/>
          </w:tcPr>
          <w:p w:rsidR="00C97324" w:rsidRPr="009222F2" w:rsidRDefault="00C97324"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チョウ目(蛾)</w:t>
            </w:r>
          </w:p>
        </w:tc>
      </w:tr>
      <w:tr w:rsidR="003B424F" w:rsidRPr="009222F2" w:rsidTr="00DE0433">
        <w:trPr>
          <w:trHeight w:val="397"/>
        </w:trPr>
        <w:tc>
          <w:tcPr>
            <w:tcW w:w="1070" w:type="dxa"/>
            <w:vAlign w:val="center"/>
          </w:tcPr>
          <w:p w:rsidR="003B424F" w:rsidRPr="009222F2" w:rsidRDefault="003B424F"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須賀　丈</w:t>
            </w:r>
          </w:p>
        </w:tc>
        <w:tc>
          <w:tcPr>
            <w:tcW w:w="3919" w:type="dxa"/>
            <w:vAlign w:val="center"/>
          </w:tcPr>
          <w:p w:rsidR="003B424F" w:rsidRPr="003B424F" w:rsidRDefault="003B424F" w:rsidP="006D54E0">
            <w:pPr>
              <w:spacing w:line="220" w:lineRule="exact"/>
              <w:rPr>
                <w:rFonts w:asciiTheme="minorEastAsia" w:eastAsiaTheme="minorEastAsia" w:hAnsiTheme="minorEastAsia" w:cs="ＭＳ Ｐゴシック"/>
                <w:szCs w:val="20"/>
              </w:rPr>
            </w:pPr>
            <w:r w:rsidRPr="003B424F">
              <w:rPr>
                <w:rFonts w:asciiTheme="minorEastAsia" w:eastAsiaTheme="minorEastAsia" w:hAnsiTheme="minorEastAsia" w:hint="eastAsia"/>
                <w:szCs w:val="18"/>
              </w:rPr>
              <w:t>長野県環境保全研究所 主任研究員</w:t>
            </w:r>
          </w:p>
        </w:tc>
        <w:tc>
          <w:tcPr>
            <w:tcW w:w="2198"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ハチ目</w:t>
            </w:r>
          </w:p>
        </w:tc>
      </w:tr>
      <w:tr w:rsidR="003B424F" w:rsidRPr="009222F2" w:rsidTr="00DE0433">
        <w:trPr>
          <w:trHeight w:val="397"/>
        </w:trPr>
        <w:tc>
          <w:tcPr>
            <w:tcW w:w="1070" w:type="dxa"/>
            <w:vAlign w:val="center"/>
          </w:tcPr>
          <w:p w:rsidR="003B424F" w:rsidRPr="009222F2" w:rsidRDefault="003B424F"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田下　昌志</w:t>
            </w:r>
          </w:p>
        </w:tc>
        <w:tc>
          <w:tcPr>
            <w:tcW w:w="3919"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日本鱗翅学会</w:t>
            </w:r>
          </w:p>
        </w:tc>
        <w:tc>
          <w:tcPr>
            <w:tcW w:w="2198"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チョウ目(蝶)</w:t>
            </w:r>
          </w:p>
        </w:tc>
      </w:tr>
      <w:tr w:rsidR="003B424F" w:rsidRPr="009222F2" w:rsidTr="00DE0433">
        <w:trPr>
          <w:trHeight w:val="397"/>
        </w:trPr>
        <w:tc>
          <w:tcPr>
            <w:tcW w:w="1070" w:type="dxa"/>
            <w:vAlign w:val="center"/>
          </w:tcPr>
          <w:p w:rsidR="003B424F" w:rsidRPr="009222F2" w:rsidRDefault="003B424F"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東城　幸治</w:t>
            </w:r>
          </w:p>
        </w:tc>
        <w:tc>
          <w:tcPr>
            <w:tcW w:w="3919"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理学部 准教授</w:t>
            </w:r>
          </w:p>
        </w:tc>
        <w:tc>
          <w:tcPr>
            <w:tcW w:w="2198"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水生昆虫類</w:t>
            </w:r>
          </w:p>
        </w:tc>
      </w:tr>
      <w:tr w:rsidR="003B424F" w:rsidRPr="009222F2" w:rsidTr="00DE0433">
        <w:trPr>
          <w:trHeight w:val="397"/>
        </w:trPr>
        <w:tc>
          <w:tcPr>
            <w:tcW w:w="1070" w:type="dxa"/>
            <w:vAlign w:val="center"/>
          </w:tcPr>
          <w:p w:rsidR="003B424F" w:rsidRPr="009222F2" w:rsidRDefault="003B424F"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中村　寛志</w:t>
            </w:r>
          </w:p>
        </w:tc>
        <w:tc>
          <w:tcPr>
            <w:tcW w:w="3919"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農学部 教授</w:t>
            </w:r>
          </w:p>
        </w:tc>
        <w:tc>
          <w:tcPr>
            <w:tcW w:w="2198"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チョウ・カメムシ目</w:t>
            </w:r>
          </w:p>
        </w:tc>
      </w:tr>
      <w:tr w:rsidR="003B424F" w:rsidRPr="009222F2" w:rsidTr="00DE0433">
        <w:trPr>
          <w:trHeight w:val="397"/>
        </w:trPr>
        <w:tc>
          <w:tcPr>
            <w:tcW w:w="1070" w:type="dxa"/>
            <w:vAlign w:val="center"/>
          </w:tcPr>
          <w:p w:rsidR="003B424F" w:rsidRPr="009222F2" w:rsidRDefault="003B424F"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平沢　伴明</w:t>
            </w:r>
          </w:p>
        </w:tc>
        <w:tc>
          <w:tcPr>
            <w:tcW w:w="3919"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日本甲虫学会</w:t>
            </w:r>
          </w:p>
        </w:tc>
        <w:tc>
          <w:tcPr>
            <w:tcW w:w="2198"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コウチュウ目</w:t>
            </w:r>
          </w:p>
        </w:tc>
      </w:tr>
      <w:tr w:rsidR="003B424F" w:rsidRPr="009222F2" w:rsidTr="00DE0433">
        <w:trPr>
          <w:trHeight w:val="397"/>
        </w:trPr>
        <w:tc>
          <w:tcPr>
            <w:tcW w:w="1070" w:type="dxa"/>
            <w:vAlign w:val="center"/>
          </w:tcPr>
          <w:p w:rsidR="003B424F" w:rsidRPr="009222F2" w:rsidRDefault="003B424F"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福本　匡志</w:t>
            </w:r>
          </w:p>
        </w:tc>
        <w:tc>
          <w:tcPr>
            <w:tcW w:w="3919"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日本トンボ学会</w:t>
            </w:r>
          </w:p>
        </w:tc>
        <w:tc>
          <w:tcPr>
            <w:tcW w:w="2198"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トンボ目</w:t>
            </w:r>
          </w:p>
        </w:tc>
      </w:tr>
      <w:tr w:rsidR="003B424F" w:rsidRPr="009222F2" w:rsidTr="00DE0433">
        <w:trPr>
          <w:trHeight w:val="397"/>
        </w:trPr>
        <w:tc>
          <w:tcPr>
            <w:tcW w:w="1070" w:type="dxa"/>
            <w:vAlign w:val="center"/>
          </w:tcPr>
          <w:p w:rsidR="003B424F" w:rsidRPr="009222F2" w:rsidRDefault="003B424F"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委員</w:t>
            </w:r>
          </w:p>
        </w:tc>
        <w:tc>
          <w:tcPr>
            <w:tcW w:w="1604"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別府　桂</w:t>
            </w:r>
          </w:p>
        </w:tc>
        <w:tc>
          <w:tcPr>
            <w:tcW w:w="3919"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教育学部 教授</w:t>
            </w:r>
          </w:p>
        </w:tc>
        <w:tc>
          <w:tcPr>
            <w:tcW w:w="2198"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ハエ目</w:t>
            </w:r>
          </w:p>
        </w:tc>
      </w:tr>
      <w:tr w:rsidR="003B424F" w:rsidRPr="009222F2" w:rsidTr="00DE0433">
        <w:trPr>
          <w:trHeight w:val="397"/>
        </w:trPr>
        <w:tc>
          <w:tcPr>
            <w:tcW w:w="1070" w:type="dxa"/>
            <w:vAlign w:val="center"/>
          </w:tcPr>
          <w:p w:rsidR="003B424F" w:rsidRPr="009222F2" w:rsidRDefault="003B424F"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協力者</w:t>
            </w:r>
          </w:p>
        </w:tc>
        <w:tc>
          <w:tcPr>
            <w:tcW w:w="1604"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上田　昇平</w:t>
            </w:r>
          </w:p>
        </w:tc>
        <w:tc>
          <w:tcPr>
            <w:tcW w:w="3919"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信州大学 理学部 研究員</w:t>
            </w:r>
          </w:p>
        </w:tc>
        <w:tc>
          <w:tcPr>
            <w:tcW w:w="2198"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ハチ目</w:t>
            </w:r>
          </w:p>
        </w:tc>
      </w:tr>
      <w:tr w:rsidR="003B424F" w:rsidRPr="009222F2" w:rsidTr="00DE0433">
        <w:trPr>
          <w:trHeight w:val="397"/>
        </w:trPr>
        <w:tc>
          <w:tcPr>
            <w:tcW w:w="1070" w:type="dxa"/>
            <w:vAlign w:val="center"/>
          </w:tcPr>
          <w:p w:rsidR="003B424F" w:rsidRPr="009222F2" w:rsidRDefault="003B424F" w:rsidP="00C97324">
            <w:pPr>
              <w:rPr>
                <w:rFonts w:asciiTheme="minorEastAsia" w:eastAsiaTheme="minorEastAsia" w:hAnsiTheme="minorEastAsia"/>
                <w:szCs w:val="20"/>
              </w:rPr>
            </w:pPr>
            <w:r w:rsidRPr="009222F2">
              <w:rPr>
                <w:rFonts w:asciiTheme="minorEastAsia" w:eastAsiaTheme="minorEastAsia" w:hAnsiTheme="minorEastAsia" w:hint="eastAsia"/>
                <w:szCs w:val="20"/>
              </w:rPr>
              <w:t>協力者</w:t>
            </w:r>
          </w:p>
        </w:tc>
        <w:tc>
          <w:tcPr>
            <w:tcW w:w="1604"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北村　泰三</w:t>
            </w:r>
          </w:p>
        </w:tc>
        <w:tc>
          <w:tcPr>
            <w:tcW w:w="3919" w:type="dxa"/>
            <w:vAlign w:val="center"/>
          </w:tcPr>
          <w:p w:rsidR="003B424F" w:rsidRPr="009222F2" w:rsidRDefault="003B424F" w:rsidP="00C97324">
            <w:pPr>
              <w:rPr>
                <w:rFonts w:asciiTheme="minorEastAsia" w:eastAsiaTheme="minorEastAsia" w:hAnsiTheme="minorEastAsia" w:cs="ＭＳ Ｐゴシック"/>
                <w:szCs w:val="20"/>
              </w:rPr>
            </w:pPr>
          </w:p>
        </w:tc>
        <w:tc>
          <w:tcPr>
            <w:tcW w:w="2198" w:type="dxa"/>
            <w:vAlign w:val="center"/>
          </w:tcPr>
          <w:p w:rsidR="003B424F" w:rsidRPr="009222F2" w:rsidRDefault="003B424F" w:rsidP="00C97324">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ハチ目</w:t>
            </w:r>
          </w:p>
        </w:tc>
      </w:tr>
      <w:tr w:rsidR="003B424F" w:rsidRPr="009222F2" w:rsidTr="00DE0433">
        <w:trPr>
          <w:trHeight w:val="397"/>
        </w:trPr>
        <w:tc>
          <w:tcPr>
            <w:tcW w:w="1070" w:type="dxa"/>
            <w:vAlign w:val="center"/>
          </w:tcPr>
          <w:p w:rsidR="003B424F" w:rsidRPr="009222F2" w:rsidRDefault="003B424F"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協力者</w:t>
            </w:r>
          </w:p>
        </w:tc>
        <w:tc>
          <w:tcPr>
            <w:tcW w:w="1604"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小林　正明</w:t>
            </w:r>
          </w:p>
        </w:tc>
        <w:tc>
          <w:tcPr>
            <w:tcW w:w="3919"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伊那谷自然友の会</w:t>
            </w:r>
            <w:r>
              <w:rPr>
                <w:rFonts w:asciiTheme="minorEastAsia" w:eastAsiaTheme="minorEastAsia" w:hAnsiTheme="minorEastAsia" w:hint="eastAsia"/>
                <w:szCs w:val="20"/>
              </w:rPr>
              <w:t xml:space="preserve"> 会</w:t>
            </w:r>
            <w:r w:rsidRPr="009222F2">
              <w:rPr>
                <w:rFonts w:asciiTheme="minorEastAsia" w:eastAsiaTheme="minorEastAsia" w:hAnsiTheme="minorEastAsia" w:hint="eastAsia"/>
                <w:szCs w:val="20"/>
              </w:rPr>
              <w:t>長</w:t>
            </w:r>
          </w:p>
        </w:tc>
        <w:tc>
          <w:tcPr>
            <w:tcW w:w="2198"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バッタ目</w:t>
            </w:r>
          </w:p>
        </w:tc>
      </w:tr>
      <w:tr w:rsidR="003B424F" w:rsidRPr="009222F2" w:rsidTr="00DE0433">
        <w:trPr>
          <w:trHeight w:val="397"/>
        </w:trPr>
        <w:tc>
          <w:tcPr>
            <w:tcW w:w="1070" w:type="dxa"/>
            <w:vAlign w:val="center"/>
          </w:tcPr>
          <w:p w:rsidR="003B424F" w:rsidRPr="009222F2" w:rsidRDefault="003B424F"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協力者</w:t>
            </w:r>
          </w:p>
        </w:tc>
        <w:tc>
          <w:tcPr>
            <w:tcW w:w="1604"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小松　貴</w:t>
            </w:r>
          </w:p>
        </w:tc>
        <w:tc>
          <w:tcPr>
            <w:tcW w:w="3919"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 xml:space="preserve">九州大学 </w:t>
            </w:r>
            <w:r w:rsidRPr="009222F2">
              <w:rPr>
                <w:rFonts w:asciiTheme="minorEastAsia" w:eastAsiaTheme="minorEastAsia" w:hAnsiTheme="minorEastAsia"/>
                <w:szCs w:val="20"/>
              </w:rPr>
              <w:t>熱帯農学研究センター</w:t>
            </w:r>
            <w:r w:rsidRPr="009222F2">
              <w:rPr>
                <w:rFonts w:asciiTheme="minorEastAsia" w:eastAsiaTheme="minorEastAsia" w:hAnsiTheme="minorEastAsia" w:hint="eastAsia"/>
                <w:szCs w:val="20"/>
              </w:rPr>
              <w:t>研究員</w:t>
            </w:r>
          </w:p>
        </w:tc>
        <w:tc>
          <w:tcPr>
            <w:tcW w:w="2198"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ハチ目</w:t>
            </w:r>
          </w:p>
        </w:tc>
      </w:tr>
      <w:tr w:rsidR="003B424F" w:rsidRPr="009222F2" w:rsidTr="00DE0433">
        <w:trPr>
          <w:trHeight w:val="397"/>
        </w:trPr>
        <w:tc>
          <w:tcPr>
            <w:tcW w:w="1070" w:type="dxa"/>
            <w:vAlign w:val="center"/>
          </w:tcPr>
          <w:p w:rsidR="003B424F" w:rsidRPr="009222F2" w:rsidRDefault="003B424F"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協力者</w:t>
            </w:r>
          </w:p>
        </w:tc>
        <w:tc>
          <w:tcPr>
            <w:tcW w:w="1604"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西尾　規孝</w:t>
            </w:r>
          </w:p>
        </w:tc>
        <w:tc>
          <w:tcPr>
            <w:tcW w:w="3919" w:type="dxa"/>
            <w:vAlign w:val="center"/>
          </w:tcPr>
          <w:p w:rsidR="003B424F" w:rsidRPr="009222F2" w:rsidRDefault="003B424F" w:rsidP="00872C70">
            <w:pPr>
              <w:rPr>
                <w:rFonts w:asciiTheme="minorEastAsia" w:eastAsiaTheme="minorEastAsia" w:hAnsiTheme="minorEastAsia" w:cs="ＭＳ Ｐゴシック"/>
                <w:szCs w:val="20"/>
              </w:rPr>
            </w:pPr>
          </w:p>
        </w:tc>
        <w:tc>
          <w:tcPr>
            <w:tcW w:w="2198"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ハエ目</w:t>
            </w:r>
          </w:p>
        </w:tc>
      </w:tr>
      <w:tr w:rsidR="003B424F" w:rsidRPr="009222F2" w:rsidTr="00DE0433">
        <w:trPr>
          <w:trHeight w:val="397"/>
        </w:trPr>
        <w:tc>
          <w:tcPr>
            <w:tcW w:w="1070" w:type="dxa"/>
            <w:vAlign w:val="center"/>
          </w:tcPr>
          <w:p w:rsidR="003B424F" w:rsidRPr="009222F2" w:rsidRDefault="003B424F" w:rsidP="00872C70">
            <w:pPr>
              <w:rPr>
                <w:rFonts w:asciiTheme="minorEastAsia" w:eastAsiaTheme="minorEastAsia" w:hAnsiTheme="minorEastAsia"/>
                <w:szCs w:val="20"/>
              </w:rPr>
            </w:pPr>
            <w:r w:rsidRPr="009222F2">
              <w:rPr>
                <w:rFonts w:asciiTheme="minorEastAsia" w:eastAsiaTheme="minorEastAsia" w:hAnsiTheme="minorEastAsia" w:hint="eastAsia"/>
                <w:szCs w:val="20"/>
              </w:rPr>
              <w:t>協力者</w:t>
            </w:r>
          </w:p>
        </w:tc>
        <w:tc>
          <w:tcPr>
            <w:tcW w:w="1604"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藤澤  庸助</w:t>
            </w:r>
          </w:p>
        </w:tc>
        <w:tc>
          <w:tcPr>
            <w:tcW w:w="3919"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日本クモ学会</w:t>
            </w:r>
          </w:p>
        </w:tc>
        <w:tc>
          <w:tcPr>
            <w:tcW w:w="2198" w:type="dxa"/>
            <w:vAlign w:val="center"/>
          </w:tcPr>
          <w:p w:rsidR="003B424F" w:rsidRPr="009222F2" w:rsidRDefault="003B424F" w:rsidP="00872C70">
            <w:pPr>
              <w:rPr>
                <w:rFonts w:asciiTheme="minorEastAsia" w:eastAsiaTheme="minorEastAsia" w:hAnsiTheme="minorEastAsia" w:cs="ＭＳ Ｐゴシック"/>
                <w:szCs w:val="20"/>
              </w:rPr>
            </w:pPr>
            <w:r w:rsidRPr="009222F2">
              <w:rPr>
                <w:rFonts w:asciiTheme="minorEastAsia" w:eastAsiaTheme="minorEastAsia" w:hAnsiTheme="minorEastAsia" w:hint="eastAsia"/>
                <w:szCs w:val="20"/>
              </w:rPr>
              <w:t>クモ類</w:t>
            </w:r>
          </w:p>
        </w:tc>
      </w:tr>
    </w:tbl>
    <w:p w:rsidR="00AB3E5D" w:rsidRPr="00872C70" w:rsidRDefault="00872C70" w:rsidP="00872C70">
      <w:pPr>
        <w:jc w:val="right"/>
        <w:rPr>
          <w:rFonts w:asciiTheme="minorEastAsia" w:eastAsiaTheme="minorEastAsia" w:hAnsiTheme="minorEastAsia"/>
          <w:sz w:val="21"/>
        </w:rPr>
      </w:pPr>
      <w:r w:rsidRPr="009222F2">
        <w:rPr>
          <w:rFonts w:asciiTheme="minorEastAsia" w:eastAsiaTheme="minorEastAsia" w:hAnsiTheme="minorEastAsia" w:hint="eastAsia"/>
          <w:sz w:val="21"/>
        </w:rPr>
        <w:t xml:space="preserve">　  （部会長以外は50音順　敬称略）</w:t>
      </w:r>
      <w:r w:rsidR="003A27B2" w:rsidRPr="003A27B2">
        <w:rPr>
          <w:rFonts w:asciiTheme="minorEastAsia" w:eastAsiaTheme="minorEastAsia" w:hAnsiTheme="minorEastAsia" w:hint="eastAsia"/>
          <w:sz w:val="21"/>
        </w:rPr>
        <w:t xml:space="preserve">　　</w:t>
      </w:r>
    </w:p>
    <w:p w:rsidR="00AB3E5D" w:rsidRPr="009222F2" w:rsidRDefault="00872C70" w:rsidP="00FE39F4">
      <w:pPr>
        <w:rPr>
          <w:rFonts w:asciiTheme="minorEastAsia" w:eastAsiaTheme="minorEastAsia" w:hAnsiTheme="minorEastAsia"/>
          <w:sz w:val="21"/>
        </w:rPr>
      </w:pPr>
      <w:r>
        <w:rPr>
          <w:rFonts w:asciiTheme="majorEastAsia" w:eastAsiaTheme="majorEastAsia" w:hAnsiTheme="majorEastAsia" w:hint="eastAsia"/>
          <w:sz w:val="21"/>
        </w:rPr>
        <w:t xml:space="preserve">　　</w:t>
      </w:r>
      <w:r w:rsidRPr="009222F2">
        <w:rPr>
          <w:rFonts w:asciiTheme="minorEastAsia" w:eastAsiaTheme="minorEastAsia" w:hAnsiTheme="minorEastAsia" w:hint="eastAsia"/>
          <w:sz w:val="21"/>
        </w:rPr>
        <w:t>事 務 局：長野県環境部自然保護課</w:t>
      </w:r>
    </w:p>
    <w:p w:rsidR="00872C70" w:rsidRPr="009222F2" w:rsidRDefault="00872C70" w:rsidP="00FE39F4">
      <w:pPr>
        <w:rPr>
          <w:rFonts w:asciiTheme="minorEastAsia" w:eastAsiaTheme="minorEastAsia" w:hAnsiTheme="minorEastAsia"/>
          <w:sz w:val="21"/>
        </w:rPr>
      </w:pPr>
      <w:r w:rsidRPr="009222F2">
        <w:rPr>
          <w:rFonts w:asciiTheme="minorEastAsia" w:eastAsiaTheme="minorEastAsia" w:hAnsiTheme="minorEastAsia" w:hint="eastAsia"/>
          <w:sz w:val="21"/>
        </w:rPr>
        <w:t xml:space="preserve">　　改訂支援：長野県環境保全研究所　飯綱庁舎　</w:t>
      </w:r>
    </w:p>
    <w:p w:rsidR="003B424F" w:rsidRDefault="003B424F" w:rsidP="00FE39F4">
      <w:pPr>
        <w:rPr>
          <w:rFonts w:asciiTheme="majorEastAsia" w:eastAsiaTheme="majorEastAsia" w:hAnsiTheme="majorEastAsia" w:hint="eastAsia"/>
          <w:sz w:val="21"/>
        </w:rPr>
      </w:pPr>
    </w:p>
    <w:p w:rsidR="003B424F" w:rsidRDefault="003B424F" w:rsidP="00FE39F4">
      <w:pPr>
        <w:rPr>
          <w:rFonts w:asciiTheme="majorEastAsia" w:eastAsiaTheme="majorEastAsia" w:hAnsiTheme="majorEastAsia" w:hint="eastAsia"/>
          <w:sz w:val="21"/>
        </w:rPr>
      </w:pPr>
    </w:p>
    <w:p w:rsidR="00FE39F4" w:rsidRPr="00FE39F4" w:rsidRDefault="00FE39F4" w:rsidP="00FE39F4">
      <w:pPr>
        <w:rPr>
          <w:rFonts w:asciiTheme="majorEastAsia" w:eastAsiaTheme="majorEastAsia" w:hAnsiTheme="majorEastAsia"/>
          <w:sz w:val="21"/>
        </w:rPr>
      </w:pPr>
      <w:r w:rsidRPr="00FE39F4">
        <w:rPr>
          <w:rFonts w:asciiTheme="majorEastAsia" w:eastAsiaTheme="majorEastAsia" w:hAnsiTheme="majorEastAsia" w:hint="eastAsia"/>
          <w:sz w:val="21"/>
        </w:rPr>
        <w:lastRenderedPageBreak/>
        <w:t xml:space="preserve">４　検討経過  </w:t>
      </w:r>
    </w:p>
    <w:p w:rsidR="00FE39F4" w:rsidRPr="00FE39F4" w:rsidRDefault="00FE39F4" w:rsidP="00984281">
      <w:pPr>
        <w:autoSpaceDE w:val="0"/>
        <w:autoSpaceDN w:val="0"/>
        <w:ind w:left="210"/>
        <w:rPr>
          <w:rFonts w:asciiTheme="minorEastAsia" w:eastAsiaTheme="minorEastAsia" w:hAnsiTheme="minorEastAsia"/>
          <w:sz w:val="21"/>
        </w:rPr>
      </w:pPr>
      <w:r w:rsidRPr="00FE39F4">
        <w:rPr>
          <w:rFonts w:asciiTheme="minorHAnsi" w:eastAsiaTheme="minorEastAsia" w:hint="eastAsia"/>
          <w:sz w:val="21"/>
        </w:rPr>
        <w:t xml:space="preserve">　</w:t>
      </w:r>
      <w:r w:rsidR="00FE4A2E">
        <w:rPr>
          <w:rFonts w:asciiTheme="minorEastAsia" w:eastAsiaTheme="minorEastAsia" w:hAnsiTheme="minorEastAsia" w:hint="eastAsia"/>
          <w:sz w:val="21"/>
        </w:rPr>
        <w:t>長野県版レッドリスト</w:t>
      </w:r>
      <w:r w:rsidR="00A12C78">
        <w:rPr>
          <w:rFonts w:asciiTheme="minorEastAsia" w:eastAsiaTheme="minorEastAsia" w:hAnsiTheme="minorEastAsia" w:hint="eastAsia"/>
          <w:sz w:val="21"/>
        </w:rPr>
        <w:t>（動</w:t>
      </w:r>
      <w:r w:rsidR="00050F7E">
        <w:rPr>
          <w:rFonts w:asciiTheme="minorEastAsia" w:eastAsiaTheme="minorEastAsia" w:hAnsiTheme="minorEastAsia" w:hint="eastAsia"/>
          <w:sz w:val="21"/>
        </w:rPr>
        <w:t>物編）</w:t>
      </w:r>
      <w:r w:rsidR="00FE4A2E">
        <w:rPr>
          <w:rFonts w:asciiTheme="minorEastAsia" w:eastAsiaTheme="minorEastAsia" w:hAnsiTheme="minorEastAsia" w:hint="eastAsia"/>
          <w:sz w:val="21"/>
        </w:rPr>
        <w:t>の改訂に</w:t>
      </w:r>
      <w:r w:rsidRPr="00FE39F4">
        <w:rPr>
          <w:rFonts w:asciiTheme="minorEastAsia" w:eastAsiaTheme="minorEastAsia" w:hAnsiTheme="minorEastAsia" w:hint="eastAsia"/>
          <w:sz w:val="21"/>
        </w:rPr>
        <w:t>当たっては、2012年</w:t>
      </w:r>
      <w:r w:rsidR="00FE4A2E">
        <w:rPr>
          <w:rFonts w:asciiTheme="minorEastAsia" w:eastAsiaTheme="minorEastAsia" w:hAnsiTheme="minorEastAsia" w:hint="eastAsia"/>
          <w:sz w:val="21"/>
        </w:rPr>
        <w:t>5月</w:t>
      </w:r>
      <w:r w:rsidRPr="00FE39F4">
        <w:rPr>
          <w:rFonts w:asciiTheme="minorEastAsia" w:eastAsiaTheme="minorEastAsia" w:hAnsiTheme="minorEastAsia" w:hint="eastAsia"/>
          <w:sz w:val="21"/>
        </w:rPr>
        <w:t>に設置した「長野県</w:t>
      </w:r>
      <w:r w:rsidR="00802ABC">
        <w:rPr>
          <w:rFonts w:asciiTheme="minorEastAsia" w:eastAsiaTheme="minorEastAsia" w:hAnsiTheme="minorEastAsia" w:hint="eastAsia"/>
          <w:sz w:val="21"/>
        </w:rPr>
        <w:t>版</w:t>
      </w:r>
      <w:r w:rsidRPr="00FE39F4">
        <w:rPr>
          <w:rFonts w:asciiTheme="minorEastAsia" w:eastAsiaTheme="minorEastAsia" w:hAnsiTheme="minorEastAsia" w:hint="eastAsia"/>
          <w:sz w:val="21"/>
        </w:rPr>
        <w:t xml:space="preserve">レッドリスト改訂委員会」において、対象範囲やカテゴリー定義等の基本的な事項の検討を行った。 </w:t>
      </w:r>
    </w:p>
    <w:p w:rsidR="00FE39F4" w:rsidRPr="00FE39F4" w:rsidRDefault="00FE39F4" w:rsidP="00FE39F4">
      <w:pPr>
        <w:ind w:left="210"/>
        <w:rPr>
          <w:rFonts w:asciiTheme="minorEastAsia" w:eastAsiaTheme="minorEastAsia" w:hAnsiTheme="minorEastAsia"/>
          <w:sz w:val="21"/>
        </w:rPr>
      </w:pPr>
      <w:r w:rsidRPr="00FE39F4">
        <w:rPr>
          <w:rFonts w:asciiTheme="minorEastAsia" w:eastAsiaTheme="minorEastAsia" w:hAnsiTheme="minorEastAsia" w:hint="eastAsia"/>
          <w:sz w:val="21"/>
        </w:rPr>
        <w:t xml:space="preserve">　また、同年に設置した「</w:t>
      </w:r>
      <w:r w:rsidR="00A12C78">
        <w:rPr>
          <w:rFonts w:asciiTheme="minorEastAsia" w:eastAsiaTheme="minorEastAsia" w:hAnsiTheme="minorEastAsia" w:hint="eastAsia"/>
          <w:sz w:val="21"/>
        </w:rPr>
        <w:t>脊椎動</w:t>
      </w:r>
      <w:r w:rsidR="004544E0">
        <w:rPr>
          <w:rFonts w:asciiTheme="minorEastAsia" w:eastAsiaTheme="minorEastAsia" w:hAnsiTheme="minorEastAsia" w:hint="eastAsia"/>
          <w:sz w:val="21"/>
        </w:rPr>
        <w:t>物専門部会」</w:t>
      </w:r>
      <w:r w:rsidR="00C06EEA">
        <w:rPr>
          <w:rFonts w:asciiTheme="minorEastAsia" w:eastAsiaTheme="minorEastAsia" w:hAnsiTheme="minorEastAsia" w:hint="eastAsia"/>
          <w:sz w:val="21"/>
        </w:rPr>
        <w:t>及び「</w:t>
      </w:r>
      <w:r w:rsidR="00A12C78">
        <w:rPr>
          <w:rFonts w:asciiTheme="minorEastAsia" w:eastAsiaTheme="minorEastAsia" w:hAnsiTheme="minorEastAsia" w:hint="eastAsia"/>
          <w:sz w:val="21"/>
        </w:rPr>
        <w:t>無脊椎動物専門部会」</w:t>
      </w:r>
      <w:r w:rsidR="004544E0">
        <w:rPr>
          <w:rFonts w:asciiTheme="minorEastAsia" w:eastAsiaTheme="minorEastAsia" w:hAnsiTheme="minorEastAsia" w:hint="eastAsia"/>
          <w:sz w:val="21"/>
        </w:rPr>
        <w:t>において、種の選定方法、調査方法及び分析・評価</w:t>
      </w:r>
      <w:r w:rsidRPr="00FE39F4">
        <w:rPr>
          <w:rFonts w:asciiTheme="minorEastAsia" w:eastAsiaTheme="minorEastAsia" w:hAnsiTheme="minorEastAsia" w:hint="eastAsia"/>
          <w:sz w:val="21"/>
        </w:rPr>
        <w:t>等について検討した上で現地調査</w:t>
      </w:r>
      <w:r w:rsidR="00E8418D">
        <w:rPr>
          <w:rFonts w:asciiTheme="minorEastAsia" w:eastAsiaTheme="minorEastAsia" w:hAnsiTheme="minorEastAsia" w:hint="eastAsia"/>
          <w:sz w:val="21"/>
        </w:rPr>
        <w:t>等</w:t>
      </w:r>
      <w:r w:rsidRPr="00FE39F4">
        <w:rPr>
          <w:rFonts w:asciiTheme="minorEastAsia" w:eastAsiaTheme="minorEastAsia" w:hAnsiTheme="minorEastAsia" w:hint="eastAsia"/>
          <w:sz w:val="21"/>
        </w:rPr>
        <w:t>を行い、</w:t>
      </w:r>
      <w:r w:rsidR="004544E0">
        <w:rPr>
          <w:rFonts w:asciiTheme="minorEastAsia" w:eastAsiaTheme="minorEastAsia" w:hAnsiTheme="minorEastAsia" w:hint="eastAsia"/>
          <w:sz w:val="21"/>
        </w:rPr>
        <w:t>集積した情報を基にレッドリスト</w:t>
      </w:r>
      <w:r w:rsidRPr="00FE39F4">
        <w:rPr>
          <w:rFonts w:asciiTheme="minorEastAsia" w:eastAsiaTheme="minorEastAsia" w:hAnsiTheme="minorEastAsia" w:hint="eastAsia"/>
          <w:sz w:val="21"/>
        </w:rPr>
        <w:t>選定種の分析・評価等を経て、長野県版レッドリスト</w:t>
      </w:r>
      <w:r w:rsidR="00A12C78">
        <w:rPr>
          <w:rFonts w:asciiTheme="minorEastAsia" w:eastAsiaTheme="minorEastAsia" w:hAnsiTheme="minorEastAsia" w:hint="eastAsia"/>
          <w:sz w:val="21"/>
        </w:rPr>
        <w:t>（動</w:t>
      </w:r>
      <w:r w:rsidR="00984281">
        <w:rPr>
          <w:rFonts w:asciiTheme="minorEastAsia" w:eastAsiaTheme="minorEastAsia" w:hAnsiTheme="minorEastAsia" w:hint="eastAsia"/>
          <w:sz w:val="21"/>
        </w:rPr>
        <w:t>物編）</w:t>
      </w:r>
      <w:r w:rsidR="004544E0">
        <w:rPr>
          <w:rFonts w:asciiTheme="minorEastAsia" w:eastAsiaTheme="minorEastAsia" w:hAnsiTheme="minorEastAsia" w:hint="eastAsia"/>
          <w:sz w:val="21"/>
        </w:rPr>
        <w:t>の改訂</w:t>
      </w:r>
      <w:r w:rsidR="007E5E54">
        <w:rPr>
          <w:rFonts w:asciiTheme="minorEastAsia" w:eastAsiaTheme="minorEastAsia" w:hAnsiTheme="minorEastAsia" w:hint="eastAsia"/>
          <w:sz w:val="21"/>
        </w:rPr>
        <w:t>（以下、</w:t>
      </w:r>
      <w:r w:rsidR="007E5E54">
        <w:rPr>
          <w:rFonts w:hint="eastAsia"/>
          <w:sz w:val="21"/>
        </w:rPr>
        <w:t>長野県版レッドリスト</w:t>
      </w:r>
      <w:r w:rsidR="00A12C78">
        <w:rPr>
          <w:rFonts w:hint="eastAsia"/>
          <w:sz w:val="21"/>
        </w:rPr>
        <w:t>(2015</w:t>
      </w:r>
      <w:r w:rsidR="007E5E54">
        <w:rPr>
          <w:rFonts w:hint="eastAsia"/>
          <w:sz w:val="21"/>
        </w:rPr>
        <w:t>)とする</w:t>
      </w:r>
      <w:r w:rsidR="007E5E54">
        <w:rPr>
          <w:rFonts w:asciiTheme="minorEastAsia" w:eastAsiaTheme="minorEastAsia" w:hAnsiTheme="minorEastAsia" w:hint="eastAsia"/>
          <w:sz w:val="21"/>
        </w:rPr>
        <w:t>）</w:t>
      </w:r>
      <w:r w:rsidR="004544E0">
        <w:rPr>
          <w:rFonts w:asciiTheme="minorEastAsia" w:eastAsiaTheme="minorEastAsia" w:hAnsiTheme="minorEastAsia" w:hint="eastAsia"/>
          <w:sz w:val="21"/>
        </w:rPr>
        <w:t>に至っている</w:t>
      </w:r>
      <w:r w:rsidRPr="00FE39F4">
        <w:rPr>
          <w:rFonts w:asciiTheme="minorEastAsia" w:eastAsiaTheme="minorEastAsia" w:hAnsiTheme="minorEastAsia" w:hint="eastAsia"/>
          <w:sz w:val="21"/>
        </w:rPr>
        <w:t xml:space="preserve">。 </w:t>
      </w:r>
    </w:p>
    <w:p w:rsidR="00FE39F4" w:rsidRPr="00FE39F4" w:rsidRDefault="00FE39F4" w:rsidP="00FE39F4">
      <w:pPr>
        <w:rPr>
          <w:rFonts w:asciiTheme="minorEastAsia" w:eastAsiaTheme="minorEastAsia" w:hAnsiTheme="minorEastAsia"/>
          <w:sz w:val="21"/>
        </w:rPr>
      </w:pPr>
      <w:r w:rsidRPr="00FE39F4">
        <w:rPr>
          <w:rFonts w:asciiTheme="minorEastAsia" w:eastAsiaTheme="minorEastAsia" w:hAnsiTheme="minorEastAsia"/>
          <w:sz w:val="21"/>
        </w:rPr>
        <w:t xml:space="preserve"> </w:t>
      </w:r>
    </w:p>
    <w:p w:rsidR="00FE39F4" w:rsidRPr="00FE39F4" w:rsidRDefault="00FE39F4" w:rsidP="00FE39F4">
      <w:pPr>
        <w:jc w:val="center"/>
        <w:rPr>
          <w:rFonts w:asciiTheme="majorEastAsia" w:eastAsiaTheme="majorEastAsia" w:hAnsiTheme="majorEastAsia"/>
          <w:sz w:val="21"/>
        </w:rPr>
      </w:pPr>
      <w:r w:rsidRPr="00FE39F4">
        <w:rPr>
          <w:rFonts w:asciiTheme="majorEastAsia" w:eastAsiaTheme="majorEastAsia" w:hAnsiTheme="majorEastAsia" w:hint="eastAsia"/>
          <w:sz w:val="21"/>
        </w:rPr>
        <w:t>表</w:t>
      </w:r>
      <w:r w:rsidR="00872C70">
        <w:rPr>
          <w:rFonts w:asciiTheme="majorEastAsia" w:eastAsiaTheme="majorEastAsia" w:hAnsiTheme="majorEastAsia" w:hint="eastAsia"/>
          <w:sz w:val="21"/>
        </w:rPr>
        <w:t>４</w:t>
      </w:r>
      <w:r w:rsidRPr="00FE39F4">
        <w:rPr>
          <w:rFonts w:asciiTheme="majorEastAsia" w:eastAsiaTheme="majorEastAsia" w:hAnsiTheme="majorEastAsia" w:hint="eastAsia"/>
          <w:sz w:val="21"/>
        </w:rPr>
        <w:t xml:space="preserve">　長野県</w:t>
      </w:r>
      <w:r w:rsidR="00FE4A2E">
        <w:rPr>
          <w:rFonts w:asciiTheme="majorEastAsia" w:eastAsiaTheme="majorEastAsia" w:hAnsiTheme="majorEastAsia" w:hint="eastAsia"/>
          <w:sz w:val="21"/>
        </w:rPr>
        <w:t>版</w:t>
      </w:r>
      <w:r w:rsidR="007E5E54">
        <w:rPr>
          <w:rFonts w:asciiTheme="majorEastAsia" w:eastAsiaTheme="majorEastAsia" w:hAnsiTheme="majorEastAsia" w:hint="eastAsia"/>
          <w:sz w:val="21"/>
        </w:rPr>
        <w:t>レッドリスト</w:t>
      </w:r>
      <w:r w:rsidR="00ED5378">
        <w:rPr>
          <w:rFonts w:asciiTheme="majorEastAsia" w:eastAsiaTheme="majorEastAsia" w:hAnsiTheme="majorEastAsia" w:hint="eastAsia"/>
          <w:sz w:val="21"/>
        </w:rPr>
        <w:t>(</w:t>
      </w:r>
      <w:r w:rsidR="00764AC4">
        <w:rPr>
          <w:rFonts w:asciiTheme="majorEastAsia" w:eastAsiaTheme="majorEastAsia" w:hAnsiTheme="majorEastAsia" w:hint="eastAsia"/>
          <w:sz w:val="21"/>
        </w:rPr>
        <w:t>2015</w:t>
      </w:r>
      <w:r w:rsidR="00ED5378">
        <w:rPr>
          <w:rFonts w:asciiTheme="majorEastAsia" w:eastAsiaTheme="majorEastAsia" w:hAnsiTheme="majorEastAsia" w:hint="eastAsia"/>
          <w:sz w:val="21"/>
        </w:rPr>
        <w:t>)</w:t>
      </w:r>
      <w:r w:rsidR="007E5E54">
        <w:rPr>
          <w:rFonts w:asciiTheme="majorEastAsia" w:eastAsiaTheme="majorEastAsia" w:hAnsiTheme="majorEastAsia" w:hint="eastAsia"/>
          <w:sz w:val="21"/>
        </w:rPr>
        <w:t>の</w:t>
      </w:r>
      <w:r w:rsidRPr="00FE39F4">
        <w:rPr>
          <w:rFonts w:asciiTheme="majorEastAsia" w:eastAsiaTheme="majorEastAsia" w:hAnsiTheme="majorEastAsia" w:hint="eastAsia"/>
          <w:sz w:val="21"/>
        </w:rPr>
        <w:t>検討経過</w:t>
      </w:r>
    </w:p>
    <w:tbl>
      <w:tblPr>
        <w:tblStyle w:val="a3"/>
        <w:tblW w:w="8978" w:type="dxa"/>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79"/>
        <w:gridCol w:w="5778"/>
        <w:gridCol w:w="2121"/>
      </w:tblGrid>
      <w:tr w:rsidR="00C3111C" w:rsidRPr="00FE39F4" w:rsidTr="00C3111C">
        <w:trPr>
          <w:trHeight w:val="164"/>
        </w:trPr>
        <w:tc>
          <w:tcPr>
            <w:tcW w:w="1079" w:type="dxa"/>
          </w:tcPr>
          <w:p w:rsidR="00C3111C" w:rsidRPr="00E8418D" w:rsidRDefault="00C3111C" w:rsidP="00DA14E1">
            <w:pPr>
              <w:spacing w:line="280" w:lineRule="exact"/>
              <w:jc w:val="center"/>
              <w:rPr>
                <w:rFonts w:asciiTheme="minorEastAsia" w:eastAsiaTheme="minorEastAsia" w:hAnsiTheme="minorEastAsia"/>
              </w:rPr>
            </w:pPr>
            <w:r w:rsidRPr="00E8418D">
              <w:rPr>
                <w:rFonts w:asciiTheme="minorEastAsia" w:eastAsiaTheme="minorEastAsia" w:hAnsiTheme="minorEastAsia" w:hint="eastAsia"/>
              </w:rPr>
              <w:t>年</w:t>
            </w:r>
            <w:r>
              <w:rPr>
                <w:rFonts w:asciiTheme="minorEastAsia" w:eastAsiaTheme="minorEastAsia" w:hAnsiTheme="minorEastAsia" w:hint="eastAsia"/>
              </w:rPr>
              <w:t>・年度</w:t>
            </w:r>
          </w:p>
        </w:tc>
        <w:tc>
          <w:tcPr>
            <w:tcW w:w="5778" w:type="dxa"/>
          </w:tcPr>
          <w:p w:rsidR="00C3111C" w:rsidRPr="00E8418D" w:rsidRDefault="00C3111C" w:rsidP="00DA14E1">
            <w:pPr>
              <w:spacing w:line="280" w:lineRule="exact"/>
              <w:jc w:val="center"/>
              <w:rPr>
                <w:rFonts w:asciiTheme="minorEastAsia" w:eastAsiaTheme="minorEastAsia" w:hAnsiTheme="minorEastAsia"/>
              </w:rPr>
            </w:pPr>
            <w:r w:rsidRPr="00E8418D">
              <w:rPr>
                <w:rFonts w:asciiTheme="minorEastAsia" w:eastAsiaTheme="minorEastAsia" w:hAnsiTheme="minorEastAsia" w:hint="eastAsia"/>
              </w:rPr>
              <w:t>検討事項</w:t>
            </w:r>
            <w:r w:rsidR="00C06EEA">
              <w:rPr>
                <w:rFonts w:asciiTheme="minorEastAsia" w:eastAsiaTheme="minorEastAsia" w:hAnsiTheme="minorEastAsia" w:hint="eastAsia"/>
              </w:rPr>
              <w:t>と経過</w:t>
            </w:r>
          </w:p>
        </w:tc>
        <w:tc>
          <w:tcPr>
            <w:tcW w:w="2121" w:type="dxa"/>
          </w:tcPr>
          <w:p w:rsidR="00C3111C" w:rsidRPr="00E8418D" w:rsidRDefault="00C3111C" w:rsidP="00DA14E1">
            <w:pPr>
              <w:spacing w:line="280" w:lineRule="exact"/>
              <w:jc w:val="center"/>
              <w:rPr>
                <w:rFonts w:asciiTheme="minorEastAsia" w:eastAsiaTheme="minorEastAsia" w:hAnsiTheme="minorEastAsia"/>
              </w:rPr>
            </w:pPr>
            <w:r w:rsidRPr="00E8418D">
              <w:rPr>
                <w:rFonts w:asciiTheme="minorEastAsia" w:eastAsiaTheme="minorEastAsia" w:hAnsiTheme="minorEastAsia" w:hint="eastAsia"/>
              </w:rPr>
              <w:t>開催日</w:t>
            </w:r>
            <w:r>
              <w:rPr>
                <w:rFonts w:asciiTheme="minorEastAsia" w:eastAsiaTheme="minorEastAsia" w:hAnsiTheme="minorEastAsia" w:hint="eastAsia"/>
              </w:rPr>
              <w:t>等</w:t>
            </w:r>
          </w:p>
        </w:tc>
      </w:tr>
      <w:tr w:rsidR="00C3111C" w:rsidRPr="00FE39F4" w:rsidTr="00C3111C">
        <w:tc>
          <w:tcPr>
            <w:tcW w:w="1079" w:type="dxa"/>
          </w:tcPr>
          <w:p w:rsidR="00C3111C" w:rsidRDefault="00C3111C" w:rsidP="00DA14E1">
            <w:pPr>
              <w:autoSpaceDE w:val="0"/>
              <w:autoSpaceDN w:val="0"/>
              <w:spacing w:line="280" w:lineRule="exact"/>
              <w:jc w:val="center"/>
              <w:rPr>
                <w:rFonts w:asciiTheme="minorEastAsia" w:eastAsiaTheme="minorEastAsia" w:hAnsiTheme="minorEastAsia"/>
              </w:rPr>
            </w:pPr>
            <w:r>
              <w:rPr>
                <w:rFonts w:asciiTheme="minorEastAsia" w:eastAsiaTheme="minorEastAsia" w:hAnsiTheme="minorEastAsia" w:hint="eastAsia"/>
              </w:rPr>
              <w:t>2012年～2013年</w:t>
            </w:r>
          </w:p>
          <w:p w:rsidR="00C3111C" w:rsidRPr="00E8418D" w:rsidRDefault="00C3111C" w:rsidP="00DA14E1">
            <w:pPr>
              <w:autoSpaceDE w:val="0"/>
              <w:autoSpaceDN w:val="0"/>
              <w:spacing w:line="280" w:lineRule="exact"/>
              <w:jc w:val="center"/>
              <w:rPr>
                <w:rFonts w:asciiTheme="minorEastAsia" w:eastAsiaTheme="minorEastAsia" w:hAnsiTheme="minorEastAsia"/>
              </w:rPr>
            </w:pPr>
            <w:r>
              <w:rPr>
                <w:rFonts w:asciiTheme="minorEastAsia" w:eastAsiaTheme="minorEastAsia" w:hAnsiTheme="minorEastAsia" w:hint="eastAsia"/>
              </w:rPr>
              <w:t>(</w:t>
            </w:r>
            <w:r w:rsidRPr="00E8418D">
              <w:rPr>
                <w:rFonts w:asciiTheme="minorEastAsia" w:eastAsiaTheme="minorEastAsia" w:hAnsiTheme="minorEastAsia" w:hint="eastAsia"/>
              </w:rPr>
              <w:t>24年度</w:t>
            </w:r>
            <w:r>
              <w:rPr>
                <w:rFonts w:asciiTheme="minorEastAsia" w:eastAsiaTheme="minorEastAsia" w:hAnsiTheme="minorEastAsia" w:hint="eastAsia"/>
              </w:rPr>
              <w:t>)</w:t>
            </w:r>
          </w:p>
        </w:tc>
        <w:tc>
          <w:tcPr>
            <w:tcW w:w="5778" w:type="dxa"/>
          </w:tcPr>
          <w:p w:rsidR="00C3111C" w:rsidRPr="00E8418D" w:rsidRDefault="00C3111C" w:rsidP="00DA14E1">
            <w:pPr>
              <w:autoSpaceDE w:val="0"/>
              <w:autoSpaceDN w:val="0"/>
              <w:spacing w:line="280" w:lineRule="exact"/>
              <w:rPr>
                <w:rFonts w:asciiTheme="minorEastAsia" w:eastAsiaTheme="minorEastAsia" w:hAnsiTheme="minorEastAsia"/>
              </w:rPr>
            </w:pPr>
            <w:r w:rsidRPr="00E8418D">
              <w:rPr>
                <w:rFonts w:asciiTheme="minorEastAsia" w:eastAsiaTheme="minorEastAsia" w:hAnsiTheme="minorEastAsia" w:hint="eastAsia"/>
              </w:rPr>
              <w:t xml:space="preserve">・改訂内容・方法・共通事項の検討 </w:t>
            </w:r>
          </w:p>
          <w:p w:rsidR="00C3111C" w:rsidRPr="00E8418D" w:rsidRDefault="00C3111C" w:rsidP="00DA14E1">
            <w:pPr>
              <w:autoSpaceDE w:val="0"/>
              <w:autoSpaceDN w:val="0"/>
              <w:spacing w:line="280" w:lineRule="exact"/>
              <w:rPr>
                <w:rFonts w:asciiTheme="minorEastAsia" w:eastAsiaTheme="minorEastAsia" w:hAnsiTheme="minorEastAsia"/>
              </w:rPr>
            </w:pPr>
            <w:r w:rsidRPr="00E8418D">
              <w:rPr>
                <w:rFonts w:asciiTheme="minorEastAsia" w:eastAsiaTheme="minorEastAsia" w:hAnsiTheme="minorEastAsia" w:hint="eastAsia"/>
              </w:rPr>
              <w:t>・各部門</w:t>
            </w:r>
            <w:r w:rsidR="00D63A5B">
              <w:rPr>
                <w:rFonts w:asciiTheme="minorEastAsia" w:eastAsiaTheme="minorEastAsia" w:hAnsiTheme="minorEastAsia" w:hint="eastAsia"/>
              </w:rPr>
              <w:t>の</w:t>
            </w:r>
            <w:r w:rsidRPr="00E8418D">
              <w:rPr>
                <w:rFonts w:asciiTheme="minorEastAsia" w:eastAsiaTheme="minorEastAsia" w:hAnsiTheme="minorEastAsia" w:hint="eastAsia"/>
              </w:rPr>
              <w:t xml:space="preserve">カテゴリー定義・調査票の検討 </w:t>
            </w:r>
          </w:p>
          <w:p w:rsidR="00C3111C" w:rsidRPr="00E8418D" w:rsidRDefault="00D63A5B"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・改訂冊子の記載内容</w:t>
            </w:r>
            <w:r w:rsidR="00C3111C" w:rsidRPr="00E8418D">
              <w:rPr>
                <w:rFonts w:asciiTheme="minorEastAsia" w:eastAsiaTheme="minorEastAsia" w:hAnsiTheme="minorEastAsia" w:hint="eastAsia"/>
              </w:rPr>
              <w:t xml:space="preserve">検討 </w:t>
            </w:r>
          </w:p>
          <w:p w:rsidR="00C3111C" w:rsidRPr="00E8418D" w:rsidRDefault="00C3111C" w:rsidP="00DA14E1">
            <w:pPr>
              <w:autoSpaceDE w:val="0"/>
              <w:autoSpaceDN w:val="0"/>
              <w:spacing w:line="280" w:lineRule="exact"/>
              <w:rPr>
                <w:rFonts w:asciiTheme="minorEastAsia" w:eastAsiaTheme="minorEastAsia" w:hAnsiTheme="minorEastAsia"/>
              </w:rPr>
            </w:pPr>
            <w:r w:rsidRPr="00E8418D">
              <w:rPr>
                <w:rFonts w:asciiTheme="minorEastAsia" w:eastAsiaTheme="minorEastAsia" w:hAnsiTheme="minorEastAsia"/>
              </w:rPr>
              <w:t xml:space="preserve"> </w:t>
            </w:r>
          </w:p>
          <w:p w:rsidR="00C3111C" w:rsidRPr="00E8418D" w:rsidRDefault="00C3111C" w:rsidP="00DA14E1">
            <w:pPr>
              <w:autoSpaceDE w:val="0"/>
              <w:autoSpaceDN w:val="0"/>
              <w:spacing w:line="280" w:lineRule="exact"/>
              <w:rPr>
                <w:rFonts w:asciiTheme="minorEastAsia" w:eastAsiaTheme="minorEastAsia" w:hAnsiTheme="minorEastAsia"/>
              </w:rPr>
            </w:pPr>
            <w:r w:rsidRPr="00E8418D">
              <w:rPr>
                <w:rFonts w:asciiTheme="minorEastAsia" w:eastAsiaTheme="minorEastAsia" w:hAnsiTheme="minorEastAsia" w:hint="eastAsia"/>
              </w:rPr>
              <w:t xml:space="preserve">・調査、情報収集方法の検討 </w:t>
            </w:r>
          </w:p>
          <w:p w:rsidR="00C3111C" w:rsidRPr="00E8418D" w:rsidRDefault="00C3111C" w:rsidP="00DA14E1">
            <w:pPr>
              <w:autoSpaceDE w:val="0"/>
              <w:autoSpaceDN w:val="0"/>
              <w:spacing w:line="280" w:lineRule="exact"/>
              <w:rPr>
                <w:rFonts w:asciiTheme="minorEastAsia" w:eastAsiaTheme="minorEastAsia" w:hAnsiTheme="minorEastAsia"/>
              </w:rPr>
            </w:pPr>
            <w:r w:rsidRPr="00E8418D">
              <w:rPr>
                <w:rFonts w:asciiTheme="minorEastAsia" w:eastAsiaTheme="minorEastAsia" w:hAnsiTheme="minorEastAsia" w:hint="eastAsia"/>
              </w:rPr>
              <w:t xml:space="preserve">・カテゴリー定義の検討 </w:t>
            </w:r>
          </w:p>
          <w:p w:rsidR="00C3111C" w:rsidRPr="00E8418D" w:rsidRDefault="00C3111C" w:rsidP="00DA14E1">
            <w:pPr>
              <w:autoSpaceDE w:val="0"/>
              <w:autoSpaceDN w:val="0"/>
              <w:spacing w:line="280" w:lineRule="exact"/>
              <w:rPr>
                <w:rFonts w:asciiTheme="minorEastAsia" w:eastAsiaTheme="minorEastAsia" w:hAnsiTheme="minorEastAsia"/>
              </w:rPr>
            </w:pPr>
            <w:r w:rsidRPr="00E8418D">
              <w:rPr>
                <w:rFonts w:asciiTheme="minorEastAsia" w:eastAsiaTheme="minorEastAsia" w:hAnsiTheme="minorEastAsia" w:hint="eastAsia"/>
              </w:rPr>
              <w:t>・調査票等の用語</w:t>
            </w:r>
            <w:r w:rsidR="0029354A">
              <w:rPr>
                <w:rFonts w:asciiTheme="minorEastAsia" w:eastAsiaTheme="minorEastAsia" w:hAnsiTheme="minorEastAsia" w:hint="eastAsia"/>
              </w:rPr>
              <w:t>・定義の</w:t>
            </w:r>
            <w:r w:rsidRPr="00E8418D">
              <w:rPr>
                <w:rFonts w:asciiTheme="minorEastAsia" w:eastAsiaTheme="minorEastAsia" w:hAnsiTheme="minorEastAsia" w:hint="eastAsia"/>
              </w:rPr>
              <w:t xml:space="preserve">検討 </w:t>
            </w:r>
          </w:p>
          <w:p w:rsidR="00C3111C" w:rsidRPr="00E8418D" w:rsidRDefault="00C3111C" w:rsidP="00DA14E1">
            <w:pPr>
              <w:autoSpaceDE w:val="0"/>
              <w:autoSpaceDN w:val="0"/>
              <w:spacing w:line="280" w:lineRule="exact"/>
              <w:rPr>
                <w:rFonts w:asciiTheme="minorEastAsia" w:eastAsiaTheme="minorEastAsia" w:hAnsiTheme="minorEastAsia"/>
              </w:rPr>
            </w:pPr>
            <w:r w:rsidRPr="00E8418D">
              <w:rPr>
                <w:rFonts w:asciiTheme="minorEastAsia" w:eastAsiaTheme="minorEastAsia" w:hAnsiTheme="minorEastAsia" w:hint="eastAsia"/>
              </w:rPr>
              <w:t>・調査優先種</w:t>
            </w:r>
            <w:r>
              <w:rPr>
                <w:rFonts w:asciiTheme="minorEastAsia" w:eastAsiaTheme="minorEastAsia" w:hAnsiTheme="minorEastAsia" w:hint="eastAsia"/>
              </w:rPr>
              <w:t>の</w:t>
            </w:r>
            <w:r w:rsidRPr="00E8418D">
              <w:rPr>
                <w:rFonts w:asciiTheme="minorEastAsia" w:eastAsiaTheme="minorEastAsia" w:hAnsiTheme="minorEastAsia" w:hint="eastAsia"/>
              </w:rPr>
              <w:t xml:space="preserve">選出の検討 </w:t>
            </w:r>
          </w:p>
          <w:p w:rsidR="00C3111C" w:rsidRPr="00E8418D" w:rsidRDefault="0029354A"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・改訂検討対象種</w:t>
            </w:r>
            <w:r w:rsidR="00C3111C" w:rsidRPr="00E8418D">
              <w:rPr>
                <w:rFonts w:asciiTheme="minorEastAsia" w:eastAsiaTheme="minorEastAsia" w:hAnsiTheme="minorEastAsia" w:hint="eastAsia"/>
              </w:rPr>
              <w:t xml:space="preserve">の検討 </w:t>
            </w:r>
          </w:p>
          <w:p w:rsidR="00C3111C" w:rsidRPr="00E8418D" w:rsidRDefault="00C3111C" w:rsidP="00DA14E1">
            <w:pPr>
              <w:autoSpaceDE w:val="0"/>
              <w:autoSpaceDN w:val="0"/>
              <w:spacing w:line="280" w:lineRule="exact"/>
              <w:rPr>
                <w:rFonts w:asciiTheme="minorEastAsia" w:eastAsiaTheme="minorEastAsia" w:hAnsiTheme="minorEastAsia"/>
              </w:rPr>
            </w:pPr>
            <w:r w:rsidRPr="00E8418D">
              <w:rPr>
                <w:rFonts w:asciiTheme="minorEastAsia" w:eastAsiaTheme="minorEastAsia" w:hAnsiTheme="minorEastAsia" w:hint="eastAsia"/>
              </w:rPr>
              <w:t xml:space="preserve">・調査計画の検討 </w:t>
            </w:r>
          </w:p>
        </w:tc>
        <w:tc>
          <w:tcPr>
            <w:tcW w:w="2121" w:type="dxa"/>
          </w:tcPr>
          <w:p w:rsidR="00C3111C" w:rsidRPr="00E8418D" w:rsidRDefault="00C3111C" w:rsidP="00DA14E1">
            <w:pPr>
              <w:autoSpaceDE w:val="0"/>
              <w:autoSpaceDN w:val="0"/>
              <w:spacing w:line="280" w:lineRule="exact"/>
              <w:rPr>
                <w:rFonts w:asciiTheme="minorEastAsia" w:eastAsiaTheme="minorEastAsia" w:hAnsiTheme="minorEastAsia"/>
              </w:rPr>
            </w:pPr>
            <w:r w:rsidRPr="00E8418D">
              <w:rPr>
                <w:rFonts w:asciiTheme="minorEastAsia" w:eastAsiaTheme="minorEastAsia" w:hAnsiTheme="minorEastAsia" w:hint="eastAsia"/>
              </w:rPr>
              <w:t xml:space="preserve">改訂委員会 </w:t>
            </w:r>
          </w:p>
          <w:p w:rsidR="00C3111C" w:rsidRPr="00E8418D" w:rsidRDefault="00C3111C"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 xml:space="preserve">平成24年 5月17日 </w:t>
            </w:r>
          </w:p>
          <w:p w:rsidR="00C3111C" w:rsidRPr="00E8418D" w:rsidRDefault="00C3111C"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 xml:space="preserve">平成25年 2月15日 </w:t>
            </w:r>
          </w:p>
          <w:p w:rsidR="00C3111C" w:rsidRPr="00E8418D" w:rsidRDefault="00C3111C" w:rsidP="00DA14E1">
            <w:pPr>
              <w:autoSpaceDE w:val="0"/>
              <w:autoSpaceDN w:val="0"/>
              <w:spacing w:line="160" w:lineRule="exact"/>
              <w:rPr>
                <w:rFonts w:asciiTheme="minorEastAsia" w:eastAsiaTheme="minorEastAsia" w:hAnsiTheme="minorEastAsia"/>
              </w:rPr>
            </w:pPr>
            <w:r w:rsidRPr="00E8418D">
              <w:rPr>
                <w:rFonts w:asciiTheme="minorEastAsia" w:eastAsiaTheme="minorEastAsia" w:hAnsiTheme="minorEastAsia"/>
              </w:rPr>
              <w:t xml:space="preserve"> </w:t>
            </w:r>
          </w:p>
          <w:p w:rsidR="00C3111C" w:rsidRPr="00E8418D" w:rsidRDefault="00A12C78"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脊椎動</w:t>
            </w:r>
            <w:r w:rsidR="00C3111C">
              <w:rPr>
                <w:rFonts w:asciiTheme="minorEastAsia" w:eastAsiaTheme="minorEastAsia" w:hAnsiTheme="minorEastAsia" w:hint="eastAsia"/>
              </w:rPr>
              <w:t>物</w:t>
            </w:r>
            <w:r w:rsidR="00C3111C" w:rsidRPr="00E8418D">
              <w:rPr>
                <w:rFonts w:asciiTheme="minorEastAsia" w:eastAsiaTheme="minorEastAsia" w:hAnsiTheme="minorEastAsia" w:hint="eastAsia"/>
              </w:rPr>
              <w:t xml:space="preserve">専門部会  </w:t>
            </w:r>
          </w:p>
          <w:p w:rsidR="00C3111C" w:rsidRPr="00E8418D" w:rsidRDefault="00C3111C"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 xml:space="preserve">平成24年 5月17日 </w:t>
            </w:r>
          </w:p>
          <w:p w:rsidR="00A12C78" w:rsidRDefault="00C3111C"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sidR="00A12C78">
              <w:rPr>
                <w:rFonts w:asciiTheme="minorEastAsia" w:eastAsiaTheme="minorEastAsia" w:hAnsiTheme="minorEastAsia" w:hint="eastAsia"/>
              </w:rPr>
              <w:t>25</w:t>
            </w:r>
            <w:r w:rsidRPr="00E8418D">
              <w:rPr>
                <w:rFonts w:asciiTheme="minorEastAsia" w:eastAsiaTheme="minorEastAsia" w:hAnsiTheme="minorEastAsia" w:hint="eastAsia"/>
              </w:rPr>
              <w:t>年</w:t>
            </w:r>
            <w:r w:rsidR="00A12C78">
              <w:rPr>
                <w:rFonts w:asciiTheme="minorEastAsia" w:eastAsiaTheme="minorEastAsia" w:hAnsiTheme="minorEastAsia" w:hint="eastAsia"/>
              </w:rPr>
              <w:t xml:space="preserve"> 2</w:t>
            </w:r>
            <w:r w:rsidRPr="00E8418D">
              <w:rPr>
                <w:rFonts w:asciiTheme="minorEastAsia" w:eastAsiaTheme="minorEastAsia" w:hAnsiTheme="minorEastAsia" w:hint="eastAsia"/>
              </w:rPr>
              <w:t>月</w:t>
            </w:r>
            <w:r w:rsidR="00A12C78">
              <w:rPr>
                <w:rFonts w:asciiTheme="minorEastAsia" w:eastAsiaTheme="minorEastAsia" w:hAnsiTheme="minorEastAsia" w:hint="eastAsia"/>
              </w:rPr>
              <w:t>15</w:t>
            </w:r>
            <w:r w:rsidRPr="00E8418D">
              <w:rPr>
                <w:rFonts w:asciiTheme="minorEastAsia" w:eastAsiaTheme="minorEastAsia" w:hAnsiTheme="minorEastAsia" w:hint="eastAsia"/>
              </w:rPr>
              <w:t xml:space="preserve">日 </w:t>
            </w:r>
          </w:p>
          <w:p w:rsidR="00A12C78" w:rsidRPr="00E8418D" w:rsidRDefault="00A12C78"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無脊椎動物</w:t>
            </w:r>
            <w:r w:rsidRPr="00E8418D">
              <w:rPr>
                <w:rFonts w:asciiTheme="minorEastAsia" w:eastAsiaTheme="minorEastAsia" w:hAnsiTheme="minorEastAsia" w:hint="eastAsia"/>
              </w:rPr>
              <w:t xml:space="preserve">専門部会  </w:t>
            </w:r>
          </w:p>
          <w:p w:rsidR="00A12C78" w:rsidRPr="00E8418D" w:rsidRDefault="00A12C78"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 xml:space="preserve">平成24年 5月17日 </w:t>
            </w:r>
          </w:p>
          <w:p w:rsidR="00A12C78" w:rsidRPr="00E8418D" w:rsidRDefault="00A12C78"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Pr>
                <w:rFonts w:asciiTheme="minorEastAsia" w:eastAsiaTheme="minorEastAsia" w:hAnsiTheme="minorEastAsia" w:hint="eastAsia"/>
              </w:rPr>
              <w:t>24</w:t>
            </w:r>
            <w:r w:rsidRPr="00E8418D">
              <w:rPr>
                <w:rFonts w:asciiTheme="minorEastAsia" w:eastAsiaTheme="minorEastAsia" w:hAnsiTheme="minorEastAsia" w:hint="eastAsia"/>
              </w:rPr>
              <w:t>年</w:t>
            </w:r>
            <w:r>
              <w:rPr>
                <w:rFonts w:asciiTheme="minorEastAsia" w:eastAsiaTheme="minorEastAsia" w:hAnsiTheme="minorEastAsia" w:hint="eastAsia"/>
              </w:rPr>
              <w:t xml:space="preserve"> 9</w:t>
            </w:r>
            <w:r w:rsidRPr="00E8418D">
              <w:rPr>
                <w:rFonts w:asciiTheme="minorEastAsia" w:eastAsiaTheme="minorEastAsia" w:hAnsiTheme="minorEastAsia" w:hint="eastAsia"/>
              </w:rPr>
              <w:t>月</w:t>
            </w:r>
            <w:r>
              <w:rPr>
                <w:rFonts w:asciiTheme="minorEastAsia" w:eastAsiaTheme="minorEastAsia" w:hAnsiTheme="minorEastAsia" w:hint="eastAsia"/>
              </w:rPr>
              <w:t xml:space="preserve"> 1</w:t>
            </w:r>
            <w:r w:rsidRPr="00E8418D">
              <w:rPr>
                <w:rFonts w:asciiTheme="minorEastAsia" w:eastAsiaTheme="minorEastAsia" w:hAnsiTheme="minorEastAsia" w:hint="eastAsia"/>
              </w:rPr>
              <w:t xml:space="preserve">日 </w:t>
            </w:r>
          </w:p>
          <w:p w:rsidR="00C3111C" w:rsidRPr="00E8418D" w:rsidRDefault="00A12C78"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Pr>
                <w:rFonts w:asciiTheme="minorEastAsia" w:eastAsiaTheme="minorEastAsia" w:hAnsiTheme="minorEastAsia" w:hint="eastAsia"/>
              </w:rPr>
              <w:t>25</w:t>
            </w:r>
            <w:r w:rsidRPr="00E8418D">
              <w:rPr>
                <w:rFonts w:asciiTheme="minorEastAsia" w:eastAsiaTheme="minorEastAsia" w:hAnsiTheme="minorEastAsia" w:hint="eastAsia"/>
              </w:rPr>
              <w:t>年</w:t>
            </w:r>
            <w:r>
              <w:rPr>
                <w:rFonts w:asciiTheme="minorEastAsia" w:eastAsiaTheme="minorEastAsia" w:hAnsiTheme="minorEastAsia" w:hint="eastAsia"/>
              </w:rPr>
              <w:t xml:space="preserve"> </w:t>
            </w:r>
            <w:r w:rsidRPr="00E8418D">
              <w:rPr>
                <w:rFonts w:asciiTheme="minorEastAsia" w:eastAsiaTheme="minorEastAsia" w:hAnsiTheme="minorEastAsia" w:hint="eastAsia"/>
              </w:rPr>
              <w:t>2月</w:t>
            </w:r>
            <w:r>
              <w:rPr>
                <w:rFonts w:asciiTheme="minorEastAsia" w:eastAsiaTheme="minorEastAsia" w:hAnsiTheme="minorEastAsia" w:hint="eastAsia"/>
              </w:rPr>
              <w:t>15</w:t>
            </w:r>
            <w:r w:rsidRPr="00E8418D">
              <w:rPr>
                <w:rFonts w:asciiTheme="minorEastAsia" w:eastAsiaTheme="minorEastAsia" w:hAnsiTheme="minorEastAsia" w:hint="eastAsia"/>
              </w:rPr>
              <w:t>日</w:t>
            </w:r>
          </w:p>
        </w:tc>
      </w:tr>
      <w:tr w:rsidR="00A12C78" w:rsidRPr="00E8418D" w:rsidTr="00A12C78">
        <w:tc>
          <w:tcPr>
            <w:tcW w:w="1079" w:type="dxa"/>
          </w:tcPr>
          <w:p w:rsidR="00A12C78" w:rsidRDefault="00A12C78" w:rsidP="00DA14E1">
            <w:pPr>
              <w:autoSpaceDE w:val="0"/>
              <w:autoSpaceDN w:val="0"/>
              <w:spacing w:line="280" w:lineRule="exact"/>
              <w:jc w:val="center"/>
              <w:rPr>
                <w:rFonts w:asciiTheme="minorEastAsia" w:eastAsiaTheme="minorEastAsia" w:hAnsiTheme="minorEastAsia"/>
              </w:rPr>
            </w:pPr>
            <w:r>
              <w:rPr>
                <w:rFonts w:asciiTheme="minorEastAsia" w:eastAsiaTheme="minorEastAsia" w:hAnsiTheme="minorEastAsia" w:hint="eastAsia"/>
              </w:rPr>
              <w:t>2013年～</w:t>
            </w:r>
          </w:p>
          <w:p w:rsidR="00A12C78" w:rsidRDefault="00A12C78" w:rsidP="00DA14E1">
            <w:pPr>
              <w:autoSpaceDE w:val="0"/>
              <w:autoSpaceDN w:val="0"/>
              <w:spacing w:line="280" w:lineRule="exact"/>
              <w:jc w:val="center"/>
              <w:rPr>
                <w:rFonts w:asciiTheme="minorEastAsia" w:eastAsiaTheme="minorEastAsia" w:hAnsiTheme="minorEastAsia"/>
              </w:rPr>
            </w:pPr>
            <w:r>
              <w:rPr>
                <w:rFonts w:asciiTheme="minorEastAsia" w:eastAsiaTheme="minorEastAsia" w:hAnsiTheme="minorEastAsia" w:hint="eastAsia"/>
              </w:rPr>
              <w:t>2014年</w:t>
            </w:r>
          </w:p>
          <w:p w:rsidR="00A12C78" w:rsidRPr="00E8418D" w:rsidRDefault="00A12C78" w:rsidP="00DA14E1">
            <w:pPr>
              <w:autoSpaceDE w:val="0"/>
              <w:autoSpaceDN w:val="0"/>
              <w:spacing w:line="280" w:lineRule="exact"/>
              <w:jc w:val="center"/>
              <w:rPr>
                <w:rFonts w:asciiTheme="minorEastAsia" w:eastAsiaTheme="minorEastAsia" w:hAnsiTheme="minorEastAsia"/>
              </w:rPr>
            </w:pPr>
            <w:r>
              <w:rPr>
                <w:rFonts w:asciiTheme="minorEastAsia" w:eastAsiaTheme="minorEastAsia" w:hAnsiTheme="minorEastAsia" w:hint="eastAsia"/>
              </w:rPr>
              <w:t>(</w:t>
            </w:r>
            <w:r w:rsidRPr="00E8418D">
              <w:rPr>
                <w:rFonts w:asciiTheme="minorEastAsia" w:eastAsiaTheme="minorEastAsia" w:hAnsiTheme="minorEastAsia" w:hint="eastAsia"/>
              </w:rPr>
              <w:t>25年度</w:t>
            </w:r>
            <w:r>
              <w:rPr>
                <w:rFonts w:asciiTheme="minorEastAsia" w:eastAsiaTheme="minorEastAsia" w:hAnsiTheme="minorEastAsia" w:hint="eastAsia"/>
              </w:rPr>
              <w:t>)</w:t>
            </w:r>
          </w:p>
        </w:tc>
        <w:tc>
          <w:tcPr>
            <w:tcW w:w="5778" w:type="dxa"/>
          </w:tcPr>
          <w:p w:rsidR="00A12C78" w:rsidRPr="00E8418D" w:rsidRDefault="00A12C78" w:rsidP="00DA14E1">
            <w:pPr>
              <w:autoSpaceDE w:val="0"/>
              <w:autoSpaceDN w:val="0"/>
              <w:spacing w:line="280" w:lineRule="exact"/>
              <w:rPr>
                <w:rFonts w:asciiTheme="minorHAnsi" w:eastAsiaTheme="minorEastAsia"/>
              </w:rPr>
            </w:pPr>
            <w:r w:rsidRPr="00E8418D">
              <w:rPr>
                <w:rFonts w:asciiTheme="minorHAnsi" w:eastAsiaTheme="minorEastAsia" w:hint="eastAsia"/>
              </w:rPr>
              <w:t>・カテゴリー定義の各分野との調整・内容検討・承認</w:t>
            </w:r>
            <w:r w:rsidRPr="00E8418D">
              <w:rPr>
                <w:rFonts w:asciiTheme="minorHAnsi" w:eastAsiaTheme="minorEastAsia" w:hint="eastAsia"/>
              </w:rPr>
              <w:t xml:space="preserve"> </w:t>
            </w:r>
          </w:p>
          <w:p w:rsidR="00A12C78" w:rsidRPr="00E8418D" w:rsidRDefault="00A12C78" w:rsidP="00DA14E1">
            <w:pPr>
              <w:autoSpaceDE w:val="0"/>
              <w:autoSpaceDN w:val="0"/>
              <w:spacing w:line="280" w:lineRule="exact"/>
              <w:rPr>
                <w:rFonts w:asciiTheme="minorHAnsi" w:eastAsiaTheme="minorEastAsia"/>
              </w:rPr>
            </w:pPr>
            <w:r>
              <w:rPr>
                <w:rFonts w:asciiTheme="minorHAnsi" w:eastAsiaTheme="minorEastAsia" w:hint="eastAsia"/>
              </w:rPr>
              <w:t>・</w:t>
            </w:r>
            <w:r w:rsidR="00D63A5B">
              <w:rPr>
                <w:rFonts w:asciiTheme="minorHAnsi" w:eastAsiaTheme="minorEastAsia" w:hint="eastAsia"/>
              </w:rPr>
              <w:t>改訂冊子</w:t>
            </w:r>
            <w:r w:rsidR="00C06EEA">
              <w:rPr>
                <w:rFonts w:asciiTheme="minorHAnsi" w:eastAsiaTheme="minorEastAsia" w:hint="eastAsia"/>
              </w:rPr>
              <w:t>の</w:t>
            </w:r>
            <w:r w:rsidR="0029354A">
              <w:rPr>
                <w:rFonts w:asciiTheme="minorHAnsi" w:eastAsiaTheme="minorEastAsia" w:hint="eastAsia"/>
              </w:rPr>
              <w:t>内容</w:t>
            </w:r>
            <w:r w:rsidR="00D63A5B">
              <w:rPr>
                <w:rFonts w:asciiTheme="minorHAnsi" w:eastAsiaTheme="minorEastAsia" w:hint="eastAsia"/>
              </w:rPr>
              <w:t>・構成の検討</w:t>
            </w:r>
            <w:r w:rsidRPr="00E8418D">
              <w:rPr>
                <w:rFonts w:asciiTheme="minorHAnsi" w:eastAsiaTheme="minorEastAsia" w:hint="eastAsia"/>
              </w:rPr>
              <w:t xml:space="preserve">            </w:t>
            </w:r>
          </w:p>
          <w:p w:rsidR="00A12C78" w:rsidRDefault="00A12C78" w:rsidP="00DA14E1">
            <w:pPr>
              <w:autoSpaceDE w:val="0"/>
              <w:autoSpaceDN w:val="0"/>
              <w:spacing w:line="280" w:lineRule="exact"/>
              <w:rPr>
                <w:rFonts w:asciiTheme="minorHAnsi" w:eastAsiaTheme="minorEastAsia"/>
              </w:rPr>
            </w:pPr>
            <w:r w:rsidRPr="00E8418D">
              <w:rPr>
                <w:rFonts w:asciiTheme="minorHAnsi" w:eastAsiaTheme="minorEastAsia"/>
              </w:rPr>
              <w:t xml:space="preserve"> </w:t>
            </w:r>
          </w:p>
          <w:p w:rsidR="00ED5378" w:rsidRPr="00E8418D" w:rsidRDefault="00ED5378" w:rsidP="00DA14E1">
            <w:pPr>
              <w:autoSpaceDE w:val="0"/>
              <w:autoSpaceDN w:val="0"/>
              <w:spacing w:line="280" w:lineRule="exact"/>
              <w:rPr>
                <w:rFonts w:asciiTheme="minorHAnsi" w:eastAsiaTheme="minorEastAsia"/>
              </w:rPr>
            </w:pPr>
          </w:p>
          <w:p w:rsidR="00A12C78" w:rsidRPr="00E8418D" w:rsidRDefault="00A12C78" w:rsidP="00DA14E1">
            <w:pPr>
              <w:autoSpaceDE w:val="0"/>
              <w:autoSpaceDN w:val="0"/>
              <w:spacing w:line="280" w:lineRule="exact"/>
              <w:rPr>
                <w:rFonts w:asciiTheme="minorHAnsi" w:eastAsiaTheme="minorEastAsia"/>
              </w:rPr>
            </w:pPr>
            <w:r>
              <w:rPr>
                <w:rFonts w:asciiTheme="minorHAnsi" w:eastAsiaTheme="minorEastAsia" w:hint="eastAsia"/>
              </w:rPr>
              <w:t>・改訂リスト案の検討</w:t>
            </w:r>
            <w:r w:rsidRPr="00E8418D">
              <w:rPr>
                <w:rFonts w:asciiTheme="minorHAnsi" w:eastAsiaTheme="minorEastAsia" w:hint="eastAsia"/>
              </w:rPr>
              <w:t xml:space="preserve"> </w:t>
            </w:r>
          </w:p>
          <w:p w:rsidR="00A12C78" w:rsidRPr="00D63A5B" w:rsidRDefault="00A12C78" w:rsidP="00DA14E1">
            <w:pPr>
              <w:autoSpaceDE w:val="0"/>
              <w:autoSpaceDN w:val="0"/>
              <w:spacing w:line="280" w:lineRule="exact"/>
              <w:rPr>
                <w:rFonts w:asciiTheme="minorHAnsi" w:eastAsiaTheme="minorEastAsia"/>
              </w:rPr>
            </w:pPr>
            <w:r>
              <w:rPr>
                <w:rFonts w:asciiTheme="minorHAnsi" w:eastAsiaTheme="minorEastAsia" w:hint="eastAsia"/>
              </w:rPr>
              <w:t>・</w:t>
            </w:r>
            <w:r w:rsidR="00D63A5B">
              <w:rPr>
                <w:rFonts w:asciiTheme="minorHAnsi" w:eastAsiaTheme="minorEastAsia" w:hint="eastAsia"/>
              </w:rPr>
              <w:t>改訂</w:t>
            </w:r>
            <w:r w:rsidR="00C06EEA">
              <w:rPr>
                <w:rFonts w:asciiTheme="minorHAnsi" w:eastAsiaTheme="minorEastAsia" w:hint="eastAsia"/>
              </w:rPr>
              <w:t>冊子の</w:t>
            </w:r>
            <w:r w:rsidRPr="00E8418D">
              <w:rPr>
                <w:rFonts w:asciiTheme="minorHAnsi" w:eastAsiaTheme="minorEastAsia" w:hint="eastAsia"/>
              </w:rPr>
              <w:t>構成</w:t>
            </w:r>
            <w:r w:rsidR="00C06EEA">
              <w:rPr>
                <w:rFonts w:asciiTheme="minorHAnsi" w:eastAsiaTheme="minorEastAsia" w:hint="eastAsia"/>
              </w:rPr>
              <w:t>、</w:t>
            </w:r>
            <w:r w:rsidR="00E13C72">
              <w:rPr>
                <w:rFonts w:asciiTheme="minorHAnsi" w:eastAsiaTheme="minorEastAsia" w:hint="eastAsia"/>
              </w:rPr>
              <w:t>内容</w:t>
            </w:r>
            <w:r w:rsidRPr="00E8418D">
              <w:rPr>
                <w:rFonts w:asciiTheme="minorHAnsi" w:eastAsiaTheme="minorEastAsia" w:hint="eastAsia"/>
              </w:rPr>
              <w:t>の検討</w:t>
            </w:r>
            <w:r w:rsidRPr="00E8418D">
              <w:rPr>
                <w:rFonts w:asciiTheme="minorHAnsi" w:eastAsiaTheme="minorEastAsia" w:hint="eastAsia"/>
              </w:rPr>
              <w:t xml:space="preserve"> </w:t>
            </w:r>
          </w:p>
        </w:tc>
        <w:tc>
          <w:tcPr>
            <w:tcW w:w="2121" w:type="dxa"/>
          </w:tcPr>
          <w:p w:rsidR="00A12C78" w:rsidRPr="00E8418D" w:rsidRDefault="00A12C78" w:rsidP="00DA14E1">
            <w:pPr>
              <w:autoSpaceDE w:val="0"/>
              <w:autoSpaceDN w:val="0"/>
              <w:spacing w:line="280" w:lineRule="exact"/>
              <w:rPr>
                <w:rFonts w:asciiTheme="minorEastAsia" w:eastAsiaTheme="minorEastAsia" w:hAnsiTheme="minorEastAsia"/>
              </w:rPr>
            </w:pPr>
            <w:r w:rsidRPr="00E8418D">
              <w:rPr>
                <w:rFonts w:asciiTheme="minorEastAsia" w:eastAsiaTheme="minorEastAsia" w:hAnsiTheme="minorEastAsia" w:hint="eastAsia"/>
              </w:rPr>
              <w:t xml:space="preserve">改訂委員会 </w:t>
            </w:r>
          </w:p>
          <w:p w:rsidR="00A12C78" w:rsidRPr="00E8418D" w:rsidRDefault="00A12C78" w:rsidP="00DA14E1">
            <w:pPr>
              <w:autoSpaceDE w:val="0"/>
              <w:autoSpaceDN w:val="0"/>
              <w:spacing w:line="280" w:lineRule="exact"/>
              <w:jc w:val="lef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平成25年</w:t>
            </w:r>
            <w:r>
              <w:rPr>
                <w:rFonts w:asciiTheme="minorEastAsia" w:eastAsiaTheme="minorEastAsia" w:hAnsiTheme="minorEastAsia" w:hint="eastAsia"/>
              </w:rPr>
              <w:t xml:space="preserve"> </w:t>
            </w:r>
            <w:r w:rsidRPr="00E8418D">
              <w:rPr>
                <w:rFonts w:asciiTheme="minorEastAsia" w:eastAsiaTheme="minorEastAsia" w:hAnsiTheme="minorEastAsia" w:hint="eastAsia"/>
              </w:rPr>
              <w:t xml:space="preserve">9月10日 </w:t>
            </w:r>
          </w:p>
          <w:p w:rsidR="00A12C78" w:rsidRPr="00E8418D" w:rsidRDefault="00A12C78" w:rsidP="00DA14E1">
            <w:pPr>
              <w:autoSpaceDE w:val="0"/>
              <w:autoSpaceDN w:val="0"/>
              <w:spacing w:line="280" w:lineRule="exact"/>
              <w:jc w:val="lef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平成26年</w:t>
            </w:r>
            <w:r>
              <w:rPr>
                <w:rFonts w:asciiTheme="minorEastAsia" w:eastAsiaTheme="minorEastAsia" w:hAnsiTheme="minorEastAsia" w:hint="eastAsia"/>
              </w:rPr>
              <w:t xml:space="preserve"> </w:t>
            </w:r>
            <w:r w:rsidRPr="00E8418D">
              <w:rPr>
                <w:rFonts w:asciiTheme="minorEastAsia" w:eastAsiaTheme="minorEastAsia" w:hAnsiTheme="minorEastAsia" w:hint="eastAsia"/>
              </w:rPr>
              <w:t xml:space="preserve">2月12日 </w:t>
            </w:r>
          </w:p>
          <w:p w:rsidR="00DA14E1" w:rsidRPr="00E8418D" w:rsidRDefault="00DA14E1" w:rsidP="00DA14E1">
            <w:pPr>
              <w:autoSpaceDE w:val="0"/>
              <w:autoSpaceDN w:val="0"/>
              <w:spacing w:line="160" w:lineRule="exact"/>
              <w:rPr>
                <w:rFonts w:asciiTheme="minorEastAsia" w:eastAsiaTheme="minorEastAsia" w:hAnsiTheme="minorEastAsia"/>
              </w:rPr>
            </w:pPr>
          </w:p>
          <w:p w:rsidR="00A12C78" w:rsidRPr="00E8418D" w:rsidRDefault="00A12C78"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脊椎動物</w:t>
            </w:r>
            <w:r w:rsidRPr="00E8418D">
              <w:rPr>
                <w:rFonts w:asciiTheme="minorEastAsia" w:eastAsiaTheme="minorEastAsia" w:hAnsiTheme="minorEastAsia" w:hint="eastAsia"/>
              </w:rPr>
              <w:t xml:space="preserve">専門部会  </w:t>
            </w:r>
          </w:p>
          <w:p w:rsidR="00A12C78" w:rsidRPr="00E8418D" w:rsidRDefault="00A12C78"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sidR="00E40B84">
              <w:rPr>
                <w:rFonts w:asciiTheme="minorEastAsia" w:eastAsiaTheme="minorEastAsia" w:hAnsiTheme="minorEastAsia" w:hint="eastAsia"/>
              </w:rPr>
              <w:t>25</w:t>
            </w:r>
            <w:r w:rsidRPr="00E8418D">
              <w:rPr>
                <w:rFonts w:asciiTheme="minorEastAsia" w:eastAsiaTheme="minorEastAsia" w:hAnsiTheme="minorEastAsia" w:hint="eastAsia"/>
              </w:rPr>
              <w:t>年</w:t>
            </w:r>
            <w:r w:rsidR="00E40B84">
              <w:rPr>
                <w:rFonts w:asciiTheme="minorEastAsia" w:eastAsiaTheme="minorEastAsia" w:hAnsiTheme="minorEastAsia" w:hint="eastAsia"/>
              </w:rPr>
              <w:t xml:space="preserve"> 9</w:t>
            </w:r>
            <w:r w:rsidRPr="00E8418D">
              <w:rPr>
                <w:rFonts w:asciiTheme="minorEastAsia" w:eastAsiaTheme="minorEastAsia" w:hAnsiTheme="minorEastAsia" w:hint="eastAsia"/>
              </w:rPr>
              <w:t>月</w:t>
            </w:r>
            <w:r w:rsidR="00E40B84">
              <w:rPr>
                <w:rFonts w:asciiTheme="minorEastAsia" w:eastAsiaTheme="minorEastAsia" w:hAnsiTheme="minorEastAsia" w:hint="eastAsia"/>
              </w:rPr>
              <w:t>10</w:t>
            </w:r>
            <w:r w:rsidRPr="00E8418D">
              <w:rPr>
                <w:rFonts w:asciiTheme="minorEastAsia" w:eastAsiaTheme="minorEastAsia" w:hAnsiTheme="minorEastAsia" w:hint="eastAsia"/>
              </w:rPr>
              <w:t xml:space="preserve">日 </w:t>
            </w:r>
          </w:p>
          <w:p w:rsidR="00A12C78" w:rsidRDefault="00A12C78"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sidR="00E40B84">
              <w:rPr>
                <w:rFonts w:asciiTheme="minorEastAsia" w:eastAsiaTheme="minorEastAsia" w:hAnsiTheme="minorEastAsia" w:hint="eastAsia"/>
              </w:rPr>
              <w:t>26</w:t>
            </w:r>
            <w:r w:rsidRPr="00E8418D">
              <w:rPr>
                <w:rFonts w:asciiTheme="minorEastAsia" w:eastAsiaTheme="minorEastAsia" w:hAnsiTheme="minorEastAsia" w:hint="eastAsia"/>
              </w:rPr>
              <w:t>年</w:t>
            </w:r>
            <w:r w:rsidR="00E40B84">
              <w:rPr>
                <w:rFonts w:asciiTheme="minorEastAsia" w:eastAsiaTheme="minorEastAsia" w:hAnsiTheme="minorEastAsia" w:hint="eastAsia"/>
              </w:rPr>
              <w:t xml:space="preserve"> 1</w:t>
            </w:r>
            <w:r w:rsidRPr="00E8418D">
              <w:rPr>
                <w:rFonts w:asciiTheme="minorEastAsia" w:eastAsiaTheme="minorEastAsia" w:hAnsiTheme="minorEastAsia" w:hint="eastAsia"/>
              </w:rPr>
              <w:t>月</w:t>
            </w:r>
            <w:r w:rsidR="00E40B84">
              <w:rPr>
                <w:rFonts w:asciiTheme="minorEastAsia" w:eastAsiaTheme="minorEastAsia" w:hAnsiTheme="minorEastAsia" w:hint="eastAsia"/>
              </w:rPr>
              <w:t>24</w:t>
            </w:r>
            <w:r w:rsidRPr="00E8418D">
              <w:rPr>
                <w:rFonts w:asciiTheme="minorEastAsia" w:eastAsiaTheme="minorEastAsia" w:hAnsiTheme="minorEastAsia" w:hint="eastAsia"/>
              </w:rPr>
              <w:t xml:space="preserve">日 </w:t>
            </w:r>
          </w:p>
          <w:p w:rsidR="00A12C78" w:rsidRPr="00E8418D" w:rsidRDefault="00A12C78"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無脊椎動物</w:t>
            </w:r>
            <w:r w:rsidRPr="00E8418D">
              <w:rPr>
                <w:rFonts w:asciiTheme="minorEastAsia" w:eastAsiaTheme="minorEastAsia" w:hAnsiTheme="minorEastAsia" w:hint="eastAsia"/>
              </w:rPr>
              <w:t xml:space="preserve">専門部会   </w:t>
            </w:r>
          </w:p>
          <w:p w:rsidR="00A12C78" w:rsidRPr="00E8418D" w:rsidRDefault="00A12C78"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sidR="00E40B84">
              <w:rPr>
                <w:rFonts w:asciiTheme="minorEastAsia" w:eastAsiaTheme="minorEastAsia" w:hAnsiTheme="minorEastAsia" w:hint="eastAsia"/>
              </w:rPr>
              <w:t>25</w:t>
            </w:r>
            <w:r w:rsidRPr="00E8418D">
              <w:rPr>
                <w:rFonts w:asciiTheme="minorEastAsia" w:eastAsiaTheme="minorEastAsia" w:hAnsiTheme="minorEastAsia" w:hint="eastAsia"/>
              </w:rPr>
              <w:t>年</w:t>
            </w:r>
            <w:r>
              <w:rPr>
                <w:rFonts w:asciiTheme="minorEastAsia" w:eastAsiaTheme="minorEastAsia" w:hAnsiTheme="minorEastAsia" w:hint="eastAsia"/>
              </w:rPr>
              <w:t xml:space="preserve"> 9</w:t>
            </w:r>
            <w:r w:rsidRPr="00E8418D">
              <w:rPr>
                <w:rFonts w:asciiTheme="minorEastAsia" w:eastAsiaTheme="minorEastAsia" w:hAnsiTheme="minorEastAsia" w:hint="eastAsia"/>
              </w:rPr>
              <w:t>月</w:t>
            </w:r>
            <w:r>
              <w:rPr>
                <w:rFonts w:asciiTheme="minorEastAsia" w:eastAsiaTheme="minorEastAsia" w:hAnsiTheme="minorEastAsia" w:hint="eastAsia"/>
              </w:rPr>
              <w:t xml:space="preserve"> 1</w:t>
            </w:r>
            <w:r w:rsidRPr="00E8418D">
              <w:rPr>
                <w:rFonts w:asciiTheme="minorEastAsia" w:eastAsiaTheme="minorEastAsia" w:hAnsiTheme="minorEastAsia" w:hint="eastAsia"/>
              </w:rPr>
              <w:t xml:space="preserve">日 </w:t>
            </w:r>
          </w:p>
          <w:p w:rsidR="00A12C78" w:rsidRPr="00E8418D" w:rsidRDefault="00A12C78" w:rsidP="00DA14E1">
            <w:pPr>
              <w:autoSpaceDE w:val="0"/>
              <w:autoSpaceDN w:val="0"/>
              <w:spacing w:line="280" w:lineRule="exact"/>
              <w:jc w:val="lef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sidR="00E40B84">
              <w:rPr>
                <w:rFonts w:asciiTheme="minorEastAsia" w:eastAsiaTheme="minorEastAsia" w:hAnsiTheme="minorEastAsia" w:hint="eastAsia"/>
              </w:rPr>
              <w:t>26</w:t>
            </w:r>
            <w:r w:rsidRPr="00E8418D">
              <w:rPr>
                <w:rFonts w:asciiTheme="minorEastAsia" w:eastAsiaTheme="minorEastAsia" w:hAnsiTheme="minorEastAsia" w:hint="eastAsia"/>
              </w:rPr>
              <w:t>年</w:t>
            </w:r>
            <w:r>
              <w:rPr>
                <w:rFonts w:asciiTheme="minorEastAsia" w:eastAsiaTheme="minorEastAsia" w:hAnsiTheme="minorEastAsia" w:hint="eastAsia"/>
              </w:rPr>
              <w:t xml:space="preserve"> </w:t>
            </w:r>
            <w:r w:rsidR="00E40B84">
              <w:rPr>
                <w:rFonts w:asciiTheme="minorEastAsia" w:eastAsiaTheme="minorEastAsia" w:hAnsiTheme="minorEastAsia" w:hint="eastAsia"/>
              </w:rPr>
              <w:t>1</w:t>
            </w:r>
            <w:r w:rsidRPr="00E8418D">
              <w:rPr>
                <w:rFonts w:asciiTheme="minorEastAsia" w:eastAsiaTheme="minorEastAsia" w:hAnsiTheme="minorEastAsia" w:hint="eastAsia"/>
              </w:rPr>
              <w:t>月</w:t>
            </w:r>
            <w:r w:rsidR="00E40B84">
              <w:rPr>
                <w:rFonts w:asciiTheme="minorEastAsia" w:eastAsiaTheme="minorEastAsia" w:hAnsiTheme="minorEastAsia" w:hint="eastAsia"/>
              </w:rPr>
              <w:t>22</w:t>
            </w:r>
            <w:r w:rsidRPr="00E8418D">
              <w:rPr>
                <w:rFonts w:asciiTheme="minorEastAsia" w:eastAsiaTheme="minorEastAsia" w:hAnsiTheme="minorEastAsia" w:hint="eastAsia"/>
              </w:rPr>
              <w:t>日</w:t>
            </w:r>
            <w:r>
              <w:rPr>
                <w:rFonts w:asciiTheme="minorEastAsia" w:eastAsiaTheme="minorEastAsia" w:hAnsiTheme="minorEastAsia" w:hint="eastAsia"/>
              </w:rPr>
              <w:t xml:space="preserve">　</w:t>
            </w:r>
          </w:p>
        </w:tc>
      </w:tr>
      <w:tr w:rsidR="00DA14E1" w:rsidRPr="00E8418D" w:rsidTr="00A12C78">
        <w:tc>
          <w:tcPr>
            <w:tcW w:w="1079" w:type="dxa"/>
          </w:tcPr>
          <w:p w:rsidR="00DA14E1" w:rsidRDefault="00DA14E1" w:rsidP="00DA14E1">
            <w:pPr>
              <w:autoSpaceDE w:val="0"/>
              <w:autoSpaceDN w:val="0"/>
              <w:spacing w:line="280" w:lineRule="exact"/>
              <w:jc w:val="center"/>
              <w:rPr>
                <w:rFonts w:asciiTheme="minorEastAsia" w:eastAsiaTheme="minorEastAsia" w:hAnsiTheme="minorEastAsia"/>
              </w:rPr>
            </w:pPr>
            <w:r>
              <w:rPr>
                <w:rFonts w:asciiTheme="minorEastAsia" w:eastAsiaTheme="minorEastAsia" w:hAnsiTheme="minorEastAsia" w:hint="eastAsia"/>
              </w:rPr>
              <w:t>2014年～</w:t>
            </w:r>
          </w:p>
          <w:p w:rsidR="00DA14E1" w:rsidRDefault="00DA14E1" w:rsidP="00DA14E1">
            <w:pPr>
              <w:autoSpaceDE w:val="0"/>
              <w:autoSpaceDN w:val="0"/>
              <w:spacing w:line="280" w:lineRule="exact"/>
              <w:jc w:val="center"/>
              <w:rPr>
                <w:rFonts w:asciiTheme="minorEastAsia" w:eastAsiaTheme="minorEastAsia" w:hAnsiTheme="minorEastAsia"/>
              </w:rPr>
            </w:pPr>
            <w:r>
              <w:rPr>
                <w:rFonts w:asciiTheme="minorEastAsia" w:eastAsiaTheme="minorEastAsia" w:hAnsiTheme="minorEastAsia" w:hint="eastAsia"/>
              </w:rPr>
              <w:t>2015年</w:t>
            </w:r>
          </w:p>
          <w:p w:rsidR="00DA14E1" w:rsidRPr="00E8418D" w:rsidRDefault="00DA14E1" w:rsidP="00DA14E1">
            <w:pPr>
              <w:autoSpaceDE w:val="0"/>
              <w:autoSpaceDN w:val="0"/>
              <w:spacing w:line="280" w:lineRule="exact"/>
              <w:jc w:val="center"/>
              <w:rPr>
                <w:rFonts w:asciiTheme="minorEastAsia" w:eastAsiaTheme="minorEastAsia" w:hAnsiTheme="minorEastAsia"/>
              </w:rPr>
            </w:pPr>
            <w:r>
              <w:rPr>
                <w:rFonts w:asciiTheme="minorEastAsia" w:eastAsiaTheme="minorEastAsia" w:hAnsiTheme="minorEastAsia" w:hint="eastAsia"/>
              </w:rPr>
              <w:t>(26</w:t>
            </w:r>
            <w:r w:rsidRPr="00E8418D">
              <w:rPr>
                <w:rFonts w:asciiTheme="minorEastAsia" w:eastAsiaTheme="minorEastAsia" w:hAnsiTheme="minorEastAsia" w:hint="eastAsia"/>
              </w:rPr>
              <w:t>年度</w:t>
            </w:r>
            <w:r>
              <w:rPr>
                <w:rFonts w:asciiTheme="minorEastAsia" w:eastAsiaTheme="minorEastAsia" w:hAnsiTheme="minorEastAsia" w:hint="eastAsia"/>
              </w:rPr>
              <w:t>)</w:t>
            </w:r>
          </w:p>
        </w:tc>
        <w:tc>
          <w:tcPr>
            <w:tcW w:w="5778" w:type="dxa"/>
          </w:tcPr>
          <w:p w:rsidR="00DA14E1" w:rsidRPr="00E8418D" w:rsidRDefault="00DA14E1" w:rsidP="00DA14E1">
            <w:pPr>
              <w:autoSpaceDE w:val="0"/>
              <w:autoSpaceDN w:val="0"/>
              <w:spacing w:line="280" w:lineRule="exact"/>
              <w:rPr>
                <w:rFonts w:asciiTheme="minorHAnsi" w:eastAsiaTheme="minorEastAsia"/>
              </w:rPr>
            </w:pPr>
            <w:r w:rsidRPr="00E8418D">
              <w:rPr>
                <w:rFonts w:asciiTheme="minorHAnsi" w:eastAsiaTheme="minorEastAsia" w:hint="eastAsia"/>
              </w:rPr>
              <w:t>・改訂リスト案への</w:t>
            </w:r>
            <w:r w:rsidR="00ED5378">
              <w:rPr>
                <w:rFonts w:asciiTheme="minorHAnsi" w:eastAsiaTheme="minorEastAsia" w:hint="eastAsia"/>
              </w:rPr>
              <w:t>県民</w:t>
            </w:r>
            <w:r w:rsidRPr="00E8418D">
              <w:rPr>
                <w:rFonts w:asciiTheme="minorHAnsi" w:eastAsiaTheme="minorEastAsia" w:hint="eastAsia"/>
              </w:rPr>
              <w:t>意見</w:t>
            </w:r>
            <w:r w:rsidR="00ED5378">
              <w:rPr>
                <w:rFonts w:asciiTheme="minorHAnsi" w:eastAsiaTheme="minorEastAsia" w:hint="eastAsia"/>
              </w:rPr>
              <w:t>の回答の</w:t>
            </w:r>
            <w:r w:rsidRPr="00E8418D">
              <w:rPr>
                <w:rFonts w:asciiTheme="minorHAnsi" w:eastAsiaTheme="minorEastAsia" w:hint="eastAsia"/>
              </w:rPr>
              <w:t>検討・承認</w:t>
            </w:r>
            <w:r w:rsidRPr="00E8418D">
              <w:rPr>
                <w:rFonts w:asciiTheme="minorHAnsi" w:eastAsiaTheme="minorEastAsia" w:hint="eastAsia"/>
              </w:rPr>
              <w:t xml:space="preserve"> </w:t>
            </w:r>
          </w:p>
          <w:p w:rsidR="00DA14E1" w:rsidRPr="00E8418D" w:rsidRDefault="0003090E" w:rsidP="00DA14E1">
            <w:pPr>
              <w:autoSpaceDE w:val="0"/>
              <w:autoSpaceDN w:val="0"/>
              <w:spacing w:line="280" w:lineRule="exact"/>
              <w:rPr>
                <w:rFonts w:asciiTheme="minorHAnsi" w:eastAsiaTheme="minorEastAsia"/>
              </w:rPr>
            </w:pPr>
            <w:r>
              <w:rPr>
                <w:rFonts w:asciiTheme="minorHAnsi" w:eastAsiaTheme="minorEastAsia" w:hint="eastAsia"/>
              </w:rPr>
              <w:t>・</w:t>
            </w:r>
            <w:r w:rsidR="00DA14E1">
              <w:rPr>
                <w:rFonts w:asciiTheme="minorHAnsi" w:eastAsiaTheme="minorEastAsia" w:hint="eastAsia"/>
              </w:rPr>
              <w:t>改訂冊子</w:t>
            </w:r>
            <w:r>
              <w:rPr>
                <w:rFonts w:asciiTheme="minorHAnsi" w:eastAsiaTheme="minorEastAsia" w:hint="eastAsia"/>
              </w:rPr>
              <w:t>の</w:t>
            </w:r>
            <w:r w:rsidR="00DA14E1">
              <w:rPr>
                <w:rFonts w:asciiTheme="minorHAnsi" w:eastAsiaTheme="minorEastAsia" w:hint="eastAsia"/>
              </w:rPr>
              <w:t>内容</w:t>
            </w:r>
            <w:r w:rsidR="00DA14E1" w:rsidRPr="00E8418D">
              <w:rPr>
                <w:rFonts w:asciiTheme="minorHAnsi" w:eastAsiaTheme="minorEastAsia" w:hint="eastAsia"/>
              </w:rPr>
              <w:t>・構成の検討・承認</w:t>
            </w:r>
          </w:p>
          <w:p w:rsidR="00DA14E1" w:rsidRPr="0003090E" w:rsidRDefault="00DA14E1" w:rsidP="00DA14E1">
            <w:pPr>
              <w:autoSpaceDE w:val="0"/>
              <w:autoSpaceDN w:val="0"/>
              <w:spacing w:line="280" w:lineRule="exact"/>
              <w:rPr>
                <w:rFonts w:asciiTheme="minorEastAsia" w:eastAsiaTheme="minorEastAsia" w:hAnsiTheme="minorEastAsia"/>
              </w:rPr>
            </w:pPr>
          </w:p>
          <w:p w:rsidR="0003090E" w:rsidRPr="00E8418D" w:rsidRDefault="0003090E" w:rsidP="0003090E">
            <w:pPr>
              <w:autoSpaceDE w:val="0"/>
              <w:autoSpaceDN w:val="0"/>
              <w:spacing w:line="160" w:lineRule="exact"/>
              <w:rPr>
                <w:rFonts w:asciiTheme="minorEastAsia" w:eastAsiaTheme="minorEastAsia" w:hAnsiTheme="minorEastAsia"/>
              </w:rPr>
            </w:pPr>
          </w:p>
          <w:p w:rsidR="0003090E" w:rsidRPr="00E8418D" w:rsidRDefault="0003090E" w:rsidP="0003090E">
            <w:pPr>
              <w:autoSpaceDE w:val="0"/>
              <w:autoSpaceDN w:val="0"/>
              <w:spacing w:line="160" w:lineRule="exact"/>
              <w:rPr>
                <w:rFonts w:asciiTheme="minorEastAsia" w:eastAsiaTheme="minorEastAsia" w:hAnsiTheme="minorEastAsia"/>
              </w:rPr>
            </w:pPr>
          </w:p>
          <w:p w:rsidR="00DA14E1" w:rsidRPr="00E8418D" w:rsidRDefault="00DA14E1" w:rsidP="00DA14E1">
            <w:pPr>
              <w:autoSpaceDE w:val="0"/>
              <w:autoSpaceDN w:val="0"/>
              <w:spacing w:line="280" w:lineRule="exact"/>
              <w:rPr>
                <w:rFonts w:asciiTheme="minorHAnsi" w:eastAsiaTheme="minorEastAsia"/>
              </w:rPr>
            </w:pPr>
            <w:r>
              <w:rPr>
                <w:rFonts w:asciiTheme="minorHAnsi" w:eastAsiaTheme="minorEastAsia" w:hint="eastAsia"/>
              </w:rPr>
              <w:t>・改訂リスト案の検討</w:t>
            </w:r>
          </w:p>
          <w:p w:rsidR="00DA14E1" w:rsidRPr="00E8418D" w:rsidRDefault="00DA14E1" w:rsidP="00DA14E1">
            <w:pPr>
              <w:autoSpaceDE w:val="0"/>
              <w:autoSpaceDN w:val="0"/>
              <w:spacing w:line="280" w:lineRule="exact"/>
              <w:rPr>
                <w:rFonts w:asciiTheme="minorHAnsi" w:eastAsiaTheme="minorEastAsia"/>
              </w:rPr>
            </w:pPr>
            <w:r>
              <w:rPr>
                <w:rFonts w:asciiTheme="minorHAnsi" w:eastAsiaTheme="minorEastAsia" w:hint="eastAsia"/>
              </w:rPr>
              <w:t>・改訂リスト案への県民意見</w:t>
            </w:r>
            <w:r w:rsidRPr="00E8418D">
              <w:rPr>
                <w:rFonts w:asciiTheme="minorHAnsi" w:eastAsiaTheme="minorEastAsia" w:hint="eastAsia"/>
              </w:rPr>
              <w:t>の反映検討</w:t>
            </w:r>
          </w:p>
          <w:p w:rsidR="00DA14E1" w:rsidRPr="00764AC4" w:rsidRDefault="0003090E" w:rsidP="00DA14E1">
            <w:pPr>
              <w:autoSpaceDE w:val="0"/>
              <w:autoSpaceDN w:val="0"/>
              <w:spacing w:line="280" w:lineRule="exact"/>
              <w:rPr>
                <w:rFonts w:asciiTheme="minorHAnsi" w:eastAsiaTheme="minorEastAsia"/>
              </w:rPr>
            </w:pPr>
            <w:r>
              <w:rPr>
                <w:rFonts w:asciiTheme="minorHAnsi" w:eastAsiaTheme="minorEastAsia" w:hint="eastAsia"/>
              </w:rPr>
              <w:t>・改訂冊子の</w:t>
            </w:r>
            <w:r w:rsidR="00DA14E1">
              <w:rPr>
                <w:rFonts w:asciiTheme="minorHAnsi" w:eastAsiaTheme="minorEastAsia" w:hint="eastAsia"/>
              </w:rPr>
              <w:t>構成</w:t>
            </w:r>
            <w:r w:rsidR="00DA14E1" w:rsidRPr="00E8418D">
              <w:rPr>
                <w:rFonts w:asciiTheme="minorHAnsi" w:eastAsiaTheme="minorEastAsia" w:hint="eastAsia"/>
              </w:rPr>
              <w:t>の検討</w:t>
            </w:r>
          </w:p>
          <w:p w:rsidR="00DA14E1" w:rsidRDefault="00DA14E1" w:rsidP="00DA14E1">
            <w:pPr>
              <w:autoSpaceDE w:val="0"/>
              <w:autoSpaceDN w:val="0"/>
              <w:spacing w:line="280" w:lineRule="exact"/>
              <w:rPr>
                <w:rFonts w:asciiTheme="minorEastAsia" w:eastAsiaTheme="minorEastAsia" w:hAnsiTheme="minorEastAsia"/>
              </w:rPr>
            </w:pPr>
          </w:p>
          <w:p w:rsidR="00DA14E1" w:rsidRPr="00E8418D" w:rsidRDefault="00DA14E1" w:rsidP="00DA14E1">
            <w:pPr>
              <w:autoSpaceDE w:val="0"/>
              <w:autoSpaceDN w:val="0"/>
              <w:spacing w:line="280" w:lineRule="exact"/>
              <w:rPr>
                <w:rFonts w:asciiTheme="minorEastAsia" w:eastAsiaTheme="minorEastAsia" w:hAnsiTheme="minorEastAsia"/>
              </w:rPr>
            </w:pPr>
          </w:p>
          <w:p w:rsidR="00DA14E1" w:rsidRDefault="00DA14E1" w:rsidP="00DA14E1">
            <w:pPr>
              <w:autoSpaceDE w:val="0"/>
              <w:autoSpaceDN w:val="0"/>
              <w:spacing w:line="280" w:lineRule="exact"/>
              <w:rPr>
                <w:rFonts w:asciiTheme="minorEastAsia" w:eastAsiaTheme="minorEastAsia" w:hAnsiTheme="minorEastAsia"/>
              </w:rPr>
            </w:pPr>
          </w:p>
          <w:p w:rsidR="00DA14E1" w:rsidRDefault="00DA14E1" w:rsidP="00DA14E1">
            <w:pPr>
              <w:autoSpaceDE w:val="0"/>
              <w:autoSpaceDN w:val="0"/>
              <w:spacing w:line="280" w:lineRule="exact"/>
              <w:rPr>
                <w:rFonts w:asciiTheme="minorEastAsia" w:eastAsiaTheme="minorEastAsia" w:hAnsiTheme="minorEastAsia"/>
              </w:rPr>
            </w:pPr>
          </w:p>
          <w:p w:rsidR="00DA14E1" w:rsidRDefault="00DA14E1" w:rsidP="00DA14E1">
            <w:pPr>
              <w:autoSpaceDE w:val="0"/>
              <w:autoSpaceDN w:val="0"/>
              <w:spacing w:line="280" w:lineRule="exact"/>
              <w:rPr>
                <w:rFonts w:asciiTheme="minorEastAsia" w:eastAsiaTheme="minorEastAsia" w:hAnsiTheme="minorEastAsia"/>
              </w:rPr>
            </w:pPr>
          </w:p>
          <w:p w:rsidR="00DA14E1" w:rsidRDefault="00DA14E1" w:rsidP="00DA14E1">
            <w:pPr>
              <w:autoSpaceDE w:val="0"/>
              <w:autoSpaceDN w:val="0"/>
              <w:spacing w:line="280" w:lineRule="exact"/>
              <w:rPr>
                <w:rFonts w:asciiTheme="minorEastAsia" w:eastAsiaTheme="minorEastAsia" w:hAnsiTheme="minorEastAsia"/>
              </w:rPr>
            </w:pPr>
          </w:p>
          <w:p w:rsidR="0003090E" w:rsidRPr="00E8418D" w:rsidRDefault="0003090E" w:rsidP="00DA14E1">
            <w:pPr>
              <w:autoSpaceDE w:val="0"/>
              <w:autoSpaceDN w:val="0"/>
              <w:spacing w:line="280" w:lineRule="exact"/>
              <w:rPr>
                <w:rFonts w:asciiTheme="minorEastAsia" w:eastAsiaTheme="minorEastAsia" w:hAnsiTheme="minorEastAsia"/>
              </w:rPr>
            </w:pPr>
          </w:p>
          <w:p w:rsidR="00DA14E1" w:rsidRPr="00525781" w:rsidRDefault="0003090E"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・動物編の</w:t>
            </w:r>
            <w:r w:rsidR="00DA14E1">
              <w:rPr>
                <w:rFonts w:asciiTheme="minorEastAsia" w:eastAsiaTheme="minorEastAsia" w:hAnsiTheme="minorEastAsia" w:hint="eastAsia"/>
              </w:rPr>
              <w:t>改訂リスト案に対する県民意見の募集</w:t>
            </w:r>
          </w:p>
          <w:p w:rsidR="00DA14E1" w:rsidRDefault="00DA14E1" w:rsidP="00451749">
            <w:pPr>
              <w:autoSpaceDE w:val="0"/>
              <w:autoSpaceDN w:val="0"/>
              <w:spacing w:line="160" w:lineRule="exact"/>
              <w:rPr>
                <w:rFonts w:asciiTheme="minorEastAsia" w:eastAsiaTheme="minorEastAsia" w:hAnsiTheme="minorEastAsia"/>
              </w:rPr>
            </w:pPr>
          </w:p>
          <w:p w:rsidR="00DA14E1" w:rsidRPr="00E8418D" w:rsidRDefault="00DA14E1" w:rsidP="0003090E">
            <w:pPr>
              <w:autoSpaceDE w:val="0"/>
              <w:autoSpaceDN w:val="0"/>
              <w:spacing w:line="280" w:lineRule="exact"/>
              <w:rPr>
                <w:rFonts w:asciiTheme="minorEastAsia" w:eastAsiaTheme="minorEastAsia" w:hAnsiTheme="minorEastAsia"/>
              </w:rPr>
            </w:pPr>
            <w:r w:rsidRPr="00E8418D">
              <w:rPr>
                <w:rFonts w:asciiTheme="minorEastAsia" w:eastAsiaTheme="minorEastAsia" w:hAnsiTheme="minorEastAsia" w:hint="eastAsia"/>
              </w:rPr>
              <w:t>・県</w:t>
            </w:r>
            <w:r>
              <w:rPr>
                <w:rFonts w:asciiTheme="minorEastAsia" w:eastAsiaTheme="minorEastAsia" w:hAnsiTheme="minorEastAsia" w:hint="eastAsia"/>
              </w:rPr>
              <w:t>ホームページでの</w:t>
            </w:r>
            <w:r w:rsidRPr="00E8418D">
              <w:rPr>
                <w:rFonts w:asciiTheme="minorEastAsia" w:eastAsiaTheme="minorEastAsia" w:hAnsiTheme="minorEastAsia" w:hint="eastAsia"/>
              </w:rPr>
              <w:t>公表</w:t>
            </w:r>
            <w:r w:rsidR="0003090E">
              <w:rPr>
                <w:rFonts w:asciiTheme="minorEastAsia" w:eastAsiaTheme="minorEastAsia" w:hAnsiTheme="minorEastAsia" w:hint="eastAsia"/>
              </w:rPr>
              <w:t>及び</w:t>
            </w:r>
            <w:r>
              <w:rPr>
                <w:rFonts w:asciiTheme="minorEastAsia" w:eastAsiaTheme="minorEastAsia" w:hAnsiTheme="minorEastAsia" w:hint="eastAsia"/>
              </w:rPr>
              <w:t>冊子の</w:t>
            </w:r>
            <w:r w:rsidRPr="00E8418D">
              <w:rPr>
                <w:rFonts w:asciiTheme="minorEastAsia" w:eastAsiaTheme="minorEastAsia" w:hAnsiTheme="minorEastAsia" w:hint="eastAsia"/>
              </w:rPr>
              <w:t>発行</w:t>
            </w:r>
          </w:p>
        </w:tc>
        <w:tc>
          <w:tcPr>
            <w:tcW w:w="2121" w:type="dxa"/>
          </w:tcPr>
          <w:p w:rsidR="00DA14E1" w:rsidRPr="00E8418D" w:rsidRDefault="00DA14E1" w:rsidP="00DA14E1">
            <w:pPr>
              <w:autoSpaceDE w:val="0"/>
              <w:autoSpaceDN w:val="0"/>
              <w:spacing w:line="280" w:lineRule="exact"/>
              <w:rPr>
                <w:rFonts w:asciiTheme="minorEastAsia" w:eastAsiaTheme="minorEastAsia" w:hAnsiTheme="minorEastAsia"/>
              </w:rPr>
            </w:pPr>
            <w:r w:rsidRPr="00E8418D">
              <w:rPr>
                <w:rFonts w:asciiTheme="minorEastAsia" w:eastAsiaTheme="minorEastAsia" w:hAnsiTheme="minorEastAsia" w:hint="eastAsia"/>
              </w:rPr>
              <w:t xml:space="preserve">改訂委員会 </w:t>
            </w:r>
          </w:p>
          <w:p w:rsidR="00DA14E1" w:rsidRPr="00E8418D" w:rsidRDefault="00DA14E1" w:rsidP="00DA14E1">
            <w:pPr>
              <w:autoSpaceDE w:val="0"/>
              <w:autoSpaceDN w:val="0"/>
              <w:spacing w:line="280" w:lineRule="exact"/>
              <w:jc w:val="lef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Pr>
                <w:rFonts w:asciiTheme="minorEastAsia" w:eastAsiaTheme="minorEastAsia" w:hAnsiTheme="minorEastAsia" w:hint="eastAsia"/>
              </w:rPr>
              <w:t>26</w:t>
            </w:r>
            <w:r w:rsidRPr="00E8418D">
              <w:rPr>
                <w:rFonts w:asciiTheme="minorEastAsia" w:eastAsiaTheme="minorEastAsia" w:hAnsiTheme="minorEastAsia" w:hint="eastAsia"/>
              </w:rPr>
              <w:t>年</w:t>
            </w:r>
            <w:r>
              <w:rPr>
                <w:rFonts w:asciiTheme="minorEastAsia" w:eastAsiaTheme="minorEastAsia" w:hAnsiTheme="minorEastAsia" w:hint="eastAsia"/>
              </w:rPr>
              <w:t xml:space="preserve"> </w:t>
            </w:r>
            <w:r w:rsidRPr="00E8418D">
              <w:rPr>
                <w:rFonts w:asciiTheme="minorEastAsia" w:eastAsiaTheme="minorEastAsia" w:hAnsiTheme="minorEastAsia" w:hint="eastAsia"/>
              </w:rPr>
              <w:t>9月</w:t>
            </w:r>
            <w:r>
              <w:rPr>
                <w:rFonts w:asciiTheme="minorEastAsia" w:eastAsiaTheme="minorEastAsia" w:hAnsiTheme="minorEastAsia" w:hint="eastAsia"/>
              </w:rPr>
              <w:t>17</w:t>
            </w:r>
            <w:r w:rsidRPr="00E8418D">
              <w:rPr>
                <w:rFonts w:asciiTheme="minorEastAsia" w:eastAsiaTheme="minorEastAsia" w:hAnsiTheme="minorEastAsia" w:hint="eastAsia"/>
              </w:rPr>
              <w:t xml:space="preserve">日 </w:t>
            </w:r>
          </w:p>
          <w:p w:rsidR="00DA14E1" w:rsidRPr="00E8418D" w:rsidRDefault="00DA14E1" w:rsidP="00DA14E1">
            <w:pPr>
              <w:autoSpaceDE w:val="0"/>
              <w:autoSpaceDN w:val="0"/>
              <w:spacing w:line="280" w:lineRule="exact"/>
              <w:jc w:val="lef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Pr>
                <w:rFonts w:asciiTheme="minorEastAsia" w:eastAsiaTheme="minorEastAsia" w:hAnsiTheme="minorEastAsia" w:hint="eastAsia"/>
              </w:rPr>
              <w:t>27</w:t>
            </w:r>
            <w:r w:rsidRPr="00E8418D">
              <w:rPr>
                <w:rFonts w:asciiTheme="minorEastAsia" w:eastAsiaTheme="minorEastAsia" w:hAnsiTheme="minorEastAsia" w:hint="eastAsia"/>
              </w:rPr>
              <w:t>年</w:t>
            </w:r>
            <w:r>
              <w:rPr>
                <w:rFonts w:asciiTheme="minorEastAsia" w:eastAsiaTheme="minorEastAsia" w:hAnsiTheme="minorEastAsia" w:hint="eastAsia"/>
              </w:rPr>
              <w:t xml:space="preserve"> </w:t>
            </w:r>
            <w:r w:rsidRPr="00E8418D">
              <w:rPr>
                <w:rFonts w:asciiTheme="minorEastAsia" w:eastAsiaTheme="minorEastAsia" w:hAnsiTheme="minorEastAsia" w:hint="eastAsia"/>
              </w:rPr>
              <w:t>2月</w:t>
            </w:r>
            <w:r>
              <w:rPr>
                <w:rFonts w:asciiTheme="minorEastAsia" w:eastAsiaTheme="minorEastAsia" w:hAnsiTheme="minorEastAsia" w:hint="eastAsia"/>
              </w:rPr>
              <w:t xml:space="preserve"> 9</w:t>
            </w:r>
            <w:r w:rsidRPr="00E8418D">
              <w:rPr>
                <w:rFonts w:asciiTheme="minorEastAsia" w:eastAsiaTheme="minorEastAsia" w:hAnsiTheme="minorEastAsia" w:hint="eastAsia"/>
              </w:rPr>
              <w:t xml:space="preserve">日 </w:t>
            </w:r>
          </w:p>
          <w:p w:rsidR="00DA14E1" w:rsidRPr="00E8418D" w:rsidRDefault="00DA14E1" w:rsidP="00DA14E1">
            <w:pPr>
              <w:autoSpaceDE w:val="0"/>
              <w:autoSpaceDN w:val="0"/>
              <w:spacing w:line="160" w:lineRule="exact"/>
              <w:rPr>
                <w:rFonts w:asciiTheme="minorEastAsia" w:eastAsiaTheme="minorEastAsia" w:hAnsiTheme="minorEastAsia"/>
              </w:rPr>
            </w:pPr>
          </w:p>
          <w:p w:rsidR="00DA14E1" w:rsidRPr="00E8418D" w:rsidRDefault="00DA14E1"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脊椎動物</w:t>
            </w:r>
            <w:r w:rsidRPr="00E8418D">
              <w:rPr>
                <w:rFonts w:asciiTheme="minorEastAsia" w:eastAsiaTheme="minorEastAsia" w:hAnsiTheme="minorEastAsia" w:hint="eastAsia"/>
              </w:rPr>
              <w:t xml:space="preserve">専門部会  </w:t>
            </w:r>
          </w:p>
          <w:p w:rsidR="00DA14E1" w:rsidRPr="00E8418D" w:rsidRDefault="00DA14E1"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Pr>
                <w:rFonts w:asciiTheme="minorEastAsia" w:eastAsiaTheme="minorEastAsia" w:hAnsiTheme="minorEastAsia" w:hint="eastAsia"/>
              </w:rPr>
              <w:t>26</w:t>
            </w:r>
            <w:r w:rsidRPr="00E8418D">
              <w:rPr>
                <w:rFonts w:asciiTheme="minorEastAsia" w:eastAsiaTheme="minorEastAsia" w:hAnsiTheme="minorEastAsia" w:hint="eastAsia"/>
              </w:rPr>
              <w:t>年</w:t>
            </w:r>
            <w:r>
              <w:rPr>
                <w:rFonts w:asciiTheme="minorEastAsia" w:eastAsiaTheme="minorEastAsia" w:hAnsiTheme="minorEastAsia" w:hint="eastAsia"/>
              </w:rPr>
              <w:t xml:space="preserve"> 5</w:t>
            </w:r>
            <w:r w:rsidRPr="00E8418D">
              <w:rPr>
                <w:rFonts w:asciiTheme="minorEastAsia" w:eastAsiaTheme="minorEastAsia" w:hAnsiTheme="minorEastAsia" w:hint="eastAsia"/>
              </w:rPr>
              <w:t>月</w:t>
            </w:r>
            <w:r>
              <w:rPr>
                <w:rFonts w:asciiTheme="minorEastAsia" w:eastAsiaTheme="minorEastAsia" w:hAnsiTheme="minorEastAsia" w:hint="eastAsia"/>
              </w:rPr>
              <w:t>12</w:t>
            </w:r>
            <w:r w:rsidRPr="00E8418D">
              <w:rPr>
                <w:rFonts w:asciiTheme="minorEastAsia" w:eastAsiaTheme="minorEastAsia" w:hAnsiTheme="minorEastAsia" w:hint="eastAsia"/>
              </w:rPr>
              <w:t xml:space="preserve">日 </w:t>
            </w:r>
          </w:p>
          <w:p w:rsidR="00DA14E1" w:rsidRDefault="00DA14E1"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Pr>
                <w:rFonts w:asciiTheme="minorEastAsia" w:eastAsiaTheme="minorEastAsia" w:hAnsiTheme="minorEastAsia" w:hint="eastAsia"/>
              </w:rPr>
              <w:t>26</w:t>
            </w:r>
            <w:r w:rsidRPr="00E8418D">
              <w:rPr>
                <w:rFonts w:asciiTheme="minorEastAsia" w:eastAsiaTheme="minorEastAsia" w:hAnsiTheme="minorEastAsia" w:hint="eastAsia"/>
              </w:rPr>
              <w:t>年</w:t>
            </w:r>
            <w:r>
              <w:rPr>
                <w:rFonts w:asciiTheme="minorEastAsia" w:eastAsiaTheme="minorEastAsia" w:hAnsiTheme="minorEastAsia" w:hint="eastAsia"/>
              </w:rPr>
              <w:t xml:space="preserve"> 8</w:t>
            </w:r>
            <w:r w:rsidRPr="00E8418D">
              <w:rPr>
                <w:rFonts w:asciiTheme="minorEastAsia" w:eastAsiaTheme="minorEastAsia" w:hAnsiTheme="minorEastAsia" w:hint="eastAsia"/>
              </w:rPr>
              <w:t>月</w:t>
            </w:r>
            <w:r>
              <w:rPr>
                <w:rFonts w:asciiTheme="minorEastAsia" w:eastAsiaTheme="minorEastAsia" w:hAnsiTheme="minorEastAsia" w:hint="eastAsia"/>
              </w:rPr>
              <w:t xml:space="preserve"> 6</w:t>
            </w:r>
            <w:r w:rsidRPr="00E8418D">
              <w:rPr>
                <w:rFonts w:asciiTheme="minorEastAsia" w:eastAsiaTheme="minorEastAsia" w:hAnsiTheme="minorEastAsia" w:hint="eastAsia"/>
              </w:rPr>
              <w:t>日</w:t>
            </w:r>
          </w:p>
          <w:p w:rsidR="00DA14E1" w:rsidRDefault="00DA14E1"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Pr>
                <w:rFonts w:asciiTheme="minorEastAsia" w:eastAsiaTheme="minorEastAsia" w:hAnsiTheme="minorEastAsia" w:hint="eastAsia"/>
              </w:rPr>
              <w:t>26</w:t>
            </w:r>
            <w:r w:rsidRPr="00E8418D">
              <w:rPr>
                <w:rFonts w:asciiTheme="minorEastAsia" w:eastAsiaTheme="minorEastAsia" w:hAnsiTheme="minorEastAsia" w:hint="eastAsia"/>
              </w:rPr>
              <w:t>年</w:t>
            </w:r>
            <w:r>
              <w:rPr>
                <w:rFonts w:asciiTheme="minorEastAsia" w:eastAsiaTheme="minorEastAsia" w:hAnsiTheme="minorEastAsia" w:hint="eastAsia"/>
              </w:rPr>
              <w:t>11</w:t>
            </w:r>
            <w:r w:rsidRPr="00E8418D">
              <w:rPr>
                <w:rFonts w:asciiTheme="minorEastAsia" w:eastAsiaTheme="minorEastAsia" w:hAnsiTheme="minorEastAsia" w:hint="eastAsia"/>
              </w:rPr>
              <w:t>月</w:t>
            </w:r>
            <w:r>
              <w:rPr>
                <w:rFonts w:asciiTheme="minorEastAsia" w:eastAsiaTheme="minorEastAsia" w:hAnsiTheme="minorEastAsia" w:hint="eastAsia"/>
              </w:rPr>
              <w:t>19</w:t>
            </w:r>
            <w:r w:rsidRPr="00E8418D">
              <w:rPr>
                <w:rFonts w:asciiTheme="minorEastAsia" w:eastAsiaTheme="minorEastAsia" w:hAnsiTheme="minorEastAsia" w:hint="eastAsia"/>
              </w:rPr>
              <w:t>日</w:t>
            </w:r>
          </w:p>
          <w:p w:rsidR="00DA14E1" w:rsidRDefault="00DA14E1"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Pr>
                <w:rFonts w:asciiTheme="minorEastAsia" w:eastAsiaTheme="minorEastAsia" w:hAnsiTheme="minorEastAsia" w:hint="eastAsia"/>
              </w:rPr>
              <w:t>27</w:t>
            </w:r>
            <w:r w:rsidRPr="00E8418D">
              <w:rPr>
                <w:rFonts w:asciiTheme="minorEastAsia" w:eastAsiaTheme="minorEastAsia" w:hAnsiTheme="minorEastAsia" w:hint="eastAsia"/>
              </w:rPr>
              <w:t>年</w:t>
            </w:r>
            <w:r>
              <w:rPr>
                <w:rFonts w:asciiTheme="minorEastAsia" w:eastAsiaTheme="minorEastAsia" w:hAnsiTheme="minorEastAsia" w:hint="eastAsia"/>
              </w:rPr>
              <w:t xml:space="preserve"> 1</w:t>
            </w:r>
            <w:r w:rsidRPr="00E8418D">
              <w:rPr>
                <w:rFonts w:asciiTheme="minorEastAsia" w:eastAsiaTheme="minorEastAsia" w:hAnsiTheme="minorEastAsia" w:hint="eastAsia"/>
              </w:rPr>
              <w:t>月</w:t>
            </w:r>
            <w:r>
              <w:rPr>
                <w:rFonts w:asciiTheme="minorEastAsia" w:eastAsiaTheme="minorEastAsia" w:hAnsiTheme="minorEastAsia" w:hint="eastAsia"/>
              </w:rPr>
              <w:t>15</w:t>
            </w:r>
            <w:r w:rsidRPr="00E8418D">
              <w:rPr>
                <w:rFonts w:asciiTheme="minorEastAsia" w:eastAsiaTheme="minorEastAsia" w:hAnsiTheme="minorEastAsia" w:hint="eastAsia"/>
              </w:rPr>
              <w:t xml:space="preserve">日 </w:t>
            </w:r>
          </w:p>
          <w:p w:rsidR="00DA14E1" w:rsidRPr="00E8418D" w:rsidRDefault="00DA14E1"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無脊椎動物</w:t>
            </w:r>
            <w:r w:rsidRPr="00E8418D">
              <w:rPr>
                <w:rFonts w:asciiTheme="minorEastAsia" w:eastAsiaTheme="minorEastAsia" w:hAnsiTheme="minorEastAsia" w:hint="eastAsia"/>
              </w:rPr>
              <w:t xml:space="preserve">専門部会   </w:t>
            </w:r>
          </w:p>
          <w:p w:rsidR="00DA14E1" w:rsidRPr="00E8418D" w:rsidRDefault="00DA14E1"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Pr>
                <w:rFonts w:asciiTheme="minorEastAsia" w:eastAsiaTheme="minorEastAsia" w:hAnsiTheme="minorEastAsia" w:hint="eastAsia"/>
              </w:rPr>
              <w:t>26</w:t>
            </w:r>
            <w:r w:rsidRPr="00E8418D">
              <w:rPr>
                <w:rFonts w:asciiTheme="minorEastAsia" w:eastAsiaTheme="minorEastAsia" w:hAnsiTheme="minorEastAsia" w:hint="eastAsia"/>
              </w:rPr>
              <w:t>年</w:t>
            </w:r>
            <w:r>
              <w:rPr>
                <w:rFonts w:asciiTheme="minorEastAsia" w:eastAsiaTheme="minorEastAsia" w:hAnsiTheme="minorEastAsia" w:hint="eastAsia"/>
              </w:rPr>
              <w:t xml:space="preserve"> 5</w:t>
            </w:r>
            <w:r w:rsidRPr="00E8418D">
              <w:rPr>
                <w:rFonts w:asciiTheme="minorEastAsia" w:eastAsiaTheme="minorEastAsia" w:hAnsiTheme="minorEastAsia" w:hint="eastAsia"/>
              </w:rPr>
              <w:t>月</w:t>
            </w:r>
            <w:r>
              <w:rPr>
                <w:rFonts w:asciiTheme="minorEastAsia" w:eastAsiaTheme="minorEastAsia" w:hAnsiTheme="minorEastAsia" w:hint="eastAsia"/>
              </w:rPr>
              <w:t>27</w:t>
            </w:r>
            <w:r w:rsidRPr="00E8418D">
              <w:rPr>
                <w:rFonts w:asciiTheme="minorEastAsia" w:eastAsiaTheme="minorEastAsia" w:hAnsiTheme="minorEastAsia" w:hint="eastAsia"/>
              </w:rPr>
              <w:t xml:space="preserve">日 </w:t>
            </w:r>
          </w:p>
          <w:p w:rsidR="00DA14E1" w:rsidRDefault="00DA14E1"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Pr>
                <w:rFonts w:asciiTheme="minorEastAsia" w:eastAsiaTheme="minorEastAsia" w:hAnsiTheme="minorEastAsia" w:hint="eastAsia"/>
              </w:rPr>
              <w:t>26</w:t>
            </w:r>
            <w:r w:rsidRPr="00E8418D">
              <w:rPr>
                <w:rFonts w:asciiTheme="minorEastAsia" w:eastAsiaTheme="minorEastAsia" w:hAnsiTheme="minorEastAsia" w:hint="eastAsia"/>
              </w:rPr>
              <w:t>年</w:t>
            </w:r>
            <w:r>
              <w:rPr>
                <w:rFonts w:asciiTheme="minorEastAsia" w:eastAsiaTheme="minorEastAsia" w:hAnsiTheme="minorEastAsia" w:hint="eastAsia"/>
              </w:rPr>
              <w:t xml:space="preserve"> 8</w:t>
            </w:r>
            <w:r w:rsidRPr="00E8418D">
              <w:rPr>
                <w:rFonts w:asciiTheme="minorEastAsia" w:eastAsiaTheme="minorEastAsia" w:hAnsiTheme="minorEastAsia" w:hint="eastAsia"/>
              </w:rPr>
              <w:t>月</w:t>
            </w:r>
            <w:r>
              <w:rPr>
                <w:rFonts w:asciiTheme="minorEastAsia" w:eastAsiaTheme="minorEastAsia" w:hAnsiTheme="minorEastAsia" w:hint="eastAsia"/>
              </w:rPr>
              <w:t>28</w:t>
            </w:r>
            <w:r w:rsidRPr="00E8418D">
              <w:rPr>
                <w:rFonts w:asciiTheme="minorEastAsia" w:eastAsiaTheme="minorEastAsia" w:hAnsiTheme="minorEastAsia" w:hint="eastAsia"/>
              </w:rPr>
              <w:t>日</w:t>
            </w:r>
            <w:r>
              <w:rPr>
                <w:rFonts w:asciiTheme="minorEastAsia" w:eastAsiaTheme="minorEastAsia" w:hAnsiTheme="minorEastAsia" w:hint="eastAsia"/>
              </w:rPr>
              <w:t xml:space="preserve">  </w:t>
            </w:r>
          </w:p>
          <w:p w:rsidR="00DA14E1" w:rsidRDefault="00DA14E1" w:rsidP="00DA14E1">
            <w:pPr>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Pr>
                <w:rFonts w:asciiTheme="minorEastAsia" w:eastAsiaTheme="minorEastAsia" w:hAnsiTheme="minorEastAsia" w:hint="eastAsia"/>
              </w:rPr>
              <w:t>26</w:t>
            </w:r>
            <w:r w:rsidRPr="00E8418D">
              <w:rPr>
                <w:rFonts w:asciiTheme="minorEastAsia" w:eastAsiaTheme="minorEastAsia" w:hAnsiTheme="minorEastAsia" w:hint="eastAsia"/>
              </w:rPr>
              <w:t>年</w:t>
            </w:r>
            <w:r>
              <w:rPr>
                <w:rFonts w:asciiTheme="minorEastAsia" w:eastAsiaTheme="minorEastAsia" w:hAnsiTheme="minorEastAsia" w:hint="eastAsia"/>
              </w:rPr>
              <w:t>11</w:t>
            </w:r>
            <w:r w:rsidRPr="00E8418D">
              <w:rPr>
                <w:rFonts w:asciiTheme="minorEastAsia" w:eastAsiaTheme="minorEastAsia" w:hAnsiTheme="minorEastAsia" w:hint="eastAsia"/>
              </w:rPr>
              <w:t>月</w:t>
            </w:r>
            <w:r>
              <w:rPr>
                <w:rFonts w:asciiTheme="minorEastAsia" w:eastAsiaTheme="minorEastAsia" w:hAnsiTheme="minorEastAsia" w:hint="eastAsia"/>
              </w:rPr>
              <w:t>26</w:t>
            </w:r>
            <w:r w:rsidRPr="00E8418D">
              <w:rPr>
                <w:rFonts w:asciiTheme="minorEastAsia" w:eastAsiaTheme="minorEastAsia" w:hAnsiTheme="minorEastAsia" w:hint="eastAsia"/>
              </w:rPr>
              <w:t>日</w:t>
            </w:r>
          </w:p>
          <w:p w:rsidR="00DA14E1" w:rsidRDefault="00DA14E1" w:rsidP="00DA14E1">
            <w:pPr>
              <w:autoSpaceDE w:val="0"/>
              <w:autoSpaceDN w:val="0"/>
              <w:spacing w:line="280" w:lineRule="exact"/>
              <w:jc w:val="left"/>
              <w:rPr>
                <w:rFonts w:asciiTheme="minorEastAsia" w:eastAsiaTheme="minorEastAsia" w:hAnsiTheme="minorEastAsia"/>
              </w:rPr>
            </w:pPr>
            <w:r>
              <w:rPr>
                <w:rFonts w:asciiTheme="minorEastAsia" w:eastAsiaTheme="minorEastAsia" w:hAnsiTheme="minorEastAsia" w:hint="eastAsia"/>
              </w:rPr>
              <w:t xml:space="preserve">　</w:t>
            </w:r>
            <w:r w:rsidRPr="00E8418D">
              <w:rPr>
                <w:rFonts w:asciiTheme="minorEastAsia" w:eastAsiaTheme="minorEastAsia" w:hAnsiTheme="minorEastAsia" w:hint="eastAsia"/>
              </w:rPr>
              <w:t>平成</w:t>
            </w:r>
            <w:r>
              <w:rPr>
                <w:rFonts w:asciiTheme="minorEastAsia" w:eastAsiaTheme="minorEastAsia" w:hAnsiTheme="minorEastAsia" w:hint="eastAsia"/>
              </w:rPr>
              <w:t>27</w:t>
            </w:r>
            <w:r w:rsidRPr="00E8418D">
              <w:rPr>
                <w:rFonts w:asciiTheme="minorEastAsia" w:eastAsiaTheme="minorEastAsia" w:hAnsiTheme="minorEastAsia" w:hint="eastAsia"/>
              </w:rPr>
              <w:t>年</w:t>
            </w:r>
            <w:r>
              <w:rPr>
                <w:rFonts w:asciiTheme="minorEastAsia" w:eastAsiaTheme="minorEastAsia" w:hAnsiTheme="minorEastAsia" w:hint="eastAsia"/>
              </w:rPr>
              <w:t xml:space="preserve"> 1</w:t>
            </w:r>
            <w:r w:rsidRPr="00E8418D">
              <w:rPr>
                <w:rFonts w:asciiTheme="minorEastAsia" w:eastAsiaTheme="minorEastAsia" w:hAnsiTheme="minorEastAsia" w:hint="eastAsia"/>
              </w:rPr>
              <w:t>月</w:t>
            </w:r>
            <w:r>
              <w:rPr>
                <w:rFonts w:asciiTheme="minorEastAsia" w:eastAsiaTheme="minorEastAsia" w:hAnsiTheme="minorEastAsia" w:hint="eastAsia"/>
              </w:rPr>
              <w:t>28</w:t>
            </w:r>
            <w:r w:rsidRPr="00E8418D">
              <w:rPr>
                <w:rFonts w:asciiTheme="minorEastAsia" w:eastAsiaTheme="minorEastAsia" w:hAnsiTheme="minorEastAsia" w:hint="eastAsia"/>
              </w:rPr>
              <w:t>日</w:t>
            </w:r>
            <w:r>
              <w:rPr>
                <w:rFonts w:asciiTheme="minorEastAsia" w:eastAsiaTheme="minorEastAsia" w:hAnsiTheme="minorEastAsia" w:hint="eastAsia"/>
              </w:rPr>
              <w:t xml:space="preserve">  </w:t>
            </w:r>
          </w:p>
          <w:p w:rsidR="00DA14E1" w:rsidRPr="00E8418D" w:rsidRDefault="00DA14E1" w:rsidP="00DA14E1">
            <w:pPr>
              <w:autoSpaceDE w:val="0"/>
              <w:autoSpaceDN w:val="0"/>
              <w:spacing w:line="160" w:lineRule="exact"/>
              <w:rPr>
                <w:rFonts w:asciiTheme="minorEastAsia" w:eastAsiaTheme="minorEastAsia" w:hAnsiTheme="minorEastAsia"/>
              </w:rPr>
            </w:pPr>
          </w:p>
          <w:p w:rsidR="00DA14E1" w:rsidRDefault="00DA14E1" w:rsidP="00DA14E1">
            <w:pPr>
              <w:autoSpaceDE w:val="0"/>
              <w:autoSpaceDN w:val="0"/>
              <w:spacing w:line="280" w:lineRule="exact"/>
              <w:jc w:val="left"/>
              <w:rPr>
                <w:rFonts w:asciiTheme="minorEastAsia" w:eastAsiaTheme="minorEastAsia" w:hAnsiTheme="minorEastAsia"/>
              </w:rPr>
            </w:pPr>
            <w:r>
              <w:rPr>
                <w:rFonts w:asciiTheme="minorEastAsia" w:eastAsiaTheme="minorEastAsia" w:hAnsiTheme="minorEastAsia" w:hint="eastAsia"/>
              </w:rPr>
              <w:t xml:space="preserve">　平成26年10～11月</w:t>
            </w:r>
          </w:p>
          <w:p w:rsidR="0003090E" w:rsidRPr="0003090E" w:rsidRDefault="0003090E" w:rsidP="0003090E">
            <w:pPr>
              <w:autoSpaceDE w:val="0"/>
              <w:autoSpaceDN w:val="0"/>
              <w:spacing w:line="160" w:lineRule="exact"/>
              <w:rPr>
                <w:rFonts w:asciiTheme="minorEastAsia" w:eastAsiaTheme="minorEastAsia" w:hAnsiTheme="minorEastAsia"/>
              </w:rPr>
            </w:pPr>
          </w:p>
          <w:p w:rsidR="00DA14E1" w:rsidRPr="00E8418D" w:rsidRDefault="00DA14E1" w:rsidP="00DA14E1">
            <w:pPr>
              <w:autoSpaceDE w:val="0"/>
              <w:autoSpaceDN w:val="0"/>
              <w:spacing w:line="280" w:lineRule="exact"/>
              <w:jc w:val="left"/>
              <w:rPr>
                <w:rFonts w:asciiTheme="minorEastAsia" w:eastAsiaTheme="minorEastAsia" w:hAnsiTheme="minorEastAsia"/>
              </w:rPr>
            </w:pPr>
            <w:r>
              <w:rPr>
                <w:rFonts w:asciiTheme="minorEastAsia" w:eastAsiaTheme="minorEastAsia" w:hAnsiTheme="minorEastAsia" w:hint="eastAsia"/>
              </w:rPr>
              <w:t xml:space="preserve">　平成27年 3月</w:t>
            </w:r>
          </w:p>
        </w:tc>
      </w:tr>
    </w:tbl>
    <w:p w:rsidR="00DA14E1" w:rsidRDefault="00FE39F4" w:rsidP="00DA14E1">
      <w:pPr>
        <w:spacing w:line="280" w:lineRule="exact"/>
        <w:rPr>
          <w:rFonts w:asciiTheme="minorHAnsi" w:eastAsiaTheme="minorEastAsia"/>
          <w:sz w:val="21"/>
        </w:rPr>
      </w:pPr>
      <w:r w:rsidRPr="00FE39F4">
        <w:rPr>
          <w:rFonts w:asciiTheme="minorHAnsi" w:eastAsiaTheme="minorEastAsia"/>
          <w:sz w:val="21"/>
        </w:rPr>
        <w:t xml:space="preserve"> </w:t>
      </w:r>
    </w:p>
    <w:p w:rsidR="00FF4F71" w:rsidRPr="008231D3" w:rsidRDefault="00FF4F71" w:rsidP="00DA14E1">
      <w:pPr>
        <w:spacing w:line="280" w:lineRule="exact"/>
        <w:rPr>
          <w:rFonts w:asciiTheme="majorEastAsia" w:eastAsiaTheme="majorEastAsia" w:hAnsiTheme="majorEastAsia"/>
          <w:sz w:val="21"/>
          <w:szCs w:val="21"/>
        </w:rPr>
      </w:pPr>
      <w:r w:rsidRPr="008231D3">
        <w:rPr>
          <w:rFonts w:asciiTheme="majorEastAsia" w:eastAsiaTheme="majorEastAsia" w:hAnsiTheme="majorEastAsia" w:hint="eastAsia"/>
          <w:sz w:val="21"/>
          <w:szCs w:val="21"/>
        </w:rPr>
        <w:lastRenderedPageBreak/>
        <w:t>５　長野県</w:t>
      </w:r>
      <w:r w:rsidR="00714E9A" w:rsidRPr="008231D3">
        <w:rPr>
          <w:rFonts w:asciiTheme="majorEastAsia" w:eastAsiaTheme="majorEastAsia" w:hAnsiTheme="majorEastAsia" w:hint="eastAsia"/>
          <w:sz w:val="21"/>
          <w:szCs w:val="21"/>
        </w:rPr>
        <w:t>版</w:t>
      </w:r>
      <w:r w:rsidRPr="008231D3">
        <w:rPr>
          <w:rFonts w:asciiTheme="majorEastAsia" w:eastAsiaTheme="majorEastAsia" w:hAnsiTheme="majorEastAsia" w:hint="eastAsia"/>
          <w:sz w:val="21"/>
          <w:szCs w:val="21"/>
        </w:rPr>
        <w:t>レッドリストの改訂にあたっての選定方法について</w:t>
      </w:r>
    </w:p>
    <w:p w:rsidR="00FF4F71" w:rsidRPr="00DE0433" w:rsidRDefault="003E21A6" w:rsidP="00FF4F71">
      <w:pPr>
        <w:pStyle w:val="2"/>
        <w:rPr>
          <w:sz w:val="21"/>
          <w:szCs w:val="21"/>
        </w:rPr>
      </w:pPr>
      <w:r w:rsidRPr="00DE0433">
        <w:rPr>
          <w:rFonts w:hint="eastAsia"/>
          <w:sz w:val="21"/>
          <w:szCs w:val="21"/>
        </w:rPr>
        <w:t>(1)</w:t>
      </w:r>
      <w:r w:rsidR="00984281" w:rsidRPr="00DE0433">
        <w:rPr>
          <w:rFonts w:hint="eastAsia"/>
          <w:sz w:val="21"/>
          <w:szCs w:val="21"/>
        </w:rPr>
        <w:t xml:space="preserve">　</w:t>
      </w:r>
      <w:r w:rsidR="0012399B" w:rsidRPr="00DE0433">
        <w:rPr>
          <w:rFonts w:hint="eastAsia"/>
          <w:sz w:val="21"/>
          <w:szCs w:val="21"/>
        </w:rPr>
        <w:t>脊椎動物</w:t>
      </w:r>
      <w:r w:rsidR="00FF4F71" w:rsidRPr="00DE0433">
        <w:rPr>
          <w:rFonts w:hint="eastAsia"/>
          <w:sz w:val="21"/>
          <w:szCs w:val="21"/>
        </w:rPr>
        <w:t xml:space="preserve">の選定対象と経過　　</w:t>
      </w:r>
    </w:p>
    <w:p w:rsidR="0012399B" w:rsidRPr="00DE0433" w:rsidRDefault="00984281" w:rsidP="009B2057">
      <w:pPr>
        <w:tabs>
          <w:tab w:val="left" w:pos="420"/>
        </w:tabs>
        <w:autoSpaceDE w:val="0"/>
        <w:autoSpaceDN w:val="0"/>
        <w:ind w:left="420" w:rightChars="-1" w:right="-2"/>
        <w:rPr>
          <w:rFonts w:asciiTheme="minorEastAsia" w:eastAsiaTheme="minorEastAsia" w:hAnsiTheme="minorEastAsia"/>
          <w:b/>
          <w:sz w:val="21"/>
          <w:szCs w:val="21"/>
        </w:rPr>
      </w:pPr>
      <w:r w:rsidRPr="00DE0433">
        <w:rPr>
          <w:rFonts w:hAnsi="ＭＳ 明朝" w:hint="eastAsia"/>
          <w:b/>
          <w:sz w:val="21"/>
          <w:szCs w:val="21"/>
        </w:rPr>
        <w:t xml:space="preserve">　</w:t>
      </w:r>
      <w:r w:rsidR="0012399B" w:rsidRPr="00DE0433">
        <w:rPr>
          <w:rFonts w:hAnsi="ＭＳ 明朝" w:cs="Times New Roman" w:hint="eastAsia"/>
          <w:sz w:val="21"/>
          <w:szCs w:val="21"/>
        </w:rPr>
        <w:t>長野県版レッドリスト脊椎動物編の改訂では、前回の</w:t>
      </w:r>
      <w:r w:rsidR="006E534A">
        <w:rPr>
          <w:rFonts w:hAnsi="ＭＳ 明朝" w:cs="Times New Roman" w:hint="eastAsia"/>
          <w:sz w:val="21"/>
          <w:szCs w:val="21"/>
        </w:rPr>
        <w:t>長野</w:t>
      </w:r>
      <w:r w:rsidR="00ED5378">
        <w:rPr>
          <w:rFonts w:hAnsi="ＭＳ 明朝" w:cs="Times New Roman" w:hint="eastAsia"/>
          <w:sz w:val="21"/>
          <w:szCs w:val="21"/>
        </w:rPr>
        <w:t>県版レッドデータブック(</w:t>
      </w:r>
      <w:r w:rsidR="0012399B" w:rsidRPr="00DE0433">
        <w:rPr>
          <w:rFonts w:hAnsi="ＭＳ 明朝" w:cs="Times New Roman"/>
          <w:sz w:val="21"/>
          <w:szCs w:val="21"/>
        </w:rPr>
        <w:t>2004</w:t>
      </w:r>
      <w:r w:rsidR="00ED5378">
        <w:rPr>
          <w:rFonts w:hAnsi="ＭＳ 明朝" w:cs="Times New Roman" w:hint="eastAsia"/>
          <w:sz w:val="21"/>
          <w:szCs w:val="21"/>
        </w:rPr>
        <w:t>)</w:t>
      </w:r>
      <w:r w:rsidR="0012399B" w:rsidRPr="00DE0433">
        <w:rPr>
          <w:rFonts w:hAnsi="ＭＳ 明朝" w:cs="Times New Roman" w:hint="eastAsia"/>
          <w:sz w:val="21"/>
          <w:szCs w:val="21"/>
        </w:rPr>
        <w:t>と同様に、県内に生息する脊椎動物の全種を選定･評価の対象とした。しかし、鳥類については、移動・分散能力が非常に大きく、本来の生息地以外でも記録されることがある。このような鳥類を｢迷鳥｣あるいは｢迷行種｣というが、これらの種は</w:t>
      </w:r>
      <w:r w:rsidR="00EB1000" w:rsidRPr="00DE0433">
        <w:rPr>
          <w:rFonts w:hAnsi="ＭＳ 明朝" w:cs="Times New Roman" w:hint="eastAsia"/>
          <w:sz w:val="21"/>
          <w:szCs w:val="21"/>
        </w:rPr>
        <w:t>｢毎年複数個体が生息・渡来・通過する場所を予見できない種｣という基準（山岸他</w:t>
      </w:r>
      <w:r w:rsidR="00EB1000" w:rsidRPr="00DE0433">
        <w:rPr>
          <w:rFonts w:hAnsi="ＭＳ 明朝" w:cs="Times New Roman"/>
          <w:sz w:val="21"/>
          <w:szCs w:val="21"/>
        </w:rPr>
        <w:t xml:space="preserve"> 2002</w:t>
      </w:r>
      <w:r w:rsidR="00EB1000" w:rsidRPr="00DE0433">
        <w:rPr>
          <w:rFonts w:hAnsi="ＭＳ 明朝" w:cs="Times New Roman" w:hint="eastAsia"/>
          <w:sz w:val="21"/>
          <w:szCs w:val="21"/>
        </w:rPr>
        <w:t>）</w:t>
      </w:r>
      <w:r w:rsidR="00EB1000">
        <w:rPr>
          <w:rFonts w:hAnsi="ＭＳ 明朝" w:cs="Times New Roman" w:hint="eastAsia"/>
          <w:sz w:val="21"/>
          <w:szCs w:val="21"/>
        </w:rPr>
        <w:t>のため、</w:t>
      </w:r>
      <w:r w:rsidR="0012399B" w:rsidRPr="00DE0433">
        <w:rPr>
          <w:rFonts w:hAnsi="ＭＳ 明朝" w:cs="Times New Roman" w:hint="eastAsia"/>
          <w:sz w:val="21"/>
          <w:szCs w:val="21"/>
        </w:rPr>
        <w:t>希少種の選定・評価の対象と</w:t>
      </w:r>
      <w:r w:rsidR="00EB1000">
        <w:rPr>
          <w:rFonts w:hAnsi="ＭＳ 明朝" w:cs="Times New Roman" w:hint="eastAsia"/>
          <w:sz w:val="21"/>
          <w:szCs w:val="21"/>
        </w:rPr>
        <w:t>しなかった。</w:t>
      </w:r>
    </w:p>
    <w:p w:rsidR="00984281" w:rsidRPr="00DE0433" w:rsidRDefault="00984281" w:rsidP="009B2057">
      <w:pPr>
        <w:pStyle w:val="2"/>
        <w:autoSpaceDE w:val="0"/>
        <w:autoSpaceDN w:val="0"/>
        <w:rPr>
          <w:rFonts w:ascii="ＭＳ 明朝" w:eastAsia="ＭＳ 明朝" w:hAnsi="ＭＳ 明朝" w:cstheme="minorBidi"/>
          <w:sz w:val="21"/>
          <w:szCs w:val="21"/>
        </w:rPr>
      </w:pPr>
    </w:p>
    <w:p w:rsidR="00984281" w:rsidRPr="00DE0433" w:rsidRDefault="00FF4F71" w:rsidP="00984281">
      <w:pPr>
        <w:pStyle w:val="2"/>
        <w:autoSpaceDE w:val="0"/>
        <w:autoSpaceDN w:val="0"/>
        <w:rPr>
          <w:sz w:val="21"/>
          <w:szCs w:val="21"/>
        </w:rPr>
      </w:pPr>
      <w:r w:rsidRPr="00DE0433">
        <w:rPr>
          <w:rFonts w:hint="eastAsia"/>
          <w:sz w:val="21"/>
          <w:szCs w:val="21"/>
        </w:rPr>
        <w:t>(2)</w:t>
      </w:r>
      <w:r w:rsidR="003E21A6" w:rsidRPr="00DE0433">
        <w:rPr>
          <w:rFonts w:hint="eastAsia"/>
          <w:sz w:val="21"/>
          <w:szCs w:val="21"/>
        </w:rPr>
        <w:t xml:space="preserve">　</w:t>
      </w:r>
      <w:r w:rsidR="0012399B" w:rsidRPr="00DE0433">
        <w:rPr>
          <w:rFonts w:hint="eastAsia"/>
          <w:sz w:val="21"/>
          <w:szCs w:val="21"/>
        </w:rPr>
        <w:t>無脊椎動物</w:t>
      </w:r>
      <w:r w:rsidRPr="00DE0433">
        <w:rPr>
          <w:rFonts w:hint="eastAsia"/>
          <w:sz w:val="21"/>
          <w:szCs w:val="21"/>
        </w:rPr>
        <w:t>の選定対象と経過</w:t>
      </w:r>
    </w:p>
    <w:p w:rsidR="0012399B" w:rsidRPr="007701F4" w:rsidRDefault="0012399B" w:rsidP="0012399B">
      <w:pPr>
        <w:ind w:left="400"/>
        <w:rPr>
          <w:rFonts w:asciiTheme="minorEastAsia" w:eastAsiaTheme="minorEastAsia" w:hAnsiTheme="minorEastAsia" w:cs="Times New Roman"/>
          <w:sz w:val="21"/>
          <w:szCs w:val="24"/>
        </w:rPr>
      </w:pPr>
      <w:r w:rsidRPr="00DE0433">
        <w:rPr>
          <w:rFonts w:hAnsi="ＭＳ 明朝" w:cs="Times New Roman" w:hint="eastAsia"/>
          <w:sz w:val="21"/>
          <w:szCs w:val="21"/>
        </w:rPr>
        <w:t xml:space="preserve">　</w:t>
      </w:r>
      <w:r w:rsidRPr="007701F4">
        <w:rPr>
          <w:rFonts w:asciiTheme="minorEastAsia" w:eastAsiaTheme="minorEastAsia" w:hAnsiTheme="minorEastAsia" w:cs="Times New Roman" w:hint="eastAsia"/>
          <w:sz w:val="21"/>
          <w:szCs w:val="21"/>
        </w:rPr>
        <w:t>無脊椎動物は幅広い系統のものを含み、種の分布状況が未解明のものも</w:t>
      </w:r>
      <w:r w:rsidR="00EB1000">
        <w:rPr>
          <w:rFonts w:asciiTheme="minorEastAsia" w:eastAsiaTheme="minorEastAsia" w:hAnsiTheme="minorEastAsia" w:cs="Times New Roman" w:hint="eastAsia"/>
          <w:sz w:val="21"/>
          <w:szCs w:val="21"/>
        </w:rPr>
        <w:t>極めて</w:t>
      </w:r>
      <w:r w:rsidRPr="007701F4">
        <w:rPr>
          <w:rFonts w:asciiTheme="minorEastAsia" w:eastAsiaTheme="minorEastAsia" w:hAnsiTheme="minorEastAsia" w:cs="Times New Roman" w:hint="eastAsia"/>
          <w:sz w:val="21"/>
          <w:szCs w:val="21"/>
        </w:rPr>
        <w:t>多い。そこで</w:t>
      </w:r>
      <w:r w:rsidRPr="007701F4">
        <w:rPr>
          <w:rFonts w:asciiTheme="minorEastAsia" w:eastAsiaTheme="minorEastAsia" w:hAnsiTheme="minorEastAsia" w:cs="Times New Roman" w:hint="eastAsia"/>
          <w:sz w:val="21"/>
          <w:szCs w:val="24"/>
        </w:rPr>
        <w:t>長野県版レッドリスト無脊椎動物編の改訂では、前回の</w:t>
      </w:r>
      <w:r w:rsidR="007701F4" w:rsidRPr="007701F4">
        <w:rPr>
          <w:rFonts w:asciiTheme="minorEastAsia" w:eastAsiaTheme="minorEastAsia" w:hAnsiTheme="minorEastAsia" w:cs="Times New Roman" w:hint="eastAsia"/>
          <w:sz w:val="21"/>
          <w:szCs w:val="24"/>
        </w:rPr>
        <w:t>長野県版レッドデータブック (</w:t>
      </w:r>
      <w:r w:rsidRPr="007701F4">
        <w:rPr>
          <w:rFonts w:asciiTheme="minorEastAsia" w:eastAsiaTheme="minorEastAsia" w:hAnsiTheme="minorEastAsia" w:cs="Times New Roman"/>
          <w:sz w:val="21"/>
          <w:szCs w:val="24"/>
        </w:rPr>
        <w:t>2004</w:t>
      </w:r>
      <w:r w:rsidR="007701F4" w:rsidRPr="007701F4">
        <w:rPr>
          <w:rFonts w:asciiTheme="minorEastAsia" w:eastAsiaTheme="minorEastAsia" w:hAnsiTheme="minorEastAsia" w:cs="Times New Roman" w:hint="eastAsia"/>
          <w:sz w:val="21"/>
          <w:szCs w:val="24"/>
        </w:rPr>
        <w:t>)</w:t>
      </w:r>
      <w:r w:rsidRPr="007701F4">
        <w:rPr>
          <w:rFonts w:asciiTheme="minorEastAsia" w:eastAsiaTheme="minorEastAsia" w:hAnsiTheme="minorEastAsia" w:cs="Times New Roman" w:hint="eastAsia"/>
          <w:sz w:val="21"/>
          <w:szCs w:val="24"/>
        </w:rPr>
        <w:t>と同様に、現時点での知見の及ぶ範囲で、可能な限りのデータの集約とそれにもとづく評価をおこなうこととした。</w:t>
      </w:r>
    </w:p>
    <w:p w:rsidR="0012399B" w:rsidRPr="007701F4" w:rsidRDefault="0012399B" w:rsidP="0012399B">
      <w:pPr>
        <w:ind w:left="400"/>
        <w:rPr>
          <w:rFonts w:asciiTheme="minorEastAsia" w:eastAsiaTheme="minorEastAsia" w:hAnsiTheme="minorEastAsia" w:cs="Times New Roman"/>
          <w:sz w:val="21"/>
          <w:szCs w:val="21"/>
        </w:rPr>
      </w:pPr>
      <w:r w:rsidRPr="007701F4">
        <w:rPr>
          <w:rFonts w:asciiTheme="minorEastAsia" w:eastAsiaTheme="minorEastAsia" w:hAnsiTheme="minorEastAsia" w:cs="Times New Roman" w:hint="eastAsia"/>
          <w:sz w:val="21"/>
          <w:szCs w:val="24"/>
        </w:rPr>
        <w:t xml:space="preserve">　このため評価に先立ち、</w:t>
      </w:r>
      <w:r w:rsidRPr="007701F4">
        <w:rPr>
          <w:rFonts w:asciiTheme="minorEastAsia" w:eastAsiaTheme="minorEastAsia" w:hAnsiTheme="minorEastAsia" w:cs="Times New Roman" w:hint="eastAsia"/>
          <w:sz w:val="21"/>
          <w:szCs w:val="21"/>
        </w:rPr>
        <w:t>評価に必要な情報集積のある分類群を文献・標本などの知見から選定した。次いで、これらの分類群に含まれる種・亜種・地域個体群で、長野県内に生息するものを評価の対象とした。県内に同一の種の複数の亜種が生息し、形質の変異や地理的な分布などからそれぞれを独立した単位として</w:t>
      </w:r>
      <w:r w:rsidR="00EB1000">
        <w:rPr>
          <w:rFonts w:asciiTheme="minorEastAsia" w:eastAsiaTheme="minorEastAsia" w:hAnsiTheme="minorEastAsia" w:cs="Times New Roman" w:hint="eastAsia"/>
          <w:sz w:val="21"/>
          <w:szCs w:val="21"/>
        </w:rPr>
        <w:t>扱う</w:t>
      </w:r>
      <w:r w:rsidRPr="007701F4">
        <w:rPr>
          <w:rFonts w:asciiTheme="minorEastAsia" w:eastAsiaTheme="minorEastAsia" w:hAnsiTheme="minorEastAsia" w:cs="Times New Roman" w:hint="eastAsia"/>
          <w:sz w:val="21"/>
          <w:szCs w:val="21"/>
        </w:rPr>
        <w:t>方が適切と判断された場合には、亜種レベルで個別の評価をおこなった。</w:t>
      </w:r>
    </w:p>
    <w:p w:rsidR="0012399B" w:rsidRPr="007701F4" w:rsidRDefault="0012399B" w:rsidP="0012399B">
      <w:pPr>
        <w:ind w:left="400"/>
        <w:rPr>
          <w:rFonts w:asciiTheme="minorEastAsia" w:eastAsiaTheme="minorEastAsia" w:hAnsiTheme="minorEastAsia"/>
          <w:sz w:val="21"/>
          <w:szCs w:val="21"/>
        </w:rPr>
      </w:pPr>
      <w:r w:rsidRPr="007701F4">
        <w:rPr>
          <w:rFonts w:asciiTheme="minorEastAsia" w:eastAsiaTheme="minorEastAsia" w:hAnsiTheme="minorEastAsia" w:cs="Times New Roman" w:hint="eastAsia"/>
          <w:sz w:val="21"/>
          <w:szCs w:val="21"/>
        </w:rPr>
        <w:t xml:space="preserve">　明治時代以降に人為により移入したことがわかっているもの、および自然条件下でまれに偶産（偶発的に移入）するものは、評価の対象から除外した。</w:t>
      </w:r>
    </w:p>
    <w:p w:rsidR="0012399B" w:rsidRPr="00DE0433" w:rsidRDefault="0012399B" w:rsidP="00984281">
      <w:pPr>
        <w:pStyle w:val="2"/>
        <w:autoSpaceDE w:val="0"/>
        <w:autoSpaceDN w:val="0"/>
        <w:ind w:left="456" w:firstLine="0"/>
        <w:rPr>
          <w:rFonts w:asciiTheme="minorEastAsia" w:eastAsiaTheme="minorEastAsia" w:hAnsiTheme="minorEastAsia"/>
          <w:sz w:val="21"/>
          <w:szCs w:val="21"/>
        </w:rPr>
      </w:pPr>
    </w:p>
    <w:p w:rsidR="00DE0433" w:rsidRDefault="009C5A87" w:rsidP="00DE0433">
      <w:pPr>
        <w:pStyle w:val="1"/>
        <w:autoSpaceDE w:val="0"/>
        <w:autoSpaceDN w:val="0"/>
        <w:rPr>
          <w:sz w:val="21"/>
          <w:szCs w:val="21"/>
        </w:rPr>
      </w:pPr>
      <w:r w:rsidRPr="00DE0433">
        <w:rPr>
          <w:rFonts w:hint="eastAsia"/>
          <w:sz w:val="21"/>
          <w:szCs w:val="21"/>
        </w:rPr>
        <w:t xml:space="preserve">６　調査 　</w:t>
      </w:r>
    </w:p>
    <w:p w:rsidR="0012399B" w:rsidRPr="00DE0433" w:rsidRDefault="00DE0433" w:rsidP="00DE0433">
      <w:pPr>
        <w:pStyle w:val="1"/>
        <w:autoSpaceDE w:val="0"/>
        <w:autoSpaceDN w:val="0"/>
        <w:rPr>
          <w:sz w:val="21"/>
          <w:szCs w:val="21"/>
        </w:rPr>
      </w:pPr>
      <w:r>
        <w:rPr>
          <w:rFonts w:hint="eastAsia"/>
          <w:sz w:val="21"/>
          <w:szCs w:val="21"/>
        </w:rPr>
        <w:t xml:space="preserve"> </w:t>
      </w:r>
      <w:r w:rsidR="0012399B" w:rsidRPr="00DE0433">
        <w:rPr>
          <w:rFonts w:hint="eastAsia"/>
          <w:sz w:val="21"/>
          <w:szCs w:val="21"/>
        </w:rPr>
        <w:t>(1)</w:t>
      </w:r>
      <w:r>
        <w:rPr>
          <w:rFonts w:hint="eastAsia"/>
          <w:sz w:val="21"/>
          <w:szCs w:val="21"/>
        </w:rPr>
        <w:t xml:space="preserve">　</w:t>
      </w:r>
      <w:r w:rsidR="0012399B" w:rsidRPr="00DE0433">
        <w:rPr>
          <w:rFonts w:hint="eastAsia"/>
          <w:sz w:val="21"/>
          <w:szCs w:val="21"/>
        </w:rPr>
        <w:t>脊椎動物</w:t>
      </w:r>
    </w:p>
    <w:p w:rsidR="008779B1" w:rsidRPr="00DE0433" w:rsidRDefault="00E91102" w:rsidP="00DE0433">
      <w:pPr>
        <w:ind w:left="342"/>
        <w:rPr>
          <w:rFonts w:ascii="Times New Roman" w:hAnsi="Times New Roman" w:cs="Times New Roman"/>
          <w:sz w:val="21"/>
          <w:szCs w:val="24"/>
        </w:rPr>
      </w:pPr>
      <w:r w:rsidRPr="00DE0433">
        <w:rPr>
          <w:rFonts w:hint="eastAsia"/>
          <w:sz w:val="21"/>
          <w:szCs w:val="21"/>
        </w:rPr>
        <w:t xml:space="preserve">　</w:t>
      </w:r>
      <w:r w:rsidR="00DC12F6" w:rsidRPr="007701F4">
        <w:rPr>
          <w:rFonts w:asciiTheme="minorEastAsia" w:eastAsiaTheme="minorEastAsia" w:hAnsiTheme="minorEastAsia" w:cs="Times New Roman" w:hint="eastAsia"/>
          <w:sz w:val="21"/>
          <w:szCs w:val="24"/>
        </w:rPr>
        <w:t>長野県版レッドリスト(</w:t>
      </w:r>
      <w:r w:rsidR="0057110E" w:rsidRPr="007701F4">
        <w:rPr>
          <w:rFonts w:asciiTheme="minorEastAsia" w:eastAsiaTheme="minorEastAsia" w:hAnsiTheme="minorEastAsia" w:cs="Times New Roman"/>
          <w:sz w:val="21"/>
          <w:szCs w:val="24"/>
        </w:rPr>
        <w:t>2015</w:t>
      </w:r>
      <w:r w:rsidR="00DC12F6" w:rsidRPr="007701F4">
        <w:rPr>
          <w:rFonts w:asciiTheme="minorEastAsia" w:eastAsiaTheme="minorEastAsia" w:hAnsiTheme="minorEastAsia" w:cs="Times New Roman" w:hint="eastAsia"/>
          <w:sz w:val="21"/>
          <w:szCs w:val="24"/>
        </w:rPr>
        <w:t>)</w:t>
      </w:r>
      <w:r w:rsidR="0057110E" w:rsidRPr="007701F4">
        <w:rPr>
          <w:rFonts w:asciiTheme="minorEastAsia" w:eastAsiaTheme="minorEastAsia" w:hAnsiTheme="minorEastAsia" w:cs="Times New Roman" w:hint="eastAsia"/>
          <w:sz w:val="21"/>
          <w:szCs w:val="24"/>
        </w:rPr>
        <w:t>の</w:t>
      </w:r>
      <w:r w:rsidR="00EB1000">
        <w:rPr>
          <w:rFonts w:asciiTheme="minorEastAsia" w:eastAsiaTheme="minorEastAsia" w:hAnsiTheme="minorEastAsia" w:cs="Times New Roman" w:hint="eastAsia"/>
          <w:sz w:val="21"/>
          <w:szCs w:val="24"/>
        </w:rPr>
        <w:t>策定に</w:t>
      </w:r>
      <w:r w:rsidR="0057110E" w:rsidRPr="00DE0433">
        <w:rPr>
          <w:rFonts w:ascii="Times New Roman" w:hAnsi="Times New Roman" w:cs="Times New Roman" w:hint="eastAsia"/>
          <w:sz w:val="21"/>
          <w:szCs w:val="24"/>
        </w:rPr>
        <w:t>あたって、脊椎動物の全分類群を対象として、その分布情報、生息状況及び生息地の現状に関する文献調査、現地調査、アンケート調査を</w:t>
      </w:r>
      <w:r w:rsidR="00DE0433">
        <w:rPr>
          <w:rFonts w:ascii="Times New Roman" w:hAnsi="Times New Roman" w:cs="Times New Roman" w:hint="eastAsia"/>
          <w:sz w:val="21"/>
          <w:szCs w:val="24"/>
        </w:rPr>
        <w:t>行った</w:t>
      </w:r>
      <w:r w:rsidR="0057110E" w:rsidRPr="00DE0433">
        <w:rPr>
          <w:rFonts w:ascii="Times New Roman" w:hAnsi="Times New Roman" w:cs="Times New Roman" w:hint="eastAsia"/>
          <w:sz w:val="21"/>
          <w:szCs w:val="24"/>
        </w:rPr>
        <w:t>。</w:t>
      </w:r>
    </w:p>
    <w:p w:rsidR="0057110E" w:rsidRPr="007701F4" w:rsidRDefault="008779B1" w:rsidP="008779B1">
      <w:pPr>
        <w:ind w:left="142"/>
        <w:rPr>
          <w:rFonts w:asciiTheme="minorEastAsia" w:eastAsiaTheme="minorEastAsia" w:hAnsiTheme="minorEastAsia" w:cs="Times New Roman"/>
          <w:sz w:val="21"/>
          <w:szCs w:val="24"/>
        </w:rPr>
      </w:pPr>
      <w:r w:rsidRPr="007701F4">
        <w:rPr>
          <w:rFonts w:asciiTheme="minorEastAsia" w:eastAsiaTheme="minorEastAsia" w:hAnsiTheme="minorEastAsia" w:cs="Times New Roman" w:hint="eastAsia"/>
          <w:sz w:val="21"/>
          <w:szCs w:val="24"/>
        </w:rPr>
        <w:t xml:space="preserve">　ア　</w:t>
      </w:r>
      <w:r w:rsidR="0057110E" w:rsidRPr="007701F4">
        <w:rPr>
          <w:rFonts w:asciiTheme="minorEastAsia" w:eastAsiaTheme="minorEastAsia" w:hAnsiTheme="minorEastAsia" w:cs="Times New Roman" w:hint="eastAsia"/>
          <w:sz w:val="21"/>
          <w:szCs w:val="24"/>
        </w:rPr>
        <w:t>文献調査</w:t>
      </w:r>
    </w:p>
    <w:p w:rsidR="00DE0433" w:rsidRPr="007701F4" w:rsidRDefault="0057110E" w:rsidP="008779B1">
      <w:pPr>
        <w:ind w:left="567"/>
        <w:rPr>
          <w:rFonts w:asciiTheme="minorEastAsia" w:eastAsiaTheme="minorEastAsia" w:hAnsiTheme="minorEastAsia" w:cs="Times New Roman"/>
          <w:sz w:val="21"/>
          <w:szCs w:val="24"/>
        </w:rPr>
      </w:pPr>
      <w:r w:rsidRPr="007701F4">
        <w:rPr>
          <w:rFonts w:asciiTheme="minorEastAsia" w:eastAsiaTheme="minorEastAsia" w:hAnsiTheme="minorEastAsia" w:cs="Times New Roman" w:hint="eastAsia"/>
          <w:sz w:val="21"/>
          <w:szCs w:val="24"/>
        </w:rPr>
        <w:t xml:space="preserve">　それぞれの分類群について、</w:t>
      </w:r>
      <w:r w:rsidR="00DE0433" w:rsidRPr="007701F4">
        <w:rPr>
          <w:rFonts w:asciiTheme="minorEastAsia" w:eastAsiaTheme="minorEastAsia" w:hAnsiTheme="minorEastAsia" w:cs="Times New Roman" w:hint="eastAsia"/>
          <w:sz w:val="21"/>
          <w:szCs w:val="24"/>
        </w:rPr>
        <w:t>長野県版レッドデータブック(2004)</w:t>
      </w:r>
      <w:r w:rsidRPr="007701F4">
        <w:rPr>
          <w:rFonts w:asciiTheme="minorEastAsia" w:eastAsiaTheme="minorEastAsia" w:hAnsiTheme="minorEastAsia" w:cs="Times New Roman" w:hint="eastAsia"/>
          <w:sz w:val="21"/>
          <w:szCs w:val="24"/>
        </w:rPr>
        <w:t>作成以降の県内の分布記録に関する文献調査を行い、生息地及び確認年月日などに関する情報をとりまとめた。</w:t>
      </w:r>
    </w:p>
    <w:p w:rsidR="00DE0433" w:rsidRPr="007701F4" w:rsidRDefault="00DE0433" w:rsidP="008779B1">
      <w:pPr>
        <w:ind w:left="567"/>
        <w:rPr>
          <w:rFonts w:asciiTheme="minorEastAsia" w:eastAsiaTheme="minorEastAsia" w:hAnsiTheme="minorEastAsia" w:cs="Times New Roman"/>
          <w:sz w:val="21"/>
          <w:szCs w:val="24"/>
        </w:rPr>
      </w:pPr>
      <w:r w:rsidRPr="007701F4">
        <w:rPr>
          <w:rFonts w:asciiTheme="minorEastAsia" w:eastAsiaTheme="minorEastAsia" w:hAnsiTheme="minorEastAsia" w:cs="Times New Roman" w:hint="eastAsia"/>
          <w:sz w:val="21"/>
          <w:szCs w:val="24"/>
        </w:rPr>
        <w:t xml:space="preserve">　</w:t>
      </w:r>
      <w:r w:rsidR="0057110E" w:rsidRPr="007701F4">
        <w:rPr>
          <w:rFonts w:asciiTheme="minorEastAsia" w:eastAsiaTheme="minorEastAsia" w:hAnsiTheme="minorEastAsia" w:cs="Times New Roman" w:hint="eastAsia"/>
          <w:sz w:val="21"/>
          <w:szCs w:val="24"/>
        </w:rPr>
        <w:t>長野県や国による公共事業に伴う環境影響評価調査報告書及びそれに準ずる報告書、環境省による種の多様性調査報告書、国土交通省による河川水辺の国勢調査報告書、長野県希少野生動植物保護条例に基づく保護監視員からの報告書、</w:t>
      </w:r>
      <w:r w:rsidR="0057110E" w:rsidRPr="007701F4">
        <w:rPr>
          <w:rFonts w:asciiTheme="minorEastAsia" w:eastAsiaTheme="minorEastAsia" w:hAnsiTheme="minorEastAsia" w:cs="Times New Roman"/>
          <w:sz w:val="21"/>
          <w:szCs w:val="24"/>
        </w:rPr>
        <w:t>NGO</w:t>
      </w:r>
      <w:r w:rsidRPr="007701F4">
        <w:rPr>
          <w:rFonts w:asciiTheme="minorEastAsia" w:eastAsiaTheme="minorEastAsia" w:hAnsiTheme="minorEastAsia" w:cs="Times New Roman" w:hint="eastAsia"/>
          <w:sz w:val="21"/>
          <w:szCs w:val="24"/>
        </w:rPr>
        <w:t>の会報等</w:t>
      </w:r>
      <w:r w:rsidR="0057110E" w:rsidRPr="007701F4">
        <w:rPr>
          <w:rFonts w:asciiTheme="minorEastAsia" w:eastAsiaTheme="minorEastAsia" w:hAnsiTheme="minorEastAsia" w:cs="Times New Roman" w:hint="eastAsia"/>
          <w:sz w:val="21"/>
          <w:szCs w:val="24"/>
        </w:rPr>
        <w:t>に含まれる種の分布情報を収集した。</w:t>
      </w:r>
    </w:p>
    <w:p w:rsidR="0057110E" w:rsidRPr="007701F4" w:rsidRDefault="008779B1" w:rsidP="00DE0433">
      <w:pPr>
        <w:ind w:left="367"/>
        <w:rPr>
          <w:rFonts w:asciiTheme="minorEastAsia" w:eastAsiaTheme="minorEastAsia" w:hAnsiTheme="minorEastAsia" w:cs="Times New Roman"/>
          <w:sz w:val="21"/>
          <w:szCs w:val="24"/>
        </w:rPr>
      </w:pPr>
      <w:r w:rsidRPr="007701F4">
        <w:rPr>
          <w:rFonts w:asciiTheme="minorEastAsia" w:eastAsiaTheme="minorEastAsia" w:hAnsiTheme="minorEastAsia" w:cs="Times New Roman" w:hint="eastAsia"/>
          <w:sz w:val="21"/>
          <w:szCs w:val="24"/>
        </w:rPr>
        <w:t>イ</w:t>
      </w:r>
      <w:r w:rsidR="00DE0433" w:rsidRPr="007701F4">
        <w:rPr>
          <w:rFonts w:asciiTheme="minorEastAsia" w:eastAsiaTheme="minorEastAsia" w:hAnsiTheme="minorEastAsia" w:cs="Times New Roman" w:hint="eastAsia"/>
          <w:sz w:val="21"/>
          <w:szCs w:val="24"/>
        </w:rPr>
        <w:t xml:space="preserve">　</w:t>
      </w:r>
      <w:r w:rsidR="0057110E" w:rsidRPr="007701F4">
        <w:rPr>
          <w:rFonts w:asciiTheme="minorEastAsia" w:eastAsiaTheme="minorEastAsia" w:hAnsiTheme="minorEastAsia" w:cs="Times New Roman" w:hint="eastAsia"/>
          <w:sz w:val="21"/>
          <w:szCs w:val="24"/>
        </w:rPr>
        <w:t>現地調査</w:t>
      </w:r>
    </w:p>
    <w:p w:rsidR="005610AE" w:rsidRPr="007701F4" w:rsidRDefault="00DC12F6" w:rsidP="007701F4">
      <w:pPr>
        <w:tabs>
          <w:tab w:val="left" w:pos="798"/>
        </w:tabs>
        <w:ind w:left="567"/>
        <w:rPr>
          <w:rFonts w:asciiTheme="minorEastAsia" w:eastAsiaTheme="minorEastAsia" w:hAnsiTheme="minorEastAsia" w:cs="Times New Roman"/>
          <w:sz w:val="21"/>
          <w:szCs w:val="24"/>
        </w:rPr>
      </w:pPr>
      <w:r w:rsidRPr="007701F4">
        <w:rPr>
          <w:rFonts w:asciiTheme="minorEastAsia" w:eastAsiaTheme="minorEastAsia" w:hAnsiTheme="minorEastAsia" w:cs="Times New Roman" w:hint="eastAsia"/>
          <w:sz w:val="21"/>
          <w:szCs w:val="24"/>
        </w:rPr>
        <w:t xml:space="preserve">　現地調査は、長野県版レッドリスト(</w:t>
      </w:r>
      <w:r w:rsidR="0057110E" w:rsidRPr="007701F4">
        <w:rPr>
          <w:rFonts w:asciiTheme="minorEastAsia" w:eastAsiaTheme="minorEastAsia" w:hAnsiTheme="minorEastAsia" w:cs="Times New Roman"/>
          <w:sz w:val="21"/>
          <w:szCs w:val="24"/>
        </w:rPr>
        <w:t>2015</w:t>
      </w:r>
      <w:r w:rsidRPr="007701F4">
        <w:rPr>
          <w:rFonts w:asciiTheme="minorEastAsia" w:eastAsiaTheme="minorEastAsia" w:hAnsiTheme="minorEastAsia" w:cs="Times New Roman" w:hint="eastAsia"/>
          <w:sz w:val="21"/>
          <w:szCs w:val="24"/>
        </w:rPr>
        <w:t>)</w:t>
      </w:r>
      <w:r w:rsidR="0057110E" w:rsidRPr="007701F4">
        <w:rPr>
          <w:rFonts w:asciiTheme="minorEastAsia" w:eastAsiaTheme="minorEastAsia" w:hAnsiTheme="minorEastAsia" w:cs="Times New Roman" w:hint="eastAsia"/>
          <w:sz w:val="21"/>
          <w:szCs w:val="24"/>
        </w:rPr>
        <w:t>への選定が検討される種について、そのカテゴリー評</w:t>
      </w:r>
      <w:r w:rsidR="00927D86" w:rsidRPr="007701F4">
        <w:rPr>
          <w:rFonts w:asciiTheme="minorEastAsia" w:eastAsiaTheme="minorEastAsia" w:hAnsiTheme="minorEastAsia" w:cs="Times New Roman" w:hint="eastAsia"/>
          <w:sz w:val="21"/>
          <w:szCs w:val="24"/>
        </w:rPr>
        <w:t>価に必要な分布情報並びに生息</w:t>
      </w:r>
      <w:r w:rsidR="0057110E" w:rsidRPr="007701F4">
        <w:rPr>
          <w:rFonts w:asciiTheme="minorEastAsia" w:eastAsiaTheme="minorEastAsia" w:hAnsiTheme="minorEastAsia" w:cs="Times New Roman" w:hint="eastAsia"/>
          <w:sz w:val="21"/>
          <w:szCs w:val="24"/>
        </w:rPr>
        <w:t>状況に関する情報を蓄積するとともに、将来にわたってその生息状況をモニタリングしていくための基礎情報の取得を目的として</w:t>
      </w:r>
      <w:r w:rsidR="0057110E" w:rsidRPr="007701F4">
        <w:rPr>
          <w:rFonts w:asciiTheme="minorEastAsia" w:eastAsiaTheme="minorEastAsia" w:hAnsiTheme="minorEastAsia" w:cs="Times New Roman"/>
          <w:sz w:val="21"/>
          <w:szCs w:val="24"/>
        </w:rPr>
        <w:t>2012</w:t>
      </w:r>
      <w:r w:rsidR="0057110E" w:rsidRPr="007701F4">
        <w:rPr>
          <w:rFonts w:asciiTheme="minorEastAsia" w:eastAsiaTheme="minorEastAsia" w:hAnsiTheme="minorEastAsia" w:cs="Times New Roman" w:hint="eastAsia"/>
          <w:sz w:val="21"/>
          <w:szCs w:val="24"/>
        </w:rPr>
        <w:t>〜</w:t>
      </w:r>
      <w:r w:rsidR="0057110E" w:rsidRPr="007701F4">
        <w:rPr>
          <w:rFonts w:asciiTheme="minorEastAsia" w:eastAsiaTheme="minorEastAsia" w:hAnsiTheme="minorEastAsia" w:cs="Times New Roman"/>
          <w:sz w:val="21"/>
          <w:szCs w:val="24"/>
        </w:rPr>
        <w:t>2014</w:t>
      </w:r>
      <w:r w:rsidR="0057110E" w:rsidRPr="007701F4">
        <w:rPr>
          <w:rFonts w:asciiTheme="minorEastAsia" w:eastAsiaTheme="minorEastAsia" w:hAnsiTheme="minorEastAsia" w:cs="Times New Roman" w:hint="eastAsia"/>
          <w:sz w:val="21"/>
          <w:szCs w:val="24"/>
        </w:rPr>
        <w:t>年に実施した。また、情報が不足しているトガリネズミ類や爬虫類、鳥類のヒクイナやヨシゴイ、オオジシギなどのように個体数の急減が危惧される種については、県内外の専門の研究者や研究協力者に現地調査を依頼した。</w:t>
      </w:r>
    </w:p>
    <w:p w:rsidR="0053491F" w:rsidRPr="007701F4" w:rsidRDefault="005610AE" w:rsidP="005610AE">
      <w:pPr>
        <w:ind w:left="367"/>
        <w:rPr>
          <w:rFonts w:asciiTheme="minorEastAsia" w:eastAsiaTheme="minorEastAsia" w:hAnsiTheme="minorEastAsia" w:cs="Times New Roman"/>
          <w:sz w:val="21"/>
          <w:szCs w:val="24"/>
        </w:rPr>
      </w:pPr>
      <w:r w:rsidRPr="007701F4">
        <w:rPr>
          <w:rFonts w:asciiTheme="minorEastAsia" w:eastAsiaTheme="minorEastAsia" w:hAnsiTheme="minorEastAsia" w:cs="Times New Roman" w:hint="eastAsia"/>
          <w:sz w:val="21"/>
          <w:szCs w:val="24"/>
        </w:rPr>
        <w:t>ウ</w:t>
      </w:r>
      <w:r w:rsidR="007701F4" w:rsidRPr="007701F4">
        <w:rPr>
          <w:rFonts w:asciiTheme="minorEastAsia" w:eastAsiaTheme="minorEastAsia" w:hAnsiTheme="minorEastAsia" w:cs="Times New Roman" w:hint="eastAsia"/>
          <w:sz w:val="21"/>
          <w:szCs w:val="24"/>
        </w:rPr>
        <w:t xml:space="preserve"> </w:t>
      </w:r>
      <w:r w:rsidR="0057110E" w:rsidRPr="007701F4">
        <w:rPr>
          <w:rFonts w:asciiTheme="minorEastAsia" w:eastAsiaTheme="minorEastAsia" w:hAnsiTheme="minorEastAsia" w:cs="Times New Roman" w:hint="eastAsia"/>
          <w:sz w:val="21"/>
          <w:szCs w:val="24"/>
        </w:rPr>
        <w:t xml:space="preserve">アンケート調査　</w:t>
      </w:r>
      <w:r w:rsidR="0053491F" w:rsidRPr="007701F4">
        <w:rPr>
          <w:rFonts w:asciiTheme="minorEastAsia" w:eastAsiaTheme="minorEastAsia" w:hAnsiTheme="minorEastAsia" w:cs="Times New Roman" w:hint="eastAsia"/>
          <w:sz w:val="21"/>
          <w:szCs w:val="24"/>
        </w:rPr>
        <w:t xml:space="preserve">　</w:t>
      </w:r>
    </w:p>
    <w:p w:rsidR="0057110E" w:rsidRPr="00DE0433" w:rsidRDefault="005610AE" w:rsidP="007701F4">
      <w:pPr>
        <w:tabs>
          <w:tab w:val="left" w:pos="560"/>
          <w:tab w:val="left" w:pos="1311"/>
        </w:tabs>
        <w:ind w:left="509"/>
        <w:rPr>
          <w:rFonts w:ascii="Times New Roman" w:hAnsi="Times New Roman" w:cs="Times New Roman"/>
          <w:sz w:val="21"/>
          <w:szCs w:val="24"/>
        </w:rPr>
      </w:pPr>
      <w:r w:rsidRPr="007701F4">
        <w:rPr>
          <w:rFonts w:asciiTheme="minorEastAsia" w:eastAsiaTheme="minorEastAsia" w:hAnsiTheme="minorEastAsia" w:cs="Times New Roman" w:hint="eastAsia"/>
          <w:sz w:val="21"/>
          <w:szCs w:val="24"/>
        </w:rPr>
        <w:t xml:space="preserve">　</w:t>
      </w:r>
      <w:r w:rsidR="0057110E" w:rsidRPr="007701F4">
        <w:rPr>
          <w:rFonts w:asciiTheme="minorEastAsia" w:eastAsiaTheme="minorEastAsia" w:hAnsiTheme="minorEastAsia" w:cs="Times New Roman" w:hint="eastAsia"/>
          <w:sz w:val="21"/>
          <w:szCs w:val="24"/>
        </w:rPr>
        <w:t>鳥類については、県内の野鳥の会関係の市民団体や鳥類に詳しい個人に対して、県内で</w:t>
      </w:r>
      <w:r w:rsidR="007701F4" w:rsidRPr="007701F4">
        <w:rPr>
          <w:rFonts w:asciiTheme="minorEastAsia" w:eastAsiaTheme="minorEastAsia" w:hAnsiTheme="minorEastAsia" w:cs="Times New Roman" w:hint="eastAsia"/>
          <w:sz w:val="21"/>
          <w:szCs w:val="24"/>
        </w:rPr>
        <w:t xml:space="preserve">        </w:t>
      </w:r>
      <w:r w:rsidR="0057110E" w:rsidRPr="007701F4">
        <w:rPr>
          <w:rFonts w:asciiTheme="minorEastAsia" w:eastAsiaTheme="minorEastAsia" w:hAnsiTheme="minorEastAsia" w:cs="Times New Roman" w:hint="eastAsia"/>
          <w:sz w:val="21"/>
          <w:szCs w:val="24"/>
        </w:rPr>
        <w:t>確認されている種とその生息状況の確認、選定すべき候補種のリストアップ、選定候補種の生息動向についてアンケート調査をおこなった。</w:t>
      </w:r>
    </w:p>
    <w:p w:rsidR="0057110E" w:rsidRDefault="0057110E" w:rsidP="0057110E">
      <w:pPr>
        <w:ind w:left="709"/>
        <w:rPr>
          <w:rFonts w:ascii="Times New Roman" w:hAnsi="Times New Roman" w:cs="Times New Roman"/>
          <w:sz w:val="21"/>
          <w:szCs w:val="24"/>
        </w:rPr>
      </w:pPr>
    </w:p>
    <w:p w:rsidR="00EB1000" w:rsidRPr="00DE0433" w:rsidRDefault="00EB1000" w:rsidP="0057110E">
      <w:pPr>
        <w:ind w:left="709"/>
        <w:rPr>
          <w:rFonts w:ascii="Times New Roman" w:hAnsi="Times New Roman" w:cs="Times New Roman"/>
          <w:sz w:val="21"/>
          <w:szCs w:val="24"/>
        </w:rPr>
      </w:pPr>
    </w:p>
    <w:p w:rsidR="0053491F" w:rsidRDefault="00DC12F6" w:rsidP="00DC12F6">
      <w:pPr>
        <w:pStyle w:val="2"/>
        <w:tabs>
          <w:tab w:val="clear" w:pos="210"/>
          <w:tab w:val="left" w:pos="0"/>
        </w:tabs>
        <w:autoSpaceDE w:val="0"/>
        <w:autoSpaceDN w:val="0"/>
        <w:ind w:left="0" w:firstLine="0"/>
        <w:rPr>
          <w:sz w:val="21"/>
          <w:szCs w:val="21"/>
        </w:rPr>
      </w:pPr>
      <w:r>
        <w:rPr>
          <w:rFonts w:hint="eastAsia"/>
          <w:sz w:val="21"/>
          <w:szCs w:val="21"/>
        </w:rPr>
        <w:lastRenderedPageBreak/>
        <w:t xml:space="preserve"> </w:t>
      </w:r>
      <w:r w:rsidR="008779B1" w:rsidRPr="00DE0433">
        <w:rPr>
          <w:rFonts w:hint="eastAsia"/>
          <w:sz w:val="21"/>
          <w:szCs w:val="21"/>
        </w:rPr>
        <w:t>(2)</w:t>
      </w:r>
      <w:r>
        <w:rPr>
          <w:rFonts w:hint="eastAsia"/>
          <w:sz w:val="21"/>
          <w:szCs w:val="21"/>
        </w:rPr>
        <w:t xml:space="preserve">　</w:t>
      </w:r>
      <w:r w:rsidR="0053491F">
        <w:rPr>
          <w:rFonts w:hint="eastAsia"/>
          <w:sz w:val="21"/>
          <w:szCs w:val="21"/>
        </w:rPr>
        <w:t>無</w:t>
      </w:r>
      <w:r w:rsidR="008779B1" w:rsidRPr="00DE0433">
        <w:rPr>
          <w:rFonts w:hint="eastAsia"/>
          <w:sz w:val="21"/>
          <w:szCs w:val="21"/>
        </w:rPr>
        <w:t>脊椎動物</w:t>
      </w:r>
    </w:p>
    <w:p w:rsidR="0053491F" w:rsidRPr="007701F4" w:rsidRDefault="0053491F" w:rsidP="00DC12F6">
      <w:pPr>
        <w:pStyle w:val="2"/>
        <w:tabs>
          <w:tab w:val="clear" w:pos="210"/>
          <w:tab w:val="left" w:pos="0"/>
        </w:tabs>
        <w:autoSpaceDE w:val="0"/>
        <w:autoSpaceDN w:val="0"/>
        <w:ind w:left="400" w:firstLine="0"/>
        <w:rPr>
          <w:rFonts w:asciiTheme="minorEastAsia" w:eastAsiaTheme="minorEastAsia" w:hAnsiTheme="minorEastAsia"/>
          <w:sz w:val="21"/>
          <w:szCs w:val="24"/>
        </w:rPr>
      </w:pPr>
      <w:r>
        <w:rPr>
          <w:rFonts w:hint="eastAsia"/>
          <w:sz w:val="21"/>
          <w:szCs w:val="21"/>
        </w:rPr>
        <w:t xml:space="preserve">　</w:t>
      </w:r>
      <w:r w:rsidRPr="007701F4">
        <w:rPr>
          <w:rFonts w:asciiTheme="minorEastAsia" w:eastAsiaTheme="minorEastAsia" w:hAnsiTheme="minorEastAsia" w:hint="eastAsia"/>
          <w:sz w:val="21"/>
          <w:szCs w:val="24"/>
        </w:rPr>
        <w:t>長野県版レッドリスト(</w:t>
      </w:r>
      <w:r w:rsidR="008779B1" w:rsidRPr="007701F4">
        <w:rPr>
          <w:rFonts w:asciiTheme="minorEastAsia" w:eastAsiaTheme="minorEastAsia" w:hAnsiTheme="minorEastAsia"/>
          <w:sz w:val="21"/>
          <w:szCs w:val="24"/>
        </w:rPr>
        <w:t>2015</w:t>
      </w:r>
      <w:r w:rsidRPr="007701F4">
        <w:rPr>
          <w:rFonts w:asciiTheme="minorEastAsia" w:eastAsiaTheme="minorEastAsia" w:hAnsiTheme="minorEastAsia" w:hint="eastAsia"/>
          <w:sz w:val="21"/>
          <w:szCs w:val="24"/>
        </w:rPr>
        <w:t>)</w:t>
      </w:r>
      <w:r w:rsidR="008779B1" w:rsidRPr="007701F4">
        <w:rPr>
          <w:rFonts w:asciiTheme="minorEastAsia" w:eastAsiaTheme="minorEastAsia" w:hAnsiTheme="minorEastAsia" w:hint="eastAsia"/>
          <w:sz w:val="21"/>
          <w:szCs w:val="24"/>
        </w:rPr>
        <w:t>の</w:t>
      </w:r>
      <w:r w:rsidR="00EB1000">
        <w:rPr>
          <w:rFonts w:asciiTheme="minorEastAsia" w:eastAsiaTheme="minorEastAsia" w:hAnsiTheme="minorEastAsia" w:hint="eastAsia"/>
          <w:sz w:val="21"/>
          <w:szCs w:val="24"/>
        </w:rPr>
        <w:t>策定</w:t>
      </w:r>
      <w:r w:rsidR="008779B1" w:rsidRPr="007701F4">
        <w:rPr>
          <w:rFonts w:asciiTheme="minorEastAsia" w:eastAsiaTheme="minorEastAsia" w:hAnsiTheme="minorEastAsia" w:hint="eastAsia"/>
          <w:sz w:val="21"/>
          <w:szCs w:val="24"/>
        </w:rPr>
        <w:t>にあたり、情報集積があり評価対象とした無脊椎動物の分類群（５．(2)節）について、その分布情報、生息状況及び生息地の現状に関する標本調査、文献調査、現地調査をおこなった。分布情報は、各調査で得られた情報を、分類群間で共通の精度のデータベース（年代および地理情報）に集約した。</w:t>
      </w:r>
    </w:p>
    <w:p w:rsidR="008779B1" w:rsidRPr="007701F4" w:rsidRDefault="00EB1000" w:rsidP="00EB1000">
      <w:pPr>
        <w:pStyle w:val="2"/>
        <w:tabs>
          <w:tab w:val="clear" w:pos="210"/>
          <w:tab w:val="left" w:pos="0"/>
        </w:tabs>
        <w:autoSpaceDE w:val="0"/>
        <w:autoSpaceDN w:val="0"/>
        <w:ind w:left="200" w:firstLine="0"/>
        <w:jc w:val="left"/>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　</w:t>
      </w:r>
      <w:r w:rsidR="0053491F" w:rsidRPr="007701F4">
        <w:rPr>
          <w:rFonts w:asciiTheme="minorEastAsia" w:eastAsiaTheme="minorEastAsia" w:hAnsiTheme="minorEastAsia" w:hint="eastAsia"/>
          <w:sz w:val="21"/>
          <w:szCs w:val="24"/>
        </w:rPr>
        <w:t xml:space="preserve">ア　</w:t>
      </w:r>
      <w:r w:rsidR="008779B1" w:rsidRPr="007701F4">
        <w:rPr>
          <w:rFonts w:asciiTheme="minorEastAsia" w:eastAsiaTheme="minorEastAsia" w:hAnsiTheme="minorEastAsia" w:hint="eastAsia"/>
          <w:sz w:val="21"/>
          <w:szCs w:val="24"/>
        </w:rPr>
        <w:t>標本調査</w:t>
      </w:r>
    </w:p>
    <w:p w:rsidR="0053491F" w:rsidRPr="007701F4" w:rsidRDefault="007701F4" w:rsidP="00EB1000">
      <w:pPr>
        <w:tabs>
          <w:tab w:val="left" w:pos="0"/>
        </w:tabs>
        <w:ind w:left="600"/>
        <w:jc w:val="left"/>
        <w:rPr>
          <w:rFonts w:asciiTheme="minorEastAsia" w:eastAsiaTheme="minorEastAsia" w:hAnsiTheme="minorEastAsia" w:cs="Times New Roman"/>
          <w:sz w:val="21"/>
          <w:szCs w:val="24"/>
        </w:rPr>
      </w:pPr>
      <w:r w:rsidRPr="007701F4">
        <w:rPr>
          <w:rFonts w:asciiTheme="minorEastAsia" w:eastAsiaTheme="minorEastAsia" w:hAnsiTheme="minorEastAsia" w:cs="Times New Roman" w:hint="eastAsia"/>
          <w:sz w:val="21"/>
          <w:szCs w:val="24"/>
        </w:rPr>
        <w:t xml:space="preserve"> </w:t>
      </w:r>
      <w:r w:rsidR="00CD5902">
        <w:rPr>
          <w:rFonts w:asciiTheme="minorEastAsia" w:eastAsiaTheme="minorEastAsia" w:hAnsiTheme="minorEastAsia" w:cs="Times New Roman" w:hint="eastAsia"/>
          <w:sz w:val="21"/>
          <w:szCs w:val="24"/>
        </w:rPr>
        <w:t xml:space="preserve"> </w:t>
      </w:r>
      <w:r w:rsidR="008779B1" w:rsidRPr="007701F4">
        <w:rPr>
          <w:rFonts w:asciiTheme="minorEastAsia" w:eastAsiaTheme="minorEastAsia" w:hAnsiTheme="minorEastAsia" w:cs="Times New Roman" w:hint="eastAsia"/>
          <w:sz w:val="21"/>
          <w:szCs w:val="24"/>
        </w:rPr>
        <w:t>対象とした分類群ごとに、県内で捕獲された標本を調査し、その採集地及び採集年月日などに関するデータを、詳細な目録の形式で整理した。またこの目録からデータを抽出して、共通精度のデータベース（前述）に加えた。</w:t>
      </w:r>
    </w:p>
    <w:p w:rsidR="008779B1" w:rsidRPr="007701F4" w:rsidRDefault="00EB1000" w:rsidP="00EB1000">
      <w:pPr>
        <w:tabs>
          <w:tab w:val="left" w:pos="0"/>
          <w:tab w:val="left" w:pos="336"/>
        </w:tabs>
        <w:ind w:left="200"/>
        <w:jc w:val="left"/>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 xml:space="preserve">　</w:t>
      </w:r>
      <w:r w:rsidR="00CD5902">
        <w:rPr>
          <w:rFonts w:asciiTheme="minorEastAsia" w:eastAsiaTheme="minorEastAsia" w:hAnsiTheme="minorEastAsia" w:cs="Times New Roman" w:hint="eastAsia"/>
          <w:sz w:val="21"/>
          <w:szCs w:val="24"/>
        </w:rPr>
        <w:t xml:space="preserve">イ　</w:t>
      </w:r>
      <w:r w:rsidR="008779B1" w:rsidRPr="007701F4">
        <w:rPr>
          <w:rFonts w:asciiTheme="minorEastAsia" w:eastAsiaTheme="minorEastAsia" w:hAnsiTheme="minorEastAsia" w:cs="Times New Roman" w:hint="eastAsia"/>
          <w:sz w:val="21"/>
          <w:szCs w:val="24"/>
        </w:rPr>
        <w:t>文献調査</w:t>
      </w:r>
    </w:p>
    <w:p w:rsidR="008779B1" w:rsidRPr="007701F4" w:rsidRDefault="0053491F" w:rsidP="00EB1000">
      <w:pPr>
        <w:tabs>
          <w:tab w:val="left" w:pos="0"/>
        </w:tabs>
        <w:ind w:left="600"/>
        <w:jc w:val="left"/>
        <w:rPr>
          <w:rFonts w:asciiTheme="minorEastAsia" w:eastAsiaTheme="minorEastAsia" w:hAnsiTheme="minorEastAsia" w:cs="Times New Roman"/>
          <w:sz w:val="21"/>
          <w:szCs w:val="24"/>
        </w:rPr>
      </w:pPr>
      <w:r w:rsidRPr="007701F4">
        <w:rPr>
          <w:rFonts w:asciiTheme="minorEastAsia" w:eastAsiaTheme="minorEastAsia" w:hAnsiTheme="minorEastAsia" w:cs="Times New Roman" w:hint="eastAsia"/>
          <w:sz w:val="21"/>
          <w:szCs w:val="24"/>
        </w:rPr>
        <w:t xml:space="preserve">　</w:t>
      </w:r>
      <w:r w:rsidR="008779B1" w:rsidRPr="007701F4">
        <w:rPr>
          <w:rFonts w:asciiTheme="minorEastAsia" w:eastAsiaTheme="minorEastAsia" w:hAnsiTheme="minorEastAsia" w:cs="Times New Roman" w:hint="eastAsia"/>
          <w:sz w:val="21"/>
          <w:szCs w:val="24"/>
        </w:rPr>
        <w:t>それぞれの分類群について、</w:t>
      </w:r>
      <w:r w:rsidR="00CD5902" w:rsidRPr="007701F4">
        <w:rPr>
          <w:rFonts w:asciiTheme="minorEastAsia" w:eastAsiaTheme="minorEastAsia" w:hAnsiTheme="minorEastAsia" w:cs="Times New Roman" w:hint="eastAsia"/>
          <w:sz w:val="21"/>
          <w:szCs w:val="24"/>
        </w:rPr>
        <w:t>長野県版レッドデータブック(2004)</w:t>
      </w:r>
      <w:r w:rsidR="008779B1" w:rsidRPr="007701F4">
        <w:rPr>
          <w:rFonts w:asciiTheme="minorEastAsia" w:eastAsiaTheme="minorEastAsia" w:hAnsiTheme="minorEastAsia" w:cs="Times New Roman" w:hint="eastAsia"/>
          <w:sz w:val="21"/>
          <w:szCs w:val="24"/>
        </w:rPr>
        <w:t>作成以降の県内の分布記録に関する文献調査を行い、生息地及び確認年月日などに関する情報をとりまとめた。十分な情報が文献から得られた場合には、それらの情報を上記の各分類群の標本目録及び共通精度のデータベースに加えた。</w:t>
      </w:r>
    </w:p>
    <w:p w:rsidR="008779B1" w:rsidRPr="007701F4" w:rsidRDefault="00EB1000" w:rsidP="00EB1000">
      <w:pPr>
        <w:tabs>
          <w:tab w:val="left" w:pos="0"/>
        </w:tabs>
        <w:ind w:left="200"/>
        <w:jc w:val="left"/>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 xml:space="preserve">　</w:t>
      </w:r>
      <w:r w:rsidR="00CD5902">
        <w:rPr>
          <w:rFonts w:asciiTheme="minorEastAsia" w:eastAsiaTheme="minorEastAsia" w:hAnsiTheme="minorEastAsia" w:cs="Times New Roman" w:hint="eastAsia"/>
          <w:sz w:val="21"/>
          <w:szCs w:val="24"/>
        </w:rPr>
        <w:t xml:space="preserve">ウ  </w:t>
      </w:r>
      <w:r w:rsidR="008779B1" w:rsidRPr="007701F4">
        <w:rPr>
          <w:rFonts w:asciiTheme="minorEastAsia" w:eastAsiaTheme="minorEastAsia" w:hAnsiTheme="minorEastAsia" w:cs="Times New Roman" w:hint="eastAsia"/>
          <w:sz w:val="21"/>
          <w:szCs w:val="24"/>
        </w:rPr>
        <w:t>現地調査</w:t>
      </w:r>
    </w:p>
    <w:p w:rsidR="008779B1" w:rsidRPr="007701F4" w:rsidRDefault="008779B1" w:rsidP="00EB1000">
      <w:pPr>
        <w:tabs>
          <w:tab w:val="left" w:pos="0"/>
        </w:tabs>
        <w:ind w:left="600"/>
        <w:jc w:val="left"/>
        <w:rPr>
          <w:rFonts w:asciiTheme="minorEastAsia" w:eastAsiaTheme="minorEastAsia" w:hAnsiTheme="minorEastAsia" w:cs="Times New Roman"/>
          <w:sz w:val="21"/>
          <w:szCs w:val="24"/>
        </w:rPr>
      </w:pPr>
      <w:r w:rsidRPr="007701F4">
        <w:rPr>
          <w:rFonts w:asciiTheme="minorEastAsia" w:eastAsiaTheme="minorEastAsia" w:hAnsiTheme="minorEastAsia" w:cs="Times New Roman" w:hint="eastAsia"/>
          <w:sz w:val="21"/>
          <w:szCs w:val="24"/>
        </w:rPr>
        <w:t xml:space="preserve">　</w:t>
      </w:r>
      <w:r w:rsidR="0053491F" w:rsidRPr="007701F4">
        <w:rPr>
          <w:rFonts w:asciiTheme="minorEastAsia" w:eastAsiaTheme="minorEastAsia" w:hAnsiTheme="minorEastAsia" w:cs="Times New Roman" w:hint="eastAsia"/>
          <w:sz w:val="21"/>
          <w:szCs w:val="24"/>
        </w:rPr>
        <w:t>現地調査は、脊椎動物の場合と同様の目的で、長野県版レッドリスト(</w:t>
      </w:r>
      <w:r w:rsidRPr="007701F4">
        <w:rPr>
          <w:rFonts w:asciiTheme="minorEastAsia" w:eastAsiaTheme="minorEastAsia" w:hAnsiTheme="minorEastAsia" w:cs="Times New Roman"/>
          <w:sz w:val="21"/>
          <w:szCs w:val="24"/>
        </w:rPr>
        <w:t>2015</w:t>
      </w:r>
      <w:r w:rsidR="0053491F" w:rsidRPr="007701F4">
        <w:rPr>
          <w:rFonts w:asciiTheme="minorEastAsia" w:eastAsiaTheme="minorEastAsia" w:hAnsiTheme="minorEastAsia" w:cs="Times New Roman" w:hint="eastAsia"/>
          <w:sz w:val="21"/>
          <w:szCs w:val="24"/>
        </w:rPr>
        <w:t>)</w:t>
      </w:r>
      <w:r w:rsidRPr="007701F4">
        <w:rPr>
          <w:rFonts w:asciiTheme="minorEastAsia" w:eastAsiaTheme="minorEastAsia" w:hAnsiTheme="minorEastAsia" w:cs="Times New Roman" w:hint="eastAsia"/>
          <w:sz w:val="21"/>
          <w:szCs w:val="24"/>
        </w:rPr>
        <w:t>への選定が検討される種について</w:t>
      </w:r>
      <w:r w:rsidRPr="007701F4">
        <w:rPr>
          <w:rFonts w:asciiTheme="minorEastAsia" w:eastAsiaTheme="minorEastAsia" w:hAnsiTheme="minorEastAsia" w:cs="Times New Roman"/>
          <w:sz w:val="21"/>
          <w:szCs w:val="24"/>
        </w:rPr>
        <w:t>2012</w:t>
      </w:r>
      <w:r w:rsidRPr="007701F4">
        <w:rPr>
          <w:rFonts w:asciiTheme="minorEastAsia" w:eastAsiaTheme="minorEastAsia" w:hAnsiTheme="minorEastAsia" w:cs="Times New Roman" w:hint="eastAsia"/>
          <w:sz w:val="21"/>
          <w:szCs w:val="24"/>
        </w:rPr>
        <w:t>〜</w:t>
      </w:r>
      <w:r w:rsidRPr="007701F4">
        <w:rPr>
          <w:rFonts w:asciiTheme="minorEastAsia" w:eastAsiaTheme="minorEastAsia" w:hAnsiTheme="minorEastAsia" w:cs="Times New Roman"/>
          <w:sz w:val="21"/>
          <w:szCs w:val="24"/>
        </w:rPr>
        <w:t>2014</w:t>
      </w:r>
      <w:r w:rsidRPr="007701F4">
        <w:rPr>
          <w:rFonts w:asciiTheme="minorEastAsia" w:eastAsiaTheme="minorEastAsia" w:hAnsiTheme="minorEastAsia" w:cs="Times New Roman" w:hint="eastAsia"/>
          <w:sz w:val="21"/>
          <w:szCs w:val="24"/>
        </w:rPr>
        <w:t>年に実施した。現地調査で標本が得られた場合には、その情報を各分類群の標本目録及び共通精度のデータベースに加えた。</w:t>
      </w:r>
    </w:p>
    <w:p w:rsidR="002D6951" w:rsidRDefault="002D6951" w:rsidP="008779B1">
      <w:pPr>
        <w:ind w:left="567"/>
        <w:rPr>
          <w:rFonts w:asciiTheme="minorEastAsia" w:eastAsiaTheme="minorEastAsia" w:hAnsiTheme="minorEastAsia" w:cs="Times New Roman"/>
          <w:sz w:val="21"/>
          <w:szCs w:val="24"/>
        </w:rPr>
      </w:pPr>
    </w:p>
    <w:p w:rsidR="00EB1000" w:rsidRDefault="00EB1000" w:rsidP="00EB1000">
      <w:pPr>
        <w:pStyle w:val="2"/>
        <w:tabs>
          <w:tab w:val="clear" w:pos="210"/>
          <w:tab w:val="left" w:pos="0"/>
        </w:tabs>
        <w:autoSpaceDE w:val="0"/>
        <w:autoSpaceDN w:val="0"/>
        <w:ind w:left="0" w:firstLine="0"/>
        <w:rPr>
          <w:sz w:val="21"/>
          <w:szCs w:val="21"/>
        </w:rPr>
      </w:pPr>
      <w:r>
        <w:rPr>
          <w:rFonts w:hint="eastAsia"/>
          <w:sz w:val="21"/>
          <w:szCs w:val="21"/>
        </w:rPr>
        <w:t xml:space="preserve"> </w:t>
      </w:r>
      <w:r w:rsidR="002D6951" w:rsidRPr="00DE0433">
        <w:rPr>
          <w:rFonts w:hint="eastAsia"/>
          <w:sz w:val="21"/>
          <w:szCs w:val="21"/>
        </w:rPr>
        <w:t>(</w:t>
      </w:r>
      <w:r w:rsidR="002D6951">
        <w:rPr>
          <w:sz w:val="21"/>
          <w:szCs w:val="21"/>
        </w:rPr>
        <w:t>3</w:t>
      </w:r>
      <w:r w:rsidR="002D6951" w:rsidRPr="00DE0433">
        <w:rPr>
          <w:rFonts w:hint="eastAsia"/>
          <w:sz w:val="21"/>
          <w:szCs w:val="21"/>
        </w:rPr>
        <w:t>)</w:t>
      </w:r>
      <w:r>
        <w:rPr>
          <w:rFonts w:hint="eastAsia"/>
          <w:sz w:val="21"/>
          <w:szCs w:val="21"/>
        </w:rPr>
        <w:t xml:space="preserve"> </w:t>
      </w:r>
      <w:r w:rsidR="00D3469C">
        <w:rPr>
          <w:rFonts w:hint="eastAsia"/>
          <w:sz w:val="21"/>
          <w:szCs w:val="21"/>
        </w:rPr>
        <w:t xml:space="preserve"> </w:t>
      </w:r>
      <w:r w:rsidR="005A6233">
        <w:rPr>
          <w:rFonts w:hint="eastAsia"/>
          <w:sz w:val="21"/>
          <w:szCs w:val="21"/>
        </w:rPr>
        <w:t>植生帯、</w:t>
      </w:r>
      <w:r w:rsidR="002D6951">
        <w:rPr>
          <w:rFonts w:hint="eastAsia"/>
          <w:sz w:val="21"/>
          <w:szCs w:val="21"/>
        </w:rPr>
        <w:t>生息環境及び絶滅危惧要因のコード化</w:t>
      </w:r>
    </w:p>
    <w:p w:rsidR="001F5FA8" w:rsidRPr="00EB1000" w:rsidRDefault="00EB1000" w:rsidP="00EB1000">
      <w:pPr>
        <w:pStyle w:val="2"/>
        <w:tabs>
          <w:tab w:val="clear" w:pos="210"/>
          <w:tab w:val="left" w:pos="0"/>
        </w:tabs>
        <w:autoSpaceDE w:val="0"/>
        <w:autoSpaceDN w:val="0"/>
        <w:ind w:left="400" w:firstLine="0"/>
        <w:rPr>
          <w:sz w:val="21"/>
          <w:szCs w:val="21"/>
        </w:rPr>
      </w:pPr>
      <w:r>
        <w:rPr>
          <w:rFonts w:hint="eastAsia"/>
          <w:sz w:val="21"/>
          <w:szCs w:val="21"/>
        </w:rPr>
        <w:t xml:space="preserve">　</w:t>
      </w:r>
      <w:r w:rsidR="00442C8F">
        <w:rPr>
          <w:rFonts w:asciiTheme="minorEastAsia" w:eastAsiaTheme="minorEastAsia" w:hAnsiTheme="minorEastAsia" w:hint="eastAsia"/>
          <w:sz w:val="21"/>
          <w:szCs w:val="24"/>
        </w:rPr>
        <w:t>今回の改訂にあたっては、絶滅のおそれのある種の</w:t>
      </w:r>
      <w:r w:rsidR="00182593" w:rsidRPr="00182593">
        <w:rPr>
          <w:rFonts w:asciiTheme="minorEastAsia" w:eastAsiaTheme="minorEastAsia" w:hAnsiTheme="minorEastAsia" w:hint="eastAsia"/>
          <w:color w:val="000000" w:themeColor="text1"/>
          <w:sz w:val="21"/>
          <w:szCs w:val="24"/>
        </w:rPr>
        <w:t>生息</w:t>
      </w:r>
      <w:r w:rsidR="00442C8F" w:rsidRPr="00182593">
        <w:rPr>
          <w:rFonts w:asciiTheme="minorEastAsia" w:eastAsiaTheme="minorEastAsia" w:hAnsiTheme="minorEastAsia" w:hint="eastAsia"/>
          <w:color w:val="000000" w:themeColor="text1"/>
          <w:sz w:val="21"/>
          <w:szCs w:val="24"/>
        </w:rPr>
        <w:t>環境、絶滅危惧要因を統一的に把握するために、</w:t>
      </w:r>
      <w:r w:rsidR="006E551A" w:rsidRPr="00182593">
        <w:rPr>
          <w:rFonts w:asciiTheme="minorEastAsia" w:eastAsiaTheme="minorEastAsia" w:hAnsiTheme="minorEastAsia" w:hint="eastAsia"/>
          <w:color w:val="000000" w:themeColor="text1"/>
          <w:sz w:val="21"/>
          <w:szCs w:val="24"/>
        </w:rPr>
        <w:t>分布する</w:t>
      </w:r>
      <w:r w:rsidR="005A6233" w:rsidRPr="00182593">
        <w:rPr>
          <w:rFonts w:asciiTheme="minorEastAsia" w:eastAsiaTheme="minorEastAsia" w:hAnsiTheme="minorEastAsia" w:hint="eastAsia"/>
          <w:color w:val="000000" w:themeColor="text1"/>
          <w:sz w:val="21"/>
          <w:szCs w:val="24"/>
        </w:rPr>
        <w:t>植生帯</w:t>
      </w:r>
      <w:r w:rsidR="005D2F22" w:rsidRPr="00182593">
        <w:rPr>
          <w:rFonts w:asciiTheme="minorEastAsia" w:eastAsiaTheme="minorEastAsia" w:hAnsiTheme="minorEastAsia" w:hint="eastAsia"/>
          <w:color w:val="000000" w:themeColor="text1"/>
          <w:sz w:val="21"/>
          <w:szCs w:val="24"/>
        </w:rPr>
        <w:t>、</w:t>
      </w:r>
      <w:r w:rsidR="005A6233" w:rsidRPr="00182593">
        <w:rPr>
          <w:rFonts w:asciiTheme="minorEastAsia" w:eastAsiaTheme="minorEastAsia" w:hAnsiTheme="minorEastAsia" w:hint="eastAsia"/>
          <w:color w:val="000000" w:themeColor="text1"/>
          <w:sz w:val="21"/>
          <w:szCs w:val="24"/>
        </w:rPr>
        <w:t>生息環境、そして絶滅危惧要因を</w:t>
      </w:r>
      <w:r w:rsidR="006E551A" w:rsidRPr="00182593">
        <w:rPr>
          <w:rFonts w:asciiTheme="minorEastAsia" w:eastAsiaTheme="minorEastAsia" w:hAnsiTheme="minorEastAsia" w:hint="eastAsia"/>
          <w:color w:val="000000" w:themeColor="text1"/>
          <w:sz w:val="21"/>
          <w:szCs w:val="24"/>
        </w:rPr>
        <w:t>共通の区分により</w:t>
      </w:r>
      <w:r w:rsidR="005A6233" w:rsidRPr="00182593">
        <w:rPr>
          <w:rFonts w:asciiTheme="minorEastAsia" w:eastAsiaTheme="minorEastAsia" w:hAnsiTheme="minorEastAsia" w:hint="eastAsia"/>
          <w:color w:val="000000" w:themeColor="text1"/>
          <w:sz w:val="21"/>
          <w:szCs w:val="24"/>
        </w:rPr>
        <w:t>コード化した（表</w:t>
      </w:r>
      <w:r w:rsidR="00DA14E1">
        <w:rPr>
          <w:rFonts w:asciiTheme="minorEastAsia" w:eastAsiaTheme="minorEastAsia" w:hAnsiTheme="minorEastAsia" w:hint="eastAsia"/>
          <w:color w:val="000000" w:themeColor="text1"/>
          <w:sz w:val="21"/>
          <w:szCs w:val="24"/>
        </w:rPr>
        <w:t>５，６</w:t>
      </w:r>
      <w:r w:rsidR="005A6233" w:rsidRPr="00182593">
        <w:rPr>
          <w:rFonts w:asciiTheme="minorEastAsia" w:eastAsiaTheme="minorEastAsia" w:hAnsiTheme="minorEastAsia" w:hint="eastAsia"/>
          <w:color w:val="000000" w:themeColor="text1"/>
          <w:sz w:val="21"/>
          <w:szCs w:val="24"/>
        </w:rPr>
        <w:t>）。その上で、</w:t>
      </w:r>
      <w:r w:rsidR="00442C8F" w:rsidRPr="00182593">
        <w:rPr>
          <w:rFonts w:asciiTheme="minorEastAsia" w:eastAsiaTheme="minorEastAsia" w:hAnsiTheme="minorEastAsia" w:hint="eastAsia"/>
          <w:color w:val="000000" w:themeColor="text1"/>
          <w:sz w:val="21"/>
          <w:szCs w:val="24"/>
        </w:rPr>
        <w:t>原則として絶滅のおそれのある種すべて</w:t>
      </w:r>
      <w:r w:rsidR="00363795" w:rsidRPr="00182593">
        <w:rPr>
          <w:rFonts w:asciiTheme="minorEastAsia" w:eastAsiaTheme="minorEastAsia" w:hAnsiTheme="minorEastAsia" w:hint="eastAsia"/>
          <w:color w:val="000000" w:themeColor="text1"/>
          <w:sz w:val="21"/>
          <w:szCs w:val="24"/>
        </w:rPr>
        <w:t>について、コード化した選択肢の中から</w:t>
      </w:r>
      <w:r w:rsidR="006E551A" w:rsidRPr="00182593">
        <w:rPr>
          <w:rFonts w:asciiTheme="minorEastAsia" w:eastAsiaTheme="minorEastAsia" w:hAnsiTheme="minorEastAsia" w:hint="eastAsia"/>
          <w:color w:val="000000" w:themeColor="text1"/>
          <w:sz w:val="21"/>
          <w:szCs w:val="24"/>
        </w:rPr>
        <w:t>分布する</w:t>
      </w:r>
      <w:r w:rsidR="00363795" w:rsidRPr="00182593">
        <w:rPr>
          <w:rFonts w:asciiTheme="minorEastAsia" w:eastAsiaTheme="minorEastAsia" w:hAnsiTheme="minorEastAsia" w:hint="eastAsia"/>
          <w:color w:val="000000" w:themeColor="text1"/>
          <w:sz w:val="21"/>
          <w:szCs w:val="24"/>
        </w:rPr>
        <w:t>植生帯及び生息</w:t>
      </w:r>
      <w:r w:rsidR="00363795">
        <w:rPr>
          <w:rFonts w:asciiTheme="minorEastAsia" w:eastAsiaTheme="minorEastAsia" w:hAnsiTheme="minorEastAsia" w:hint="eastAsia"/>
          <w:sz w:val="21"/>
          <w:szCs w:val="24"/>
        </w:rPr>
        <w:t>環境を選んで記載した（</w:t>
      </w:r>
      <w:r w:rsidR="005D2F22" w:rsidRPr="00442C8F">
        <w:rPr>
          <w:rFonts w:ascii="Times New Roman" w:hAnsi="Times New Roman" w:hint="eastAsia"/>
          <w:sz w:val="21"/>
          <w:szCs w:val="24"/>
        </w:rPr>
        <w:t>複数選択可。</w:t>
      </w:r>
      <w:r w:rsidR="005D2F22" w:rsidRPr="00927D86">
        <w:rPr>
          <w:rFonts w:asciiTheme="minorEastAsia" w:eastAsiaTheme="minorEastAsia" w:hAnsiTheme="minorEastAsia" w:hint="eastAsia"/>
          <w:sz w:val="21"/>
          <w:szCs w:val="24"/>
        </w:rPr>
        <w:t>情報不足(DD)および留意種(N)では省略可）</w:t>
      </w:r>
      <w:r w:rsidR="00363795" w:rsidRPr="00927D86">
        <w:rPr>
          <w:rFonts w:asciiTheme="minorEastAsia" w:eastAsiaTheme="minorEastAsia" w:hAnsiTheme="minorEastAsia" w:hint="eastAsia"/>
          <w:sz w:val="21"/>
          <w:szCs w:val="24"/>
        </w:rPr>
        <w:t>。また、</w:t>
      </w:r>
      <w:r w:rsidR="005D2F22" w:rsidRPr="00927D86">
        <w:rPr>
          <w:rFonts w:asciiTheme="minorEastAsia" w:eastAsiaTheme="minorEastAsia" w:hAnsiTheme="minorEastAsia" w:hint="eastAsia"/>
          <w:sz w:val="21"/>
          <w:szCs w:val="24"/>
        </w:rPr>
        <w:t>絶滅危惧の要因についてもコード化した選択肢の中から選んで記載した</w:t>
      </w:r>
      <w:r w:rsidR="005D2F22" w:rsidRPr="00927D86">
        <w:rPr>
          <w:rFonts w:asciiTheme="minorEastAsia" w:eastAsiaTheme="minorEastAsia" w:hAnsiTheme="minorEastAsia" w:hint="eastAsia"/>
          <w:sz w:val="21"/>
          <w:szCs w:val="21"/>
        </w:rPr>
        <w:t>（</w:t>
      </w:r>
      <w:r w:rsidR="005D2F22" w:rsidRPr="00927D86">
        <w:rPr>
          <w:rFonts w:asciiTheme="minorEastAsia" w:eastAsiaTheme="minorEastAsia" w:hAnsiTheme="minorEastAsia"/>
          <w:sz w:val="21"/>
          <w:szCs w:val="21"/>
        </w:rPr>
        <w:t>3</w:t>
      </w:r>
      <w:r w:rsidR="005D2F22" w:rsidRPr="00927D86">
        <w:rPr>
          <w:rFonts w:asciiTheme="minorEastAsia" w:eastAsiaTheme="minorEastAsia" w:hAnsiTheme="minorEastAsia" w:hint="eastAsia"/>
          <w:sz w:val="21"/>
          <w:szCs w:val="21"/>
        </w:rPr>
        <w:t>つまで選択可</w:t>
      </w:r>
      <w:r w:rsidR="00442C8F" w:rsidRPr="00927D86">
        <w:rPr>
          <w:rFonts w:asciiTheme="minorEastAsia" w:eastAsiaTheme="minorEastAsia" w:hAnsiTheme="minorEastAsia" w:hint="eastAsia"/>
          <w:sz w:val="21"/>
          <w:szCs w:val="21"/>
        </w:rPr>
        <w:t>。情報不足(DD)および留意種(N)では省略</w:t>
      </w:r>
      <w:r w:rsidR="005D2F22" w:rsidRPr="00927D86">
        <w:rPr>
          <w:rFonts w:asciiTheme="minorEastAsia" w:eastAsiaTheme="minorEastAsia" w:hAnsiTheme="minorEastAsia" w:hint="eastAsia"/>
          <w:sz w:val="21"/>
          <w:szCs w:val="21"/>
        </w:rPr>
        <w:t>可</w:t>
      </w:r>
      <w:r w:rsidR="00442C8F" w:rsidRPr="00927D86">
        <w:rPr>
          <w:rFonts w:asciiTheme="minorEastAsia" w:eastAsiaTheme="minorEastAsia" w:hAnsiTheme="minorEastAsia" w:hint="eastAsia"/>
          <w:sz w:val="21"/>
          <w:szCs w:val="21"/>
        </w:rPr>
        <w:t>）。</w:t>
      </w:r>
    </w:p>
    <w:p w:rsidR="00DA14E1" w:rsidRDefault="00D3469C" w:rsidP="00D3469C">
      <w:pPr>
        <w:ind w:left="392"/>
        <w:rPr>
          <w:rFonts w:hAnsi="ＭＳ 明朝"/>
          <w:sz w:val="21"/>
          <w:szCs w:val="21"/>
        </w:rPr>
      </w:pPr>
      <w:r>
        <w:rPr>
          <w:rFonts w:hAnsi="ＭＳ 明朝" w:hint="eastAsia"/>
          <w:sz w:val="21"/>
          <w:szCs w:val="21"/>
        </w:rPr>
        <w:t xml:space="preserve">  </w:t>
      </w:r>
      <w:r w:rsidR="005D2F22" w:rsidRPr="00DA14E1">
        <w:rPr>
          <w:rFonts w:hAnsi="ＭＳ 明朝" w:hint="eastAsia"/>
          <w:sz w:val="21"/>
          <w:szCs w:val="21"/>
        </w:rPr>
        <w:t>第</w:t>
      </w:r>
      <w:r w:rsidR="005D2F22" w:rsidRPr="00DA14E1">
        <w:rPr>
          <w:rFonts w:hAnsi="ＭＳ 明朝"/>
          <w:sz w:val="21"/>
          <w:szCs w:val="21"/>
        </w:rPr>
        <w:t>7</w:t>
      </w:r>
      <w:r w:rsidR="005D2F22" w:rsidRPr="00DA14E1">
        <w:rPr>
          <w:rFonts w:hAnsi="ＭＳ 明朝" w:hint="eastAsia"/>
          <w:sz w:val="21"/>
          <w:szCs w:val="21"/>
        </w:rPr>
        <w:t>章では、これらの情報をもとに、長野県における絶滅のおそれのある動物の現状を明</w:t>
      </w:r>
      <w:r>
        <w:rPr>
          <w:rFonts w:hAnsi="ＭＳ 明朝" w:hint="eastAsia"/>
          <w:sz w:val="21"/>
          <w:szCs w:val="21"/>
        </w:rPr>
        <w:t>らかにし、課題を抽出した</w:t>
      </w:r>
      <w:r w:rsidR="005D2F22" w:rsidRPr="00DA14E1">
        <w:rPr>
          <w:rFonts w:hAnsi="ＭＳ 明朝" w:hint="eastAsia"/>
          <w:sz w:val="21"/>
          <w:szCs w:val="21"/>
        </w:rPr>
        <w:t>。</w:t>
      </w:r>
    </w:p>
    <w:p w:rsidR="00DA14E1" w:rsidRPr="00D3469C" w:rsidRDefault="00DA14E1" w:rsidP="00DA14E1">
      <w:pPr>
        <w:ind w:left="567"/>
        <w:rPr>
          <w:rFonts w:asciiTheme="minorEastAsia" w:eastAsiaTheme="minorEastAsia" w:hAnsiTheme="minorEastAsia"/>
        </w:rPr>
      </w:pPr>
    </w:p>
    <w:p w:rsidR="001F5FA8" w:rsidRPr="00927D86" w:rsidRDefault="001E2CB1">
      <w:pPr>
        <w:jc w:val="center"/>
        <w:rPr>
          <w:rFonts w:asciiTheme="majorEastAsia" w:eastAsiaTheme="majorEastAsia" w:hAnsiTheme="majorEastAsia"/>
          <w:sz w:val="21"/>
          <w:szCs w:val="18"/>
        </w:rPr>
      </w:pPr>
      <w:r w:rsidRPr="00927D86">
        <w:rPr>
          <w:rFonts w:asciiTheme="majorEastAsia" w:eastAsiaTheme="majorEastAsia" w:hAnsiTheme="majorEastAsia" w:hint="eastAsia"/>
          <w:sz w:val="21"/>
          <w:szCs w:val="18"/>
        </w:rPr>
        <w:t>表</w:t>
      </w:r>
      <w:r w:rsidR="00DA14E1" w:rsidRPr="00927D86">
        <w:rPr>
          <w:rFonts w:asciiTheme="majorEastAsia" w:eastAsiaTheme="majorEastAsia" w:hAnsiTheme="majorEastAsia" w:hint="eastAsia"/>
          <w:sz w:val="21"/>
          <w:szCs w:val="18"/>
        </w:rPr>
        <w:t>５</w:t>
      </w:r>
      <w:r w:rsidRPr="00927D86">
        <w:rPr>
          <w:rFonts w:asciiTheme="majorEastAsia" w:eastAsiaTheme="majorEastAsia" w:hAnsiTheme="majorEastAsia" w:hint="eastAsia"/>
          <w:sz w:val="21"/>
          <w:szCs w:val="18"/>
        </w:rPr>
        <w:t xml:space="preserve">　植生帯及び生息環境コード</w:t>
      </w:r>
    </w:p>
    <w:tbl>
      <w:tblPr>
        <w:tblStyle w:val="a3"/>
        <w:tblW w:w="0" w:type="auto"/>
        <w:tblInd w:w="108" w:type="dxa"/>
        <w:tblLook w:val="04A0"/>
      </w:tblPr>
      <w:tblGrid>
        <w:gridCol w:w="1130"/>
        <w:gridCol w:w="1422"/>
        <w:gridCol w:w="1707"/>
        <w:gridCol w:w="1634"/>
        <w:gridCol w:w="1904"/>
        <w:gridCol w:w="1363"/>
      </w:tblGrid>
      <w:tr w:rsidR="00182593" w:rsidRPr="00182593" w:rsidTr="00D3469C">
        <w:trPr>
          <w:trHeight w:val="397"/>
        </w:trPr>
        <w:tc>
          <w:tcPr>
            <w:tcW w:w="1130" w:type="dxa"/>
            <w:vAlign w:val="center"/>
          </w:tcPr>
          <w:p w:rsidR="00915DC5" w:rsidRPr="00182593" w:rsidRDefault="001E2CB1" w:rsidP="00DA14E1">
            <w:pPr>
              <w:adjustRightInd w:val="0"/>
              <w:snapToGrid w:val="0"/>
              <w:jc w:val="center"/>
              <w:rPr>
                <w:rFonts w:ascii="Times New Roman" w:hAnsi="Times New Roman" w:cs="Times New Roman"/>
                <w:color w:val="000000" w:themeColor="text1"/>
                <w:sz w:val="18"/>
                <w:szCs w:val="18"/>
              </w:rPr>
            </w:pPr>
            <w:r w:rsidRPr="001E2CB1">
              <w:rPr>
                <w:rFonts w:ascii="Times New Roman" w:hAnsi="Times New Roman" w:cs="Times New Roman" w:hint="eastAsia"/>
                <w:color w:val="000000" w:themeColor="text1"/>
                <w:sz w:val="18"/>
                <w:szCs w:val="18"/>
              </w:rPr>
              <w:t>植生帯</w:t>
            </w:r>
          </w:p>
        </w:tc>
        <w:tc>
          <w:tcPr>
            <w:tcW w:w="8030" w:type="dxa"/>
            <w:gridSpan w:val="5"/>
            <w:vAlign w:val="center"/>
          </w:tcPr>
          <w:p w:rsidR="00915DC5" w:rsidRPr="00182593" w:rsidRDefault="001E2CB1" w:rsidP="00DA14E1">
            <w:pPr>
              <w:adjustRightInd w:val="0"/>
              <w:snapToGrid w:val="0"/>
              <w:jc w:val="center"/>
              <w:rPr>
                <w:rFonts w:ascii="Times New Roman" w:hAnsi="Times New Roman" w:cs="Times New Roman"/>
                <w:color w:val="000000" w:themeColor="text1"/>
                <w:sz w:val="18"/>
                <w:szCs w:val="18"/>
              </w:rPr>
            </w:pPr>
            <w:r w:rsidRPr="001E2CB1">
              <w:rPr>
                <w:rFonts w:ascii="Times New Roman" w:hAnsi="Times New Roman" w:cs="Times New Roman" w:hint="eastAsia"/>
                <w:color w:val="000000" w:themeColor="text1"/>
                <w:sz w:val="18"/>
                <w:szCs w:val="18"/>
              </w:rPr>
              <w:t>生息環境</w:t>
            </w:r>
          </w:p>
        </w:tc>
      </w:tr>
      <w:tr w:rsidR="00182593" w:rsidRPr="00182593" w:rsidTr="00D3469C">
        <w:trPr>
          <w:trHeight w:val="397"/>
        </w:trPr>
        <w:tc>
          <w:tcPr>
            <w:tcW w:w="1130" w:type="dxa"/>
            <w:vMerge w:val="restart"/>
          </w:tcPr>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10 </w:t>
            </w:r>
            <w:r w:rsidRPr="001E2CB1">
              <w:rPr>
                <w:rFonts w:ascii="Times New Roman" w:hAnsi="Times New Roman" w:cs="Times New Roman" w:hint="eastAsia"/>
                <w:color w:val="000000" w:themeColor="text1"/>
                <w:sz w:val="16"/>
                <w:szCs w:val="16"/>
              </w:rPr>
              <w:t>高山帯</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11 </w:t>
            </w:r>
            <w:r w:rsidRPr="001E2CB1">
              <w:rPr>
                <w:rFonts w:ascii="Times New Roman" w:hAnsi="Times New Roman" w:cs="Times New Roman" w:hint="eastAsia"/>
                <w:color w:val="000000" w:themeColor="text1"/>
                <w:sz w:val="16"/>
                <w:szCs w:val="16"/>
              </w:rPr>
              <w:t>亜高山帯</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12 </w:t>
            </w:r>
            <w:r w:rsidRPr="001E2CB1">
              <w:rPr>
                <w:rFonts w:ascii="Times New Roman" w:hAnsi="Times New Roman" w:cs="Times New Roman" w:hint="eastAsia"/>
                <w:color w:val="000000" w:themeColor="text1"/>
                <w:sz w:val="16"/>
                <w:szCs w:val="16"/>
              </w:rPr>
              <w:t>山地帯</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13 </w:t>
            </w:r>
            <w:r w:rsidRPr="001E2CB1">
              <w:rPr>
                <w:rFonts w:ascii="Times New Roman" w:hAnsi="Times New Roman" w:cs="Times New Roman" w:hint="eastAsia"/>
                <w:color w:val="000000" w:themeColor="text1"/>
                <w:sz w:val="16"/>
                <w:szCs w:val="16"/>
              </w:rPr>
              <w:t>丘陵帯</w:t>
            </w:r>
          </w:p>
        </w:tc>
        <w:tc>
          <w:tcPr>
            <w:tcW w:w="1422" w:type="dxa"/>
            <w:vAlign w:val="center"/>
          </w:tcPr>
          <w:p w:rsidR="00915DC5" w:rsidRPr="00182593" w:rsidRDefault="001E2CB1" w:rsidP="00DA14E1">
            <w:pPr>
              <w:adjustRightInd w:val="0"/>
              <w:snapToGrid w:val="0"/>
              <w:jc w:val="center"/>
              <w:rPr>
                <w:rFonts w:ascii="Times New Roman" w:hAnsi="Times New Roman" w:cs="Times New Roman"/>
                <w:color w:val="000000" w:themeColor="text1"/>
                <w:sz w:val="18"/>
                <w:szCs w:val="18"/>
              </w:rPr>
            </w:pPr>
            <w:r w:rsidRPr="001E2CB1">
              <w:rPr>
                <w:rFonts w:ascii="Times New Roman" w:hAnsi="Times New Roman" w:cs="Times New Roman" w:hint="eastAsia"/>
                <w:color w:val="000000" w:themeColor="text1"/>
                <w:sz w:val="18"/>
                <w:szCs w:val="18"/>
              </w:rPr>
              <w:t>森林</w:t>
            </w:r>
          </w:p>
        </w:tc>
        <w:tc>
          <w:tcPr>
            <w:tcW w:w="1707" w:type="dxa"/>
            <w:vAlign w:val="center"/>
          </w:tcPr>
          <w:p w:rsidR="00915DC5" w:rsidRPr="00182593" w:rsidRDefault="001E2CB1" w:rsidP="00DA14E1">
            <w:pPr>
              <w:adjustRightInd w:val="0"/>
              <w:snapToGrid w:val="0"/>
              <w:jc w:val="center"/>
              <w:rPr>
                <w:rFonts w:ascii="Times New Roman" w:hAnsi="Times New Roman" w:cs="Times New Roman"/>
                <w:color w:val="000000" w:themeColor="text1"/>
                <w:sz w:val="18"/>
                <w:szCs w:val="18"/>
              </w:rPr>
            </w:pPr>
            <w:r w:rsidRPr="001E2CB1">
              <w:rPr>
                <w:rFonts w:ascii="Times New Roman" w:hAnsi="Times New Roman" w:cs="Times New Roman" w:hint="eastAsia"/>
                <w:color w:val="000000" w:themeColor="text1"/>
                <w:sz w:val="18"/>
                <w:szCs w:val="18"/>
              </w:rPr>
              <w:t>草原</w:t>
            </w:r>
          </w:p>
        </w:tc>
        <w:tc>
          <w:tcPr>
            <w:tcW w:w="1634" w:type="dxa"/>
            <w:vAlign w:val="center"/>
          </w:tcPr>
          <w:p w:rsidR="00915DC5" w:rsidRPr="00182593" w:rsidRDefault="001E2CB1" w:rsidP="00DA14E1">
            <w:pPr>
              <w:adjustRightInd w:val="0"/>
              <w:snapToGrid w:val="0"/>
              <w:jc w:val="center"/>
              <w:rPr>
                <w:rFonts w:ascii="Times New Roman" w:hAnsi="Times New Roman" w:cs="Times New Roman"/>
                <w:color w:val="000000" w:themeColor="text1"/>
                <w:sz w:val="18"/>
                <w:szCs w:val="18"/>
              </w:rPr>
            </w:pPr>
            <w:r w:rsidRPr="001E2CB1">
              <w:rPr>
                <w:rFonts w:ascii="Times New Roman" w:hAnsi="Times New Roman" w:cs="Times New Roman" w:hint="eastAsia"/>
                <w:color w:val="000000" w:themeColor="text1"/>
                <w:sz w:val="18"/>
                <w:szCs w:val="18"/>
              </w:rPr>
              <w:t>裸地</w:t>
            </w:r>
          </w:p>
        </w:tc>
        <w:tc>
          <w:tcPr>
            <w:tcW w:w="1904" w:type="dxa"/>
            <w:vAlign w:val="center"/>
          </w:tcPr>
          <w:p w:rsidR="00915DC5" w:rsidRPr="00182593" w:rsidRDefault="001E2CB1" w:rsidP="00DA14E1">
            <w:pPr>
              <w:adjustRightInd w:val="0"/>
              <w:snapToGrid w:val="0"/>
              <w:jc w:val="center"/>
              <w:rPr>
                <w:rFonts w:ascii="Times New Roman" w:hAnsi="Times New Roman" w:cs="Times New Roman"/>
                <w:color w:val="000000" w:themeColor="text1"/>
                <w:sz w:val="18"/>
                <w:szCs w:val="18"/>
              </w:rPr>
            </w:pPr>
            <w:r w:rsidRPr="001E2CB1">
              <w:rPr>
                <w:rFonts w:ascii="Times New Roman" w:hAnsi="Times New Roman" w:cs="Times New Roman" w:hint="eastAsia"/>
                <w:color w:val="000000" w:themeColor="text1"/>
                <w:sz w:val="18"/>
                <w:szCs w:val="18"/>
              </w:rPr>
              <w:t>特殊岩石地</w:t>
            </w:r>
          </w:p>
        </w:tc>
        <w:tc>
          <w:tcPr>
            <w:tcW w:w="1363" w:type="dxa"/>
            <w:vAlign w:val="center"/>
          </w:tcPr>
          <w:p w:rsidR="00915DC5" w:rsidRPr="00182593" w:rsidRDefault="001E2CB1" w:rsidP="00DA14E1">
            <w:pPr>
              <w:adjustRightInd w:val="0"/>
              <w:snapToGrid w:val="0"/>
              <w:jc w:val="center"/>
              <w:rPr>
                <w:rFonts w:ascii="Times New Roman" w:hAnsi="Times New Roman" w:cs="Times New Roman"/>
                <w:color w:val="000000" w:themeColor="text1"/>
                <w:sz w:val="18"/>
                <w:szCs w:val="18"/>
              </w:rPr>
            </w:pPr>
            <w:r w:rsidRPr="001E2CB1">
              <w:rPr>
                <w:rFonts w:ascii="Times New Roman" w:hAnsi="Times New Roman" w:cs="Times New Roman" w:hint="eastAsia"/>
                <w:color w:val="000000" w:themeColor="text1"/>
                <w:sz w:val="18"/>
                <w:szCs w:val="18"/>
              </w:rPr>
              <w:t>湿地</w:t>
            </w:r>
          </w:p>
        </w:tc>
      </w:tr>
      <w:tr w:rsidR="00182593" w:rsidRPr="00182593" w:rsidTr="00D3469C">
        <w:trPr>
          <w:trHeight w:val="1418"/>
        </w:trPr>
        <w:tc>
          <w:tcPr>
            <w:tcW w:w="1130" w:type="dxa"/>
            <w:vMerge/>
          </w:tcPr>
          <w:p w:rsidR="00915DC5" w:rsidRPr="00182593" w:rsidRDefault="00915DC5" w:rsidP="004A254E">
            <w:pPr>
              <w:adjustRightInd w:val="0"/>
              <w:snapToGrid w:val="0"/>
              <w:rPr>
                <w:rFonts w:ascii="Times New Roman" w:hAnsi="Times New Roman" w:cs="Times New Roman"/>
                <w:color w:val="000000" w:themeColor="text1"/>
                <w:sz w:val="18"/>
                <w:szCs w:val="18"/>
              </w:rPr>
            </w:pPr>
          </w:p>
        </w:tc>
        <w:tc>
          <w:tcPr>
            <w:tcW w:w="1422" w:type="dxa"/>
          </w:tcPr>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011 </w:t>
            </w:r>
            <w:r w:rsidRPr="001E2CB1">
              <w:rPr>
                <w:rFonts w:ascii="Times New Roman" w:hAnsi="Times New Roman" w:cs="Times New Roman" w:hint="eastAsia"/>
                <w:color w:val="000000" w:themeColor="text1"/>
                <w:sz w:val="16"/>
                <w:szCs w:val="16"/>
              </w:rPr>
              <w:t>自然林</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012 </w:t>
            </w:r>
            <w:r w:rsidRPr="001E2CB1">
              <w:rPr>
                <w:rFonts w:ascii="Times New Roman" w:hAnsi="Times New Roman" w:cs="Times New Roman" w:hint="eastAsia"/>
                <w:color w:val="000000" w:themeColor="text1"/>
                <w:sz w:val="16"/>
                <w:szCs w:val="16"/>
              </w:rPr>
              <w:t>二次林</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013 </w:t>
            </w:r>
            <w:r w:rsidRPr="001E2CB1">
              <w:rPr>
                <w:rFonts w:ascii="Times New Roman" w:hAnsi="Times New Roman" w:cs="Times New Roman" w:hint="eastAsia"/>
                <w:color w:val="000000" w:themeColor="text1"/>
                <w:sz w:val="16"/>
                <w:szCs w:val="16"/>
              </w:rPr>
              <w:t>人工林</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014 </w:t>
            </w:r>
            <w:r w:rsidRPr="001E2CB1">
              <w:rPr>
                <w:rFonts w:ascii="Times New Roman" w:hAnsi="Times New Roman" w:cs="Times New Roman" w:hint="eastAsia"/>
                <w:color w:val="000000" w:themeColor="text1"/>
                <w:sz w:val="16"/>
                <w:szCs w:val="16"/>
              </w:rPr>
              <w:t>その他の林</w:t>
            </w:r>
          </w:p>
        </w:tc>
        <w:tc>
          <w:tcPr>
            <w:tcW w:w="1707" w:type="dxa"/>
          </w:tcPr>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021 </w:t>
            </w:r>
            <w:r w:rsidRPr="001E2CB1">
              <w:rPr>
                <w:rFonts w:ascii="Times New Roman" w:hAnsi="Times New Roman" w:cs="Times New Roman" w:hint="eastAsia"/>
                <w:color w:val="000000" w:themeColor="text1"/>
                <w:sz w:val="16"/>
                <w:szCs w:val="16"/>
              </w:rPr>
              <w:t>高山草原</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022 </w:t>
            </w:r>
            <w:r w:rsidRPr="001E2CB1">
              <w:rPr>
                <w:rFonts w:ascii="Times New Roman" w:hAnsi="Times New Roman" w:cs="Times New Roman" w:hint="eastAsia"/>
                <w:color w:val="000000" w:themeColor="text1"/>
                <w:sz w:val="16"/>
                <w:szCs w:val="16"/>
              </w:rPr>
              <w:t>亜高山広葉草原</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023 </w:t>
            </w:r>
            <w:r w:rsidRPr="001E2CB1">
              <w:rPr>
                <w:rFonts w:ascii="Times New Roman" w:hAnsi="Times New Roman" w:cs="Times New Roman" w:hint="eastAsia"/>
                <w:color w:val="000000" w:themeColor="text1"/>
                <w:sz w:val="16"/>
                <w:szCs w:val="16"/>
              </w:rPr>
              <w:t>ササ草原</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024 </w:t>
            </w:r>
            <w:r w:rsidRPr="001E2CB1">
              <w:rPr>
                <w:rFonts w:ascii="Times New Roman" w:hAnsi="Times New Roman" w:cs="Times New Roman" w:hint="eastAsia"/>
                <w:color w:val="000000" w:themeColor="text1"/>
                <w:sz w:val="16"/>
                <w:szCs w:val="16"/>
              </w:rPr>
              <w:t>半自然草原</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025 </w:t>
            </w:r>
            <w:r w:rsidRPr="001E2CB1">
              <w:rPr>
                <w:rFonts w:ascii="Times New Roman" w:hAnsi="Times New Roman" w:cs="Times New Roman" w:hint="eastAsia"/>
                <w:color w:val="000000" w:themeColor="text1"/>
                <w:sz w:val="16"/>
                <w:szCs w:val="16"/>
              </w:rPr>
              <w:t>人工草地</w:t>
            </w:r>
          </w:p>
        </w:tc>
        <w:tc>
          <w:tcPr>
            <w:tcW w:w="1634" w:type="dxa"/>
          </w:tcPr>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031 </w:t>
            </w:r>
            <w:r w:rsidRPr="001E2CB1">
              <w:rPr>
                <w:rFonts w:ascii="Times New Roman" w:hAnsi="Times New Roman" w:cs="Times New Roman" w:hint="eastAsia"/>
                <w:color w:val="000000" w:themeColor="text1"/>
                <w:sz w:val="16"/>
                <w:szCs w:val="16"/>
              </w:rPr>
              <w:t>高山裸地</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032 </w:t>
            </w:r>
            <w:r w:rsidRPr="001E2CB1">
              <w:rPr>
                <w:rFonts w:ascii="Times New Roman" w:hAnsi="Times New Roman" w:cs="Times New Roman" w:hint="eastAsia"/>
                <w:color w:val="000000" w:themeColor="text1"/>
                <w:sz w:val="16"/>
                <w:szCs w:val="16"/>
              </w:rPr>
              <w:t>水域</w:t>
            </w:r>
            <w:r w:rsidRPr="001E2CB1">
              <w:rPr>
                <w:rFonts w:ascii="Times New Roman" w:hAnsi="Times New Roman" w:cs="Times New Roman"/>
                <w:color w:val="000000" w:themeColor="text1"/>
                <w:sz w:val="16"/>
                <w:szCs w:val="16"/>
              </w:rPr>
              <w:t>(</w:t>
            </w:r>
            <w:r w:rsidRPr="001E2CB1">
              <w:rPr>
                <w:rFonts w:ascii="Times New Roman" w:hAnsi="Times New Roman" w:cs="Times New Roman" w:hint="eastAsia"/>
                <w:color w:val="000000" w:themeColor="text1"/>
                <w:sz w:val="16"/>
                <w:szCs w:val="16"/>
              </w:rPr>
              <w:t>河辺</w:t>
            </w:r>
            <w:r w:rsidRPr="001E2CB1">
              <w:rPr>
                <w:rFonts w:ascii="Times New Roman" w:hAnsi="Times New Roman" w:cs="Times New Roman"/>
                <w:color w:val="000000" w:themeColor="text1"/>
                <w:sz w:val="16"/>
                <w:szCs w:val="16"/>
              </w:rPr>
              <w:t>)</w:t>
            </w:r>
            <w:r w:rsidRPr="001E2CB1">
              <w:rPr>
                <w:rFonts w:ascii="Times New Roman" w:hAnsi="Times New Roman" w:cs="Times New Roman" w:hint="eastAsia"/>
                <w:color w:val="000000" w:themeColor="text1"/>
                <w:sz w:val="16"/>
                <w:szCs w:val="16"/>
              </w:rPr>
              <w:t>裸地</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033 </w:t>
            </w:r>
            <w:r w:rsidRPr="001E2CB1">
              <w:rPr>
                <w:rFonts w:ascii="Times New Roman" w:hAnsi="Times New Roman" w:cs="Times New Roman" w:hint="eastAsia"/>
                <w:color w:val="000000" w:themeColor="text1"/>
                <w:sz w:val="16"/>
                <w:szCs w:val="16"/>
              </w:rPr>
              <w:t>崖</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034 </w:t>
            </w:r>
            <w:r w:rsidRPr="001E2CB1">
              <w:rPr>
                <w:rFonts w:ascii="Times New Roman" w:hAnsi="Times New Roman" w:cs="Times New Roman" w:hint="eastAsia"/>
                <w:color w:val="000000" w:themeColor="text1"/>
                <w:sz w:val="16"/>
                <w:szCs w:val="16"/>
              </w:rPr>
              <w:t>岩場</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035 </w:t>
            </w:r>
            <w:r w:rsidRPr="001E2CB1">
              <w:rPr>
                <w:rFonts w:ascii="Times New Roman" w:hAnsi="Times New Roman" w:cs="Times New Roman" w:hint="eastAsia"/>
                <w:color w:val="000000" w:themeColor="text1"/>
                <w:sz w:val="16"/>
                <w:szCs w:val="16"/>
              </w:rPr>
              <w:t>露頭</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036 </w:t>
            </w:r>
            <w:r w:rsidRPr="001E2CB1">
              <w:rPr>
                <w:rFonts w:ascii="Times New Roman" w:hAnsi="Times New Roman" w:cs="Times New Roman" w:hint="eastAsia"/>
                <w:color w:val="000000" w:themeColor="text1"/>
                <w:sz w:val="16"/>
                <w:szCs w:val="16"/>
              </w:rPr>
              <w:t>ガレ場</w:t>
            </w:r>
          </w:p>
        </w:tc>
        <w:tc>
          <w:tcPr>
            <w:tcW w:w="1904" w:type="dxa"/>
          </w:tcPr>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041 </w:t>
            </w:r>
            <w:r w:rsidRPr="001E2CB1">
              <w:rPr>
                <w:rFonts w:ascii="Times New Roman" w:hAnsi="Times New Roman" w:cs="Times New Roman" w:hint="eastAsia"/>
                <w:color w:val="000000" w:themeColor="text1"/>
                <w:sz w:val="16"/>
                <w:szCs w:val="16"/>
              </w:rPr>
              <w:t>石灰岩地</w:t>
            </w:r>
          </w:p>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042 </w:t>
            </w:r>
            <w:r w:rsidRPr="001E2CB1">
              <w:rPr>
                <w:rFonts w:ascii="Times New Roman" w:hAnsi="Times New Roman" w:cs="Times New Roman" w:hint="eastAsia"/>
                <w:color w:val="000000" w:themeColor="text1"/>
                <w:sz w:val="16"/>
                <w:szCs w:val="16"/>
              </w:rPr>
              <w:t>蛇紋岩地</w:t>
            </w:r>
          </w:p>
        </w:tc>
        <w:tc>
          <w:tcPr>
            <w:tcW w:w="1363" w:type="dxa"/>
          </w:tcPr>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051 </w:t>
            </w:r>
            <w:r w:rsidRPr="001E2CB1">
              <w:rPr>
                <w:rFonts w:ascii="Times New Roman" w:hAnsi="Times New Roman" w:cs="Times New Roman" w:hint="eastAsia"/>
                <w:color w:val="000000" w:themeColor="text1"/>
                <w:sz w:val="16"/>
                <w:szCs w:val="16"/>
              </w:rPr>
              <w:t>高層湿原</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052 </w:t>
            </w:r>
            <w:r w:rsidRPr="001E2CB1">
              <w:rPr>
                <w:rFonts w:ascii="Times New Roman" w:hAnsi="Times New Roman" w:cs="Times New Roman" w:hint="eastAsia"/>
                <w:color w:val="000000" w:themeColor="text1"/>
                <w:sz w:val="16"/>
                <w:szCs w:val="16"/>
              </w:rPr>
              <w:t>低層湿原</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053 </w:t>
            </w:r>
            <w:r w:rsidRPr="001E2CB1">
              <w:rPr>
                <w:rFonts w:ascii="Times New Roman" w:hAnsi="Times New Roman" w:cs="Times New Roman" w:hint="eastAsia"/>
                <w:color w:val="000000" w:themeColor="text1"/>
                <w:sz w:val="16"/>
                <w:szCs w:val="16"/>
              </w:rPr>
              <w:t>湿原縁</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054 </w:t>
            </w:r>
            <w:r w:rsidRPr="001E2CB1">
              <w:rPr>
                <w:rFonts w:ascii="Times New Roman" w:hAnsi="Times New Roman" w:cs="Times New Roman" w:hint="eastAsia"/>
                <w:color w:val="000000" w:themeColor="text1"/>
                <w:sz w:val="16"/>
                <w:szCs w:val="16"/>
              </w:rPr>
              <w:t>その他湿地</w:t>
            </w:r>
          </w:p>
        </w:tc>
      </w:tr>
      <w:tr w:rsidR="00182593" w:rsidRPr="00182593" w:rsidTr="00D3469C">
        <w:trPr>
          <w:trHeight w:val="397"/>
        </w:trPr>
        <w:tc>
          <w:tcPr>
            <w:tcW w:w="1130" w:type="dxa"/>
            <w:vMerge/>
          </w:tcPr>
          <w:p w:rsidR="00915DC5" w:rsidRPr="00182593" w:rsidRDefault="00915DC5" w:rsidP="004A254E">
            <w:pPr>
              <w:adjustRightInd w:val="0"/>
              <w:snapToGrid w:val="0"/>
              <w:rPr>
                <w:rFonts w:ascii="Times New Roman" w:hAnsi="Times New Roman" w:cs="Times New Roman"/>
                <w:color w:val="000000" w:themeColor="text1"/>
                <w:sz w:val="18"/>
                <w:szCs w:val="18"/>
              </w:rPr>
            </w:pPr>
          </w:p>
        </w:tc>
        <w:tc>
          <w:tcPr>
            <w:tcW w:w="1422" w:type="dxa"/>
            <w:vAlign w:val="center"/>
          </w:tcPr>
          <w:p w:rsidR="00915DC5" w:rsidRPr="00182593" w:rsidRDefault="001E2CB1" w:rsidP="00DA14E1">
            <w:pPr>
              <w:adjustRightInd w:val="0"/>
              <w:snapToGrid w:val="0"/>
              <w:jc w:val="center"/>
              <w:rPr>
                <w:rFonts w:ascii="Times New Roman" w:hAnsi="Times New Roman" w:cs="Times New Roman"/>
                <w:color w:val="000000" w:themeColor="text1"/>
                <w:sz w:val="18"/>
                <w:szCs w:val="18"/>
              </w:rPr>
            </w:pPr>
            <w:r w:rsidRPr="001E2CB1">
              <w:rPr>
                <w:rFonts w:ascii="Times New Roman" w:hAnsi="Times New Roman" w:cs="Times New Roman" w:hint="eastAsia"/>
                <w:color w:val="000000" w:themeColor="text1"/>
                <w:sz w:val="18"/>
                <w:szCs w:val="18"/>
              </w:rPr>
              <w:t>止水</w:t>
            </w:r>
          </w:p>
        </w:tc>
        <w:tc>
          <w:tcPr>
            <w:tcW w:w="1707" w:type="dxa"/>
            <w:vAlign w:val="center"/>
          </w:tcPr>
          <w:p w:rsidR="00915DC5" w:rsidRPr="00182593" w:rsidRDefault="001E2CB1" w:rsidP="00DA14E1">
            <w:pPr>
              <w:adjustRightInd w:val="0"/>
              <w:snapToGrid w:val="0"/>
              <w:jc w:val="center"/>
              <w:rPr>
                <w:rFonts w:ascii="Times New Roman" w:hAnsi="Times New Roman" w:cs="Times New Roman"/>
                <w:color w:val="000000" w:themeColor="text1"/>
                <w:sz w:val="18"/>
                <w:szCs w:val="18"/>
              </w:rPr>
            </w:pPr>
            <w:r w:rsidRPr="001E2CB1">
              <w:rPr>
                <w:rFonts w:ascii="Times New Roman" w:hAnsi="Times New Roman" w:cs="Times New Roman" w:hint="eastAsia"/>
                <w:color w:val="000000" w:themeColor="text1"/>
                <w:sz w:val="18"/>
                <w:szCs w:val="18"/>
              </w:rPr>
              <w:t>流水</w:t>
            </w:r>
          </w:p>
        </w:tc>
        <w:tc>
          <w:tcPr>
            <w:tcW w:w="1634" w:type="dxa"/>
            <w:vAlign w:val="center"/>
          </w:tcPr>
          <w:p w:rsidR="00915DC5" w:rsidRPr="00182593" w:rsidRDefault="001E2CB1" w:rsidP="00DA14E1">
            <w:pPr>
              <w:adjustRightInd w:val="0"/>
              <w:snapToGrid w:val="0"/>
              <w:jc w:val="center"/>
              <w:rPr>
                <w:rFonts w:ascii="Times New Roman" w:hAnsi="Times New Roman" w:cs="Times New Roman"/>
                <w:color w:val="000000" w:themeColor="text1"/>
                <w:sz w:val="18"/>
                <w:szCs w:val="18"/>
              </w:rPr>
            </w:pPr>
            <w:r w:rsidRPr="001E2CB1">
              <w:rPr>
                <w:rFonts w:ascii="Times New Roman" w:hAnsi="Times New Roman" w:cs="Times New Roman" w:hint="eastAsia"/>
                <w:color w:val="000000" w:themeColor="text1"/>
                <w:sz w:val="18"/>
                <w:szCs w:val="18"/>
              </w:rPr>
              <w:t>耕作地</w:t>
            </w:r>
          </w:p>
        </w:tc>
        <w:tc>
          <w:tcPr>
            <w:tcW w:w="1904" w:type="dxa"/>
            <w:vAlign w:val="center"/>
          </w:tcPr>
          <w:p w:rsidR="00915DC5" w:rsidRPr="00182593" w:rsidRDefault="001E2CB1" w:rsidP="00DA14E1">
            <w:pPr>
              <w:tabs>
                <w:tab w:val="center" w:pos="4252"/>
                <w:tab w:val="right" w:pos="8504"/>
              </w:tabs>
              <w:adjustRightInd w:val="0"/>
              <w:snapToGrid w:val="0"/>
              <w:jc w:val="center"/>
              <w:rPr>
                <w:rFonts w:ascii="Times New Roman" w:hAnsi="Times New Roman" w:cs="Times New Roman"/>
                <w:color w:val="000000" w:themeColor="text1"/>
                <w:sz w:val="18"/>
                <w:szCs w:val="18"/>
              </w:rPr>
            </w:pPr>
            <w:r w:rsidRPr="001E2CB1">
              <w:rPr>
                <w:rFonts w:ascii="Times New Roman" w:hAnsi="Times New Roman" w:cs="Times New Roman" w:hint="eastAsia"/>
                <w:color w:val="000000" w:themeColor="text1"/>
                <w:sz w:val="18"/>
                <w:szCs w:val="18"/>
              </w:rPr>
              <w:t>洞窟・樹洞</w:t>
            </w:r>
          </w:p>
        </w:tc>
        <w:tc>
          <w:tcPr>
            <w:tcW w:w="1363" w:type="dxa"/>
            <w:vAlign w:val="center"/>
          </w:tcPr>
          <w:p w:rsidR="00915DC5" w:rsidRPr="00182593" w:rsidRDefault="001E2CB1" w:rsidP="00DA14E1">
            <w:pPr>
              <w:tabs>
                <w:tab w:val="center" w:pos="4252"/>
                <w:tab w:val="right" w:pos="8504"/>
              </w:tabs>
              <w:adjustRightInd w:val="0"/>
              <w:snapToGrid w:val="0"/>
              <w:jc w:val="center"/>
              <w:rPr>
                <w:rFonts w:ascii="Times New Roman" w:hAnsi="Times New Roman" w:cs="Times New Roman"/>
                <w:color w:val="000000" w:themeColor="text1"/>
                <w:sz w:val="18"/>
                <w:szCs w:val="18"/>
              </w:rPr>
            </w:pPr>
            <w:r w:rsidRPr="001E2CB1">
              <w:rPr>
                <w:rFonts w:ascii="Times New Roman" w:hAnsi="Times New Roman" w:cs="Times New Roman" w:hint="eastAsia"/>
                <w:color w:val="000000" w:themeColor="text1"/>
                <w:sz w:val="18"/>
                <w:szCs w:val="18"/>
              </w:rPr>
              <w:t>市街地等</w:t>
            </w:r>
          </w:p>
        </w:tc>
      </w:tr>
      <w:tr w:rsidR="00915DC5" w:rsidRPr="00182593" w:rsidTr="00D3469C">
        <w:trPr>
          <w:trHeight w:val="1418"/>
        </w:trPr>
        <w:tc>
          <w:tcPr>
            <w:tcW w:w="1130" w:type="dxa"/>
            <w:vMerge/>
          </w:tcPr>
          <w:p w:rsidR="00915DC5" w:rsidRPr="00182593" w:rsidRDefault="00915DC5" w:rsidP="004A254E">
            <w:pPr>
              <w:adjustRightInd w:val="0"/>
              <w:snapToGrid w:val="0"/>
              <w:rPr>
                <w:rFonts w:ascii="Times New Roman" w:hAnsi="Times New Roman" w:cs="Times New Roman"/>
                <w:color w:val="000000" w:themeColor="text1"/>
                <w:sz w:val="18"/>
                <w:szCs w:val="18"/>
              </w:rPr>
            </w:pPr>
          </w:p>
        </w:tc>
        <w:tc>
          <w:tcPr>
            <w:tcW w:w="1422" w:type="dxa"/>
          </w:tcPr>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061 </w:t>
            </w:r>
            <w:r w:rsidRPr="001E2CB1">
              <w:rPr>
                <w:rFonts w:ascii="Times New Roman" w:hAnsi="Times New Roman" w:cs="Times New Roman" w:hint="eastAsia"/>
                <w:color w:val="000000" w:themeColor="text1"/>
                <w:sz w:val="16"/>
                <w:szCs w:val="16"/>
              </w:rPr>
              <w:t>池沼</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062 </w:t>
            </w:r>
            <w:r w:rsidRPr="001E2CB1">
              <w:rPr>
                <w:rFonts w:ascii="Times New Roman" w:hAnsi="Times New Roman" w:cs="Times New Roman" w:hint="eastAsia"/>
                <w:color w:val="000000" w:themeColor="text1"/>
                <w:sz w:val="16"/>
                <w:szCs w:val="16"/>
              </w:rPr>
              <w:t>湧水</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063 </w:t>
            </w:r>
            <w:r w:rsidRPr="001E2CB1">
              <w:rPr>
                <w:rFonts w:ascii="Times New Roman" w:hAnsi="Times New Roman" w:cs="Times New Roman" w:hint="eastAsia"/>
                <w:color w:val="000000" w:themeColor="text1"/>
                <w:sz w:val="16"/>
                <w:szCs w:val="16"/>
              </w:rPr>
              <w:t>ダム湖</w:t>
            </w:r>
          </w:p>
        </w:tc>
        <w:tc>
          <w:tcPr>
            <w:tcW w:w="1707" w:type="dxa"/>
          </w:tcPr>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071 </w:t>
            </w:r>
            <w:r w:rsidRPr="001E2CB1">
              <w:rPr>
                <w:rFonts w:ascii="Times New Roman" w:hAnsi="Times New Roman" w:cs="Times New Roman" w:hint="eastAsia"/>
                <w:color w:val="000000" w:themeColor="text1"/>
                <w:sz w:val="16"/>
                <w:szCs w:val="16"/>
              </w:rPr>
              <w:t>河川</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072 </w:t>
            </w:r>
            <w:r w:rsidRPr="001E2CB1">
              <w:rPr>
                <w:rFonts w:ascii="Times New Roman" w:hAnsi="Times New Roman" w:cs="Times New Roman" w:hint="eastAsia"/>
                <w:color w:val="000000" w:themeColor="text1"/>
                <w:sz w:val="16"/>
                <w:szCs w:val="16"/>
              </w:rPr>
              <w:t>半自然水路</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073 </w:t>
            </w:r>
            <w:r w:rsidRPr="001E2CB1">
              <w:rPr>
                <w:rFonts w:ascii="Times New Roman" w:hAnsi="Times New Roman" w:cs="Times New Roman" w:hint="eastAsia"/>
                <w:color w:val="000000" w:themeColor="text1"/>
                <w:sz w:val="16"/>
                <w:szCs w:val="16"/>
              </w:rPr>
              <w:t>人工水路</w:t>
            </w:r>
          </w:p>
        </w:tc>
        <w:tc>
          <w:tcPr>
            <w:tcW w:w="1634" w:type="dxa"/>
          </w:tcPr>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081 </w:t>
            </w:r>
            <w:r w:rsidRPr="001E2CB1">
              <w:rPr>
                <w:rFonts w:ascii="Times New Roman" w:hAnsi="Times New Roman" w:cs="Times New Roman" w:hint="eastAsia"/>
                <w:color w:val="000000" w:themeColor="text1"/>
                <w:sz w:val="16"/>
                <w:szCs w:val="16"/>
              </w:rPr>
              <w:t>水田</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082 </w:t>
            </w:r>
            <w:r w:rsidRPr="001E2CB1">
              <w:rPr>
                <w:rFonts w:ascii="Times New Roman" w:hAnsi="Times New Roman" w:cs="Times New Roman" w:hint="eastAsia"/>
                <w:color w:val="000000" w:themeColor="text1"/>
                <w:sz w:val="16"/>
                <w:szCs w:val="16"/>
              </w:rPr>
              <w:t>畑</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083 </w:t>
            </w:r>
            <w:r w:rsidRPr="001E2CB1">
              <w:rPr>
                <w:rFonts w:ascii="Times New Roman" w:hAnsi="Times New Roman" w:cs="Times New Roman" w:hint="eastAsia"/>
                <w:color w:val="000000" w:themeColor="text1"/>
                <w:sz w:val="16"/>
                <w:szCs w:val="16"/>
              </w:rPr>
              <w:t>果樹園</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084 </w:t>
            </w:r>
            <w:r w:rsidRPr="001E2CB1">
              <w:rPr>
                <w:rFonts w:ascii="Times New Roman" w:hAnsi="Times New Roman" w:cs="Times New Roman" w:hint="eastAsia"/>
                <w:color w:val="000000" w:themeColor="text1"/>
                <w:sz w:val="16"/>
                <w:szCs w:val="16"/>
              </w:rPr>
              <w:t>耕作放棄地</w:t>
            </w:r>
          </w:p>
        </w:tc>
        <w:tc>
          <w:tcPr>
            <w:tcW w:w="1904" w:type="dxa"/>
          </w:tcPr>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091</w:t>
            </w:r>
            <w:r w:rsidRPr="001E2CB1">
              <w:rPr>
                <w:rFonts w:ascii="Times New Roman" w:hAnsi="Times New Roman" w:cs="Times New Roman" w:hint="eastAsia"/>
                <w:color w:val="000000" w:themeColor="text1"/>
                <w:sz w:val="16"/>
                <w:szCs w:val="16"/>
              </w:rPr>
              <w:t>洞窟</w:t>
            </w:r>
            <w:r w:rsidRPr="001E2CB1">
              <w:rPr>
                <w:rFonts w:ascii="Times New Roman" w:hAnsi="Times New Roman" w:cs="Times New Roman"/>
                <w:color w:val="000000" w:themeColor="text1"/>
                <w:sz w:val="16"/>
                <w:szCs w:val="16"/>
              </w:rPr>
              <w:t>(</w:t>
            </w:r>
            <w:r w:rsidRPr="001E2CB1">
              <w:rPr>
                <w:rFonts w:ascii="Times New Roman" w:hAnsi="Times New Roman" w:cs="Times New Roman" w:hint="eastAsia"/>
                <w:color w:val="000000" w:themeColor="text1"/>
                <w:sz w:val="16"/>
                <w:szCs w:val="16"/>
              </w:rPr>
              <w:t>自然</w:t>
            </w:r>
            <w:r w:rsidRPr="001E2CB1">
              <w:rPr>
                <w:rFonts w:ascii="Times New Roman" w:hAnsi="Times New Roman" w:cs="Times New Roman"/>
                <w:color w:val="000000" w:themeColor="text1"/>
                <w:sz w:val="16"/>
                <w:szCs w:val="16"/>
              </w:rPr>
              <w:t>)</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092 </w:t>
            </w:r>
            <w:r w:rsidRPr="001E2CB1">
              <w:rPr>
                <w:rFonts w:ascii="Times New Roman" w:hAnsi="Times New Roman" w:cs="Times New Roman" w:hint="eastAsia"/>
                <w:color w:val="000000" w:themeColor="text1"/>
                <w:sz w:val="16"/>
                <w:szCs w:val="16"/>
              </w:rPr>
              <w:t>樹洞</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093 </w:t>
            </w:r>
            <w:r w:rsidRPr="001E2CB1">
              <w:rPr>
                <w:rFonts w:ascii="Times New Roman" w:hAnsi="Times New Roman" w:cs="Times New Roman" w:hint="eastAsia"/>
                <w:color w:val="000000" w:themeColor="text1"/>
                <w:sz w:val="16"/>
                <w:szCs w:val="16"/>
              </w:rPr>
              <w:t>トンネル・防空壕等</w:t>
            </w:r>
          </w:p>
        </w:tc>
        <w:tc>
          <w:tcPr>
            <w:tcW w:w="1363" w:type="dxa"/>
          </w:tcPr>
          <w:p w:rsidR="00915DC5"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101 </w:t>
            </w:r>
            <w:r w:rsidRPr="001E2CB1">
              <w:rPr>
                <w:rFonts w:ascii="Times New Roman" w:hAnsi="Times New Roman" w:cs="Times New Roman" w:hint="eastAsia"/>
                <w:color w:val="000000" w:themeColor="text1"/>
                <w:sz w:val="16"/>
                <w:szCs w:val="16"/>
              </w:rPr>
              <w:t>市街地</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102 </w:t>
            </w:r>
            <w:r w:rsidRPr="001E2CB1">
              <w:rPr>
                <w:rFonts w:ascii="Times New Roman" w:hAnsi="Times New Roman" w:cs="Times New Roman" w:hint="eastAsia"/>
                <w:color w:val="000000" w:themeColor="text1"/>
                <w:sz w:val="16"/>
                <w:szCs w:val="16"/>
              </w:rPr>
              <w:t>住宅地</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103 </w:t>
            </w:r>
            <w:r w:rsidRPr="001E2CB1">
              <w:rPr>
                <w:rFonts w:ascii="Times New Roman" w:hAnsi="Times New Roman" w:cs="Times New Roman" w:hint="eastAsia"/>
                <w:color w:val="000000" w:themeColor="text1"/>
                <w:sz w:val="16"/>
                <w:szCs w:val="16"/>
              </w:rPr>
              <w:t>造成地</w:t>
            </w:r>
          </w:p>
          <w:p w:rsidR="004A254E" w:rsidRPr="00182593" w:rsidRDefault="001E2CB1" w:rsidP="004A254E">
            <w:pPr>
              <w:adjustRightInd w:val="0"/>
              <w:snapToGrid w:val="0"/>
              <w:rPr>
                <w:rFonts w:ascii="Times New Roman" w:hAnsi="Times New Roman" w:cs="Times New Roman"/>
                <w:color w:val="000000" w:themeColor="text1"/>
                <w:sz w:val="16"/>
                <w:szCs w:val="16"/>
              </w:rPr>
            </w:pPr>
            <w:r w:rsidRPr="001E2CB1">
              <w:rPr>
                <w:rFonts w:ascii="Times New Roman" w:hAnsi="Times New Roman" w:cs="Times New Roman"/>
                <w:color w:val="000000" w:themeColor="text1"/>
                <w:sz w:val="16"/>
                <w:szCs w:val="16"/>
              </w:rPr>
              <w:t xml:space="preserve">104 </w:t>
            </w:r>
            <w:r w:rsidRPr="001E2CB1">
              <w:rPr>
                <w:rFonts w:ascii="Times New Roman" w:hAnsi="Times New Roman" w:cs="Times New Roman" w:hint="eastAsia"/>
                <w:color w:val="000000" w:themeColor="text1"/>
                <w:sz w:val="16"/>
                <w:szCs w:val="16"/>
              </w:rPr>
              <w:t>路傍</w:t>
            </w:r>
          </w:p>
        </w:tc>
      </w:tr>
    </w:tbl>
    <w:p w:rsidR="00DA14E1" w:rsidRDefault="00DA14E1" w:rsidP="00C87955">
      <w:pPr>
        <w:rPr>
          <w:rFonts w:hAnsi="ＭＳ 明朝"/>
          <w:color w:val="000000" w:themeColor="text1"/>
          <w:sz w:val="18"/>
          <w:szCs w:val="18"/>
        </w:rPr>
      </w:pPr>
    </w:p>
    <w:p w:rsidR="00D3469C" w:rsidRDefault="00D3469C" w:rsidP="009222F2">
      <w:pPr>
        <w:jc w:val="center"/>
        <w:rPr>
          <w:rFonts w:asciiTheme="majorEastAsia" w:eastAsiaTheme="majorEastAsia" w:hAnsiTheme="majorEastAsia"/>
          <w:color w:val="000000" w:themeColor="text1"/>
          <w:sz w:val="21"/>
          <w:szCs w:val="18"/>
        </w:rPr>
      </w:pPr>
    </w:p>
    <w:p w:rsidR="00D3469C" w:rsidRDefault="00D3469C" w:rsidP="009222F2">
      <w:pPr>
        <w:jc w:val="center"/>
        <w:rPr>
          <w:rFonts w:asciiTheme="majorEastAsia" w:eastAsiaTheme="majorEastAsia" w:hAnsiTheme="majorEastAsia"/>
          <w:color w:val="000000" w:themeColor="text1"/>
          <w:sz w:val="21"/>
          <w:szCs w:val="18"/>
        </w:rPr>
      </w:pPr>
    </w:p>
    <w:p w:rsidR="00C87955" w:rsidRPr="00927D86" w:rsidRDefault="001E2CB1" w:rsidP="009222F2">
      <w:pPr>
        <w:jc w:val="center"/>
        <w:rPr>
          <w:rFonts w:asciiTheme="majorEastAsia" w:eastAsiaTheme="majorEastAsia" w:hAnsiTheme="majorEastAsia"/>
          <w:color w:val="000000" w:themeColor="text1"/>
          <w:sz w:val="21"/>
          <w:szCs w:val="18"/>
        </w:rPr>
      </w:pPr>
      <w:r w:rsidRPr="00927D86">
        <w:rPr>
          <w:rFonts w:asciiTheme="majorEastAsia" w:eastAsiaTheme="majorEastAsia" w:hAnsiTheme="majorEastAsia" w:hint="eastAsia"/>
          <w:color w:val="000000" w:themeColor="text1"/>
          <w:sz w:val="21"/>
          <w:szCs w:val="18"/>
        </w:rPr>
        <w:lastRenderedPageBreak/>
        <w:t>表</w:t>
      </w:r>
      <w:r w:rsidR="00DA14E1" w:rsidRPr="00927D86">
        <w:rPr>
          <w:rFonts w:asciiTheme="majorEastAsia" w:eastAsiaTheme="majorEastAsia" w:hAnsiTheme="majorEastAsia" w:hint="eastAsia"/>
          <w:color w:val="000000" w:themeColor="text1"/>
          <w:sz w:val="21"/>
          <w:szCs w:val="18"/>
        </w:rPr>
        <w:t>６</w:t>
      </w:r>
      <w:r w:rsidRPr="00927D86">
        <w:rPr>
          <w:rFonts w:asciiTheme="majorEastAsia" w:eastAsiaTheme="majorEastAsia" w:hAnsiTheme="majorEastAsia" w:hint="eastAsia"/>
          <w:color w:val="000000" w:themeColor="text1"/>
          <w:sz w:val="21"/>
          <w:szCs w:val="18"/>
        </w:rPr>
        <w:t xml:space="preserve">　</w:t>
      </w:r>
      <w:r w:rsidR="004A254E" w:rsidRPr="00927D86">
        <w:rPr>
          <w:rFonts w:asciiTheme="majorEastAsia" w:eastAsiaTheme="majorEastAsia" w:hAnsiTheme="majorEastAsia" w:hint="eastAsia"/>
          <w:color w:val="000000" w:themeColor="text1"/>
          <w:sz w:val="21"/>
          <w:szCs w:val="18"/>
        </w:rPr>
        <w:t>絶滅危惧要因</w:t>
      </w:r>
      <w:r w:rsidRPr="00927D86">
        <w:rPr>
          <w:rFonts w:asciiTheme="majorEastAsia" w:eastAsiaTheme="majorEastAsia" w:hAnsiTheme="majorEastAsia" w:hint="eastAsia"/>
          <w:color w:val="000000" w:themeColor="text1"/>
          <w:sz w:val="21"/>
          <w:szCs w:val="18"/>
        </w:rPr>
        <w:t>コード</w:t>
      </w:r>
    </w:p>
    <w:tbl>
      <w:tblPr>
        <w:tblStyle w:val="a3"/>
        <w:tblW w:w="0" w:type="auto"/>
        <w:tblLook w:val="04A0"/>
      </w:tblPr>
      <w:tblGrid>
        <w:gridCol w:w="1242"/>
        <w:gridCol w:w="1337"/>
        <w:gridCol w:w="1338"/>
        <w:gridCol w:w="1338"/>
        <w:gridCol w:w="1337"/>
        <w:gridCol w:w="1338"/>
        <w:gridCol w:w="1338"/>
      </w:tblGrid>
      <w:tr w:rsidR="00182593" w:rsidRPr="00182593" w:rsidTr="006E3D09">
        <w:trPr>
          <w:trHeight w:val="397"/>
        </w:trPr>
        <w:tc>
          <w:tcPr>
            <w:tcW w:w="1242" w:type="dxa"/>
            <w:vMerge w:val="restart"/>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8"/>
                <w:szCs w:val="18"/>
              </w:rPr>
            </w:pPr>
            <w:r w:rsidRPr="00182593">
              <w:rPr>
                <w:rFonts w:asciiTheme="minorEastAsia" w:eastAsiaTheme="minorEastAsia" w:hAnsiTheme="minorEastAsia" w:hint="eastAsia"/>
                <w:color w:val="000000" w:themeColor="text1"/>
                <w:sz w:val="18"/>
                <w:szCs w:val="18"/>
              </w:rPr>
              <w:t>第１の危機</w:t>
            </w:r>
          </w:p>
        </w:tc>
        <w:tc>
          <w:tcPr>
            <w:tcW w:w="1337" w:type="dxa"/>
            <w:tcBorders>
              <w:bottom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101 </w:t>
            </w:r>
            <w:r w:rsidRPr="00182593">
              <w:rPr>
                <w:rFonts w:asciiTheme="minorEastAsia" w:eastAsiaTheme="minorEastAsia" w:hAnsiTheme="minorEastAsia" w:hint="eastAsia"/>
                <w:color w:val="000000" w:themeColor="text1"/>
                <w:sz w:val="16"/>
                <w:szCs w:val="16"/>
              </w:rPr>
              <w:t>森林伐採</w:t>
            </w:r>
          </w:p>
        </w:tc>
        <w:tc>
          <w:tcPr>
            <w:tcW w:w="1338" w:type="dxa"/>
            <w:tcBorders>
              <w:left w:val="dotted" w:sz="4" w:space="0" w:color="auto"/>
              <w:bottom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102 </w:t>
            </w:r>
            <w:r w:rsidR="006E551A" w:rsidRPr="00182593">
              <w:rPr>
                <w:rFonts w:asciiTheme="minorEastAsia" w:eastAsiaTheme="minorEastAsia" w:hAnsiTheme="minorEastAsia" w:hint="eastAsia"/>
                <w:color w:val="000000" w:themeColor="text1"/>
                <w:sz w:val="16"/>
                <w:szCs w:val="16"/>
              </w:rPr>
              <w:t>池沼開発</w:t>
            </w:r>
          </w:p>
        </w:tc>
        <w:tc>
          <w:tcPr>
            <w:tcW w:w="1338" w:type="dxa"/>
            <w:tcBorders>
              <w:left w:val="dotted" w:sz="4" w:space="0" w:color="auto"/>
              <w:bottom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103 </w:t>
            </w:r>
            <w:r w:rsidRPr="00182593">
              <w:rPr>
                <w:rFonts w:asciiTheme="minorEastAsia" w:eastAsiaTheme="minorEastAsia" w:hAnsiTheme="minorEastAsia" w:hint="eastAsia"/>
                <w:color w:val="000000" w:themeColor="text1"/>
                <w:sz w:val="16"/>
                <w:szCs w:val="16"/>
              </w:rPr>
              <w:t>河川開発</w:t>
            </w:r>
          </w:p>
        </w:tc>
        <w:tc>
          <w:tcPr>
            <w:tcW w:w="1337" w:type="dxa"/>
            <w:tcBorders>
              <w:left w:val="dotted" w:sz="4" w:space="0" w:color="auto"/>
              <w:bottom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104 </w:t>
            </w:r>
            <w:r w:rsidRPr="00182593">
              <w:rPr>
                <w:rFonts w:asciiTheme="minorEastAsia" w:eastAsiaTheme="minorEastAsia" w:hAnsiTheme="minorEastAsia" w:hint="eastAsia"/>
                <w:color w:val="000000" w:themeColor="text1"/>
                <w:sz w:val="16"/>
                <w:szCs w:val="16"/>
              </w:rPr>
              <w:t>湿地開発</w:t>
            </w:r>
          </w:p>
        </w:tc>
        <w:tc>
          <w:tcPr>
            <w:tcW w:w="1338" w:type="dxa"/>
            <w:tcBorders>
              <w:left w:val="dotted" w:sz="4" w:space="0" w:color="auto"/>
              <w:bottom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105 </w:t>
            </w:r>
            <w:r w:rsidRPr="00182593">
              <w:rPr>
                <w:rFonts w:asciiTheme="minorEastAsia" w:eastAsiaTheme="minorEastAsia" w:hAnsiTheme="minorEastAsia" w:hint="eastAsia"/>
                <w:color w:val="000000" w:themeColor="text1"/>
                <w:sz w:val="16"/>
                <w:szCs w:val="16"/>
              </w:rPr>
              <w:t>草地開発</w:t>
            </w:r>
          </w:p>
        </w:tc>
        <w:tc>
          <w:tcPr>
            <w:tcW w:w="1338" w:type="dxa"/>
            <w:tcBorders>
              <w:left w:val="dotted" w:sz="4" w:space="0" w:color="auto"/>
              <w:bottom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106 </w:t>
            </w:r>
            <w:r w:rsidRPr="00182593">
              <w:rPr>
                <w:rFonts w:asciiTheme="minorEastAsia" w:eastAsiaTheme="minorEastAsia" w:hAnsiTheme="minorEastAsia" w:hint="eastAsia"/>
                <w:color w:val="000000" w:themeColor="text1"/>
                <w:sz w:val="16"/>
                <w:szCs w:val="16"/>
              </w:rPr>
              <w:t>土地造成</w:t>
            </w:r>
          </w:p>
        </w:tc>
      </w:tr>
      <w:tr w:rsidR="00182593" w:rsidRPr="00182593" w:rsidTr="006E3D09">
        <w:trPr>
          <w:trHeight w:val="397"/>
        </w:trPr>
        <w:tc>
          <w:tcPr>
            <w:tcW w:w="1242" w:type="dxa"/>
            <w:vMerge/>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8"/>
                <w:szCs w:val="18"/>
              </w:rPr>
            </w:pPr>
          </w:p>
        </w:tc>
        <w:tc>
          <w:tcPr>
            <w:tcW w:w="1337" w:type="dxa"/>
            <w:tcBorders>
              <w:top w:val="dotted" w:sz="4" w:space="0" w:color="auto"/>
              <w:bottom w:val="dotted" w:sz="4" w:space="0" w:color="auto"/>
              <w:right w:val="dotted" w:sz="4" w:space="0" w:color="auto"/>
            </w:tcBorders>
            <w:vAlign w:val="center"/>
          </w:tcPr>
          <w:p w:rsidR="00CD5902"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107 </w:t>
            </w:r>
            <w:r w:rsidRPr="00182593">
              <w:rPr>
                <w:rFonts w:asciiTheme="minorEastAsia" w:eastAsiaTheme="minorEastAsia" w:hAnsiTheme="minorEastAsia" w:hint="eastAsia"/>
                <w:color w:val="000000" w:themeColor="text1"/>
                <w:sz w:val="16"/>
                <w:szCs w:val="16"/>
              </w:rPr>
              <w:t>土地改良・</w:t>
            </w:r>
            <w:r w:rsidR="00CD5902">
              <w:rPr>
                <w:rFonts w:asciiTheme="minorEastAsia" w:eastAsiaTheme="minorEastAsia" w:hAnsiTheme="minorEastAsia" w:hint="eastAsia"/>
                <w:color w:val="000000" w:themeColor="text1"/>
                <w:sz w:val="16"/>
                <w:szCs w:val="16"/>
              </w:rPr>
              <w:t xml:space="preserve"> </w:t>
            </w:r>
          </w:p>
          <w:p w:rsidR="00C87955" w:rsidRPr="00182593" w:rsidRDefault="00CD5902" w:rsidP="009222F2">
            <w:pPr>
              <w:widowControl/>
              <w:autoSpaceDE w:val="0"/>
              <w:autoSpaceDN w:val="0"/>
              <w:adjustRightInd w:val="0"/>
              <w:snapToGrid w:val="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00C87955" w:rsidRPr="00182593">
              <w:rPr>
                <w:rFonts w:asciiTheme="minorEastAsia" w:eastAsiaTheme="minorEastAsia" w:hAnsiTheme="minorEastAsia" w:hint="eastAsia"/>
                <w:color w:val="000000" w:themeColor="text1"/>
                <w:sz w:val="16"/>
                <w:szCs w:val="16"/>
              </w:rPr>
              <w:t>圃場整備</w:t>
            </w:r>
          </w:p>
        </w:tc>
        <w:tc>
          <w:tcPr>
            <w:tcW w:w="1338" w:type="dxa"/>
            <w:tcBorders>
              <w:top w:val="dotted" w:sz="4" w:space="0" w:color="auto"/>
              <w:left w:val="dotted" w:sz="4" w:space="0" w:color="auto"/>
              <w:bottom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108 </w:t>
            </w:r>
            <w:r w:rsidRPr="00182593">
              <w:rPr>
                <w:rFonts w:asciiTheme="minorEastAsia" w:eastAsiaTheme="minorEastAsia" w:hAnsiTheme="minorEastAsia" w:hint="eastAsia"/>
                <w:color w:val="000000" w:themeColor="text1"/>
                <w:sz w:val="16"/>
                <w:szCs w:val="16"/>
              </w:rPr>
              <w:t>道路工事</w:t>
            </w:r>
          </w:p>
        </w:tc>
        <w:tc>
          <w:tcPr>
            <w:tcW w:w="1338" w:type="dxa"/>
            <w:tcBorders>
              <w:top w:val="dotted" w:sz="4" w:space="0" w:color="auto"/>
              <w:left w:val="dotted" w:sz="4" w:space="0" w:color="auto"/>
              <w:bottom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109 </w:t>
            </w:r>
            <w:r w:rsidRPr="00182593">
              <w:rPr>
                <w:rFonts w:asciiTheme="minorEastAsia" w:eastAsiaTheme="minorEastAsia" w:hAnsiTheme="minorEastAsia" w:hint="eastAsia"/>
                <w:color w:val="000000" w:themeColor="text1"/>
                <w:sz w:val="16"/>
                <w:szCs w:val="16"/>
              </w:rPr>
              <w:t>ダム建設</w:t>
            </w:r>
          </w:p>
        </w:tc>
        <w:tc>
          <w:tcPr>
            <w:tcW w:w="1337" w:type="dxa"/>
            <w:tcBorders>
              <w:top w:val="dotted" w:sz="4" w:space="0" w:color="auto"/>
              <w:left w:val="dotted" w:sz="4" w:space="0" w:color="auto"/>
              <w:bottom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110 </w:t>
            </w:r>
            <w:r w:rsidRPr="00182593">
              <w:rPr>
                <w:rFonts w:asciiTheme="minorEastAsia" w:eastAsiaTheme="minorEastAsia" w:hAnsiTheme="minorEastAsia" w:hint="eastAsia"/>
                <w:color w:val="000000" w:themeColor="text1"/>
                <w:sz w:val="16"/>
                <w:szCs w:val="16"/>
              </w:rPr>
              <w:t>園芸採取</w:t>
            </w:r>
          </w:p>
        </w:tc>
        <w:tc>
          <w:tcPr>
            <w:tcW w:w="1338" w:type="dxa"/>
            <w:tcBorders>
              <w:top w:val="dotted" w:sz="4" w:space="0" w:color="auto"/>
              <w:left w:val="dotted" w:sz="4" w:space="0" w:color="auto"/>
              <w:bottom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111 </w:t>
            </w:r>
            <w:r w:rsidRPr="00182593">
              <w:rPr>
                <w:rFonts w:asciiTheme="minorEastAsia" w:eastAsiaTheme="minorEastAsia" w:hAnsiTheme="minorEastAsia" w:hint="eastAsia"/>
                <w:color w:val="000000" w:themeColor="text1"/>
                <w:sz w:val="16"/>
                <w:szCs w:val="16"/>
              </w:rPr>
              <w:t>乱獲密猟</w:t>
            </w:r>
          </w:p>
        </w:tc>
        <w:tc>
          <w:tcPr>
            <w:tcW w:w="1338" w:type="dxa"/>
            <w:tcBorders>
              <w:top w:val="dotted" w:sz="4" w:space="0" w:color="auto"/>
              <w:left w:val="dotted" w:sz="4" w:space="0" w:color="auto"/>
              <w:bottom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112 </w:t>
            </w:r>
            <w:r w:rsidRPr="00182593">
              <w:rPr>
                <w:rFonts w:asciiTheme="minorEastAsia" w:eastAsiaTheme="minorEastAsia" w:hAnsiTheme="minorEastAsia" w:hint="eastAsia"/>
                <w:color w:val="000000" w:themeColor="text1"/>
                <w:sz w:val="16"/>
                <w:szCs w:val="16"/>
              </w:rPr>
              <w:t>不法採集</w:t>
            </w:r>
          </w:p>
        </w:tc>
      </w:tr>
      <w:tr w:rsidR="00182593" w:rsidRPr="00182593" w:rsidTr="006E3D09">
        <w:trPr>
          <w:trHeight w:val="397"/>
        </w:trPr>
        <w:tc>
          <w:tcPr>
            <w:tcW w:w="1242" w:type="dxa"/>
            <w:vMerge/>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8"/>
                <w:szCs w:val="18"/>
              </w:rPr>
            </w:pPr>
          </w:p>
        </w:tc>
        <w:tc>
          <w:tcPr>
            <w:tcW w:w="1337" w:type="dxa"/>
            <w:tcBorders>
              <w:top w:val="dotted" w:sz="4" w:space="0" w:color="auto"/>
              <w:right w:val="dotted" w:sz="4" w:space="0" w:color="auto"/>
            </w:tcBorders>
            <w:vAlign w:val="center"/>
          </w:tcPr>
          <w:p w:rsidR="00CD5902"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113 </w:t>
            </w:r>
            <w:r w:rsidRPr="00182593">
              <w:rPr>
                <w:rFonts w:asciiTheme="minorEastAsia" w:eastAsiaTheme="minorEastAsia" w:hAnsiTheme="minorEastAsia" w:hint="eastAsia"/>
                <w:color w:val="000000" w:themeColor="text1"/>
                <w:sz w:val="16"/>
                <w:szCs w:val="16"/>
              </w:rPr>
              <w:t>人の侵入・</w:t>
            </w:r>
          </w:p>
          <w:p w:rsidR="00C87955" w:rsidRPr="00182593" w:rsidRDefault="00CD5902" w:rsidP="009222F2">
            <w:pPr>
              <w:widowControl/>
              <w:autoSpaceDE w:val="0"/>
              <w:autoSpaceDN w:val="0"/>
              <w:adjustRightInd w:val="0"/>
              <w:snapToGrid w:val="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00C87955" w:rsidRPr="00182593">
              <w:rPr>
                <w:rFonts w:asciiTheme="minorEastAsia" w:eastAsiaTheme="minorEastAsia" w:hAnsiTheme="minorEastAsia" w:hint="eastAsia"/>
                <w:color w:val="000000" w:themeColor="text1"/>
                <w:sz w:val="16"/>
                <w:szCs w:val="16"/>
              </w:rPr>
              <w:t>踏みつけ</w:t>
            </w:r>
          </w:p>
        </w:tc>
        <w:tc>
          <w:tcPr>
            <w:tcW w:w="1338" w:type="dxa"/>
            <w:tcBorders>
              <w:top w:val="dotted" w:sz="4" w:space="0" w:color="auto"/>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114 </w:t>
            </w:r>
            <w:r w:rsidRPr="00182593">
              <w:rPr>
                <w:rFonts w:asciiTheme="minorEastAsia" w:eastAsiaTheme="minorEastAsia" w:hAnsiTheme="minorEastAsia" w:hint="eastAsia"/>
                <w:color w:val="000000" w:themeColor="text1"/>
                <w:sz w:val="16"/>
                <w:szCs w:val="16"/>
              </w:rPr>
              <w:t>転作</w:t>
            </w:r>
          </w:p>
        </w:tc>
        <w:tc>
          <w:tcPr>
            <w:tcW w:w="1338" w:type="dxa"/>
            <w:tcBorders>
              <w:top w:val="dotted" w:sz="4" w:space="0" w:color="auto"/>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c>
          <w:tcPr>
            <w:tcW w:w="1337" w:type="dxa"/>
            <w:tcBorders>
              <w:top w:val="dotted" w:sz="4" w:space="0" w:color="auto"/>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c>
          <w:tcPr>
            <w:tcW w:w="1338" w:type="dxa"/>
            <w:tcBorders>
              <w:top w:val="dotted" w:sz="4" w:space="0" w:color="auto"/>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c>
          <w:tcPr>
            <w:tcW w:w="1338" w:type="dxa"/>
            <w:tcBorders>
              <w:top w:val="dotted" w:sz="4" w:space="0" w:color="auto"/>
              <w:lef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r>
      <w:tr w:rsidR="00182593" w:rsidRPr="00182593" w:rsidTr="006E3D09">
        <w:trPr>
          <w:trHeight w:val="397"/>
        </w:trPr>
        <w:tc>
          <w:tcPr>
            <w:tcW w:w="1242" w:type="dxa"/>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8"/>
                <w:szCs w:val="18"/>
              </w:rPr>
            </w:pPr>
            <w:r w:rsidRPr="00182593">
              <w:rPr>
                <w:rFonts w:asciiTheme="minorEastAsia" w:eastAsiaTheme="minorEastAsia" w:hAnsiTheme="minorEastAsia" w:hint="eastAsia"/>
                <w:color w:val="000000" w:themeColor="text1"/>
                <w:sz w:val="18"/>
                <w:szCs w:val="18"/>
              </w:rPr>
              <w:t>第２の危機</w:t>
            </w:r>
          </w:p>
        </w:tc>
        <w:tc>
          <w:tcPr>
            <w:tcW w:w="1337" w:type="dxa"/>
            <w:tcBorders>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201 </w:t>
            </w:r>
            <w:r w:rsidRPr="00182593">
              <w:rPr>
                <w:rFonts w:asciiTheme="minorEastAsia" w:eastAsiaTheme="minorEastAsia" w:hAnsiTheme="minorEastAsia" w:hint="eastAsia"/>
                <w:color w:val="000000" w:themeColor="text1"/>
                <w:sz w:val="16"/>
                <w:szCs w:val="16"/>
              </w:rPr>
              <w:t>自然遷移</w:t>
            </w:r>
          </w:p>
        </w:tc>
        <w:tc>
          <w:tcPr>
            <w:tcW w:w="1338" w:type="dxa"/>
            <w:tcBorders>
              <w:left w:val="dotted" w:sz="4" w:space="0" w:color="auto"/>
              <w:right w:val="dotted" w:sz="4" w:space="0" w:color="auto"/>
            </w:tcBorders>
            <w:vAlign w:val="center"/>
          </w:tcPr>
          <w:p w:rsidR="00CD5902"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202 </w:t>
            </w:r>
            <w:r w:rsidRPr="00182593">
              <w:rPr>
                <w:rFonts w:asciiTheme="minorEastAsia" w:eastAsiaTheme="minorEastAsia" w:hAnsiTheme="minorEastAsia" w:hint="eastAsia"/>
                <w:color w:val="000000" w:themeColor="text1"/>
                <w:sz w:val="16"/>
                <w:szCs w:val="16"/>
              </w:rPr>
              <w:t>管理停止</w:t>
            </w:r>
          </w:p>
          <w:p w:rsidR="00C87955" w:rsidRPr="00182593" w:rsidRDefault="00CD5902" w:rsidP="009222F2">
            <w:pPr>
              <w:widowControl/>
              <w:autoSpaceDE w:val="0"/>
              <w:autoSpaceDN w:val="0"/>
              <w:adjustRightInd w:val="0"/>
              <w:snapToGrid w:val="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00C87955" w:rsidRPr="00182593">
              <w:rPr>
                <w:rFonts w:asciiTheme="minorEastAsia" w:eastAsiaTheme="minorEastAsia" w:hAnsiTheme="minorEastAsia"/>
                <w:color w:val="000000" w:themeColor="text1"/>
                <w:sz w:val="16"/>
                <w:szCs w:val="16"/>
              </w:rPr>
              <w:t>(</w:t>
            </w:r>
            <w:r w:rsidR="00C87955" w:rsidRPr="00182593">
              <w:rPr>
                <w:rFonts w:asciiTheme="minorEastAsia" w:eastAsiaTheme="minorEastAsia" w:hAnsiTheme="minorEastAsia" w:hint="eastAsia"/>
                <w:color w:val="000000" w:themeColor="text1"/>
                <w:sz w:val="16"/>
                <w:szCs w:val="16"/>
              </w:rPr>
              <w:t>森林</w:t>
            </w:r>
            <w:r w:rsidR="00C87955" w:rsidRPr="00182593">
              <w:rPr>
                <w:rFonts w:asciiTheme="minorEastAsia" w:eastAsiaTheme="minorEastAsia" w:hAnsiTheme="minorEastAsia"/>
                <w:color w:val="000000" w:themeColor="text1"/>
                <w:sz w:val="16"/>
                <w:szCs w:val="16"/>
              </w:rPr>
              <w:t>)</w:t>
            </w:r>
          </w:p>
        </w:tc>
        <w:tc>
          <w:tcPr>
            <w:tcW w:w="1338" w:type="dxa"/>
            <w:tcBorders>
              <w:left w:val="dotted" w:sz="4" w:space="0" w:color="auto"/>
              <w:right w:val="dotted" w:sz="4" w:space="0" w:color="auto"/>
            </w:tcBorders>
            <w:vAlign w:val="center"/>
          </w:tcPr>
          <w:p w:rsidR="00CD5902"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203 </w:t>
            </w:r>
            <w:r w:rsidRPr="00182593">
              <w:rPr>
                <w:rFonts w:asciiTheme="minorEastAsia" w:eastAsiaTheme="minorEastAsia" w:hAnsiTheme="minorEastAsia" w:hint="eastAsia"/>
                <w:color w:val="000000" w:themeColor="text1"/>
                <w:sz w:val="16"/>
                <w:szCs w:val="16"/>
              </w:rPr>
              <w:t>管理停止</w:t>
            </w:r>
          </w:p>
          <w:p w:rsidR="00C87955" w:rsidRPr="00182593" w:rsidRDefault="00CD5902" w:rsidP="009222F2">
            <w:pPr>
              <w:widowControl/>
              <w:autoSpaceDE w:val="0"/>
              <w:autoSpaceDN w:val="0"/>
              <w:adjustRightInd w:val="0"/>
              <w:snapToGrid w:val="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00C87955" w:rsidRPr="00182593">
              <w:rPr>
                <w:rFonts w:asciiTheme="minorEastAsia" w:eastAsiaTheme="minorEastAsia" w:hAnsiTheme="minorEastAsia"/>
                <w:color w:val="000000" w:themeColor="text1"/>
                <w:sz w:val="16"/>
                <w:szCs w:val="16"/>
              </w:rPr>
              <w:t>(</w:t>
            </w:r>
            <w:r w:rsidR="00C87955" w:rsidRPr="00182593">
              <w:rPr>
                <w:rFonts w:asciiTheme="minorEastAsia" w:eastAsiaTheme="minorEastAsia" w:hAnsiTheme="minorEastAsia" w:hint="eastAsia"/>
                <w:color w:val="000000" w:themeColor="text1"/>
                <w:sz w:val="16"/>
                <w:szCs w:val="16"/>
              </w:rPr>
              <w:t>草地</w:t>
            </w:r>
            <w:r w:rsidR="00C87955" w:rsidRPr="00182593">
              <w:rPr>
                <w:rFonts w:asciiTheme="minorEastAsia" w:eastAsiaTheme="minorEastAsia" w:hAnsiTheme="minorEastAsia"/>
                <w:color w:val="000000" w:themeColor="text1"/>
                <w:sz w:val="16"/>
                <w:szCs w:val="16"/>
              </w:rPr>
              <w:t>)</w:t>
            </w:r>
          </w:p>
        </w:tc>
        <w:tc>
          <w:tcPr>
            <w:tcW w:w="1337" w:type="dxa"/>
            <w:tcBorders>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204 </w:t>
            </w:r>
            <w:r w:rsidRPr="00182593">
              <w:rPr>
                <w:rFonts w:asciiTheme="minorEastAsia" w:eastAsiaTheme="minorEastAsia" w:hAnsiTheme="minorEastAsia" w:hint="eastAsia"/>
                <w:color w:val="000000" w:themeColor="text1"/>
                <w:sz w:val="16"/>
                <w:szCs w:val="16"/>
              </w:rPr>
              <w:t>耕作放棄</w:t>
            </w:r>
          </w:p>
        </w:tc>
        <w:tc>
          <w:tcPr>
            <w:tcW w:w="1338" w:type="dxa"/>
            <w:tcBorders>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205 </w:t>
            </w:r>
            <w:r w:rsidRPr="00182593">
              <w:rPr>
                <w:rFonts w:asciiTheme="minorEastAsia" w:eastAsiaTheme="minorEastAsia" w:hAnsiTheme="minorEastAsia" w:hint="eastAsia"/>
                <w:color w:val="000000" w:themeColor="text1"/>
                <w:sz w:val="16"/>
                <w:szCs w:val="16"/>
              </w:rPr>
              <w:t>動物食害</w:t>
            </w:r>
          </w:p>
        </w:tc>
        <w:tc>
          <w:tcPr>
            <w:tcW w:w="1338" w:type="dxa"/>
            <w:tcBorders>
              <w:lef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r>
      <w:tr w:rsidR="00182593" w:rsidRPr="00182593" w:rsidTr="006E3D09">
        <w:trPr>
          <w:trHeight w:val="397"/>
        </w:trPr>
        <w:tc>
          <w:tcPr>
            <w:tcW w:w="1242" w:type="dxa"/>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8"/>
                <w:szCs w:val="18"/>
              </w:rPr>
            </w:pPr>
            <w:r w:rsidRPr="00182593">
              <w:rPr>
                <w:rFonts w:asciiTheme="minorEastAsia" w:eastAsiaTheme="minorEastAsia" w:hAnsiTheme="minorEastAsia" w:hint="eastAsia"/>
                <w:color w:val="000000" w:themeColor="text1"/>
                <w:sz w:val="18"/>
                <w:szCs w:val="18"/>
              </w:rPr>
              <w:t>第３の危機</w:t>
            </w:r>
          </w:p>
        </w:tc>
        <w:tc>
          <w:tcPr>
            <w:tcW w:w="1337" w:type="dxa"/>
            <w:tcBorders>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301 </w:t>
            </w:r>
            <w:r w:rsidRPr="00182593">
              <w:rPr>
                <w:rFonts w:asciiTheme="minorEastAsia" w:eastAsiaTheme="minorEastAsia" w:hAnsiTheme="minorEastAsia" w:hint="eastAsia"/>
                <w:color w:val="000000" w:themeColor="text1"/>
                <w:sz w:val="16"/>
                <w:szCs w:val="16"/>
              </w:rPr>
              <w:t>水質汚濁</w:t>
            </w:r>
          </w:p>
        </w:tc>
        <w:tc>
          <w:tcPr>
            <w:tcW w:w="1338" w:type="dxa"/>
            <w:tcBorders>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302 </w:t>
            </w:r>
            <w:r w:rsidRPr="00182593">
              <w:rPr>
                <w:rFonts w:asciiTheme="minorEastAsia" w:eastAsiaTheme="minorEastAsia" w:hAnsiTheme="minorEastAsia" w:hint="eastAsia"/>
                <w:color w:val="000000" w:themeColor="text1"/>
                <w:sz w:val="16"/>
                <w:szCs w:val="16"/>
              </w:rPr>
              <w:t>農薬汚染</w:t>
            </w:r>
          </w:p>
        </w:tc>
        <w:tc>
          <w:tcPr>
            <w:tcW w:w="1338" w:type="dxa"/>
            <w:tcBorders>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303 </w:t>
            </w:r>
            <w:r w:rsidRPr="00182593">
              <w:rPr>
                <w:rFonts w:asciiTheme="minorEastAsia" w:eastAsiaTheme="minorEastAsia" w:hAnsiTheme="minorEastAsia" w:hint="eastAsia"/>
                <w:color w:val="000000" w:themeColor="text1"/>
                <w:sz w:val="16"/>
                <w:szCs w:val="16"/>
              </w:rPr>
              <w:t>外来生物</w:t>
            </w:r>
          </w:p>
        </w:tc>
        <w:tc>
          <w:tcPr>
            <w:tcW w:w="1337" w:type="dxa"/>
            <w:tcBorders>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304 </w:t>
            </w:r>
            <w:r w:rsidRPr="00182593">
              <w:rPr>
                <w:rFonts w:asciiTheme="minorEastAsia" w:eastAsiaTheme="minorEastAsia" w:hAnsiTheme="minorEastAsia" w:hint="eastAsia"/>
                <w:color w:val="000000" w:themeColor="text1"/>
                <w:sz w:val="16"/>
                <w:szCs w:val="16"/>
              </w:rPr>
              <w:t>遺伝子交雑</w:t>
            </w:r>
          </w:p>
        </w:tc>
        <w:tc>
          <w:tcPr>
            <w:tcW w:w="1338" w:type="dxa"/>
            <w:tcBorders>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c>
          <w:tcPr>
            <w:tcW w:w="1338" w:type="dxa"/>
            <w:tcBorders>
              <w:lef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r>
      <w:tr w:rsidR="00182593" w:rsidRPr="00182593" w:rsidTr="006E3D09">
        <w:trPr>
          <w:trHeight w:val="397"/>
        </w:trPr>
        <w:tc>
          <w:tcPr>
            <w:tcW w:w="1242" w:type="dxa"/>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8"/>
                <w:szCs w:val="18"/>
              </w:rPr>
            </w:pPr>
            <w:r w:rsidRPr="00182593">
              <w:rPr>
                <w:rFonts w:asciiTheme="minorEastAsia" w:eastAsiaTheme="minorEastAsia" w:hAnsiTheme="minorEastAsia" w:hint="eastAsia"/>
                <w:color w:val="000000" w:themeColor="text1"/>
                <w:sz w:val="18"/>
                <w:szCs w:val="18"/>
              </w:rPr>
              <w:t>第４の危機</w:t>
            </w:r>
          </w:p>
        </w:tc>
        <w:tc>
          <w:tcPr>
            <w:tcW w:w="1337" w:type="dxa"/>
            <w:tcBorders>
              <w:right w:val="dotted" w:sz="4" w:space="0" w:color="auto"/>
            </w:tcBorders>
            <w:vAlign w:val="center"/>
          </w:tcPr>
          <w:p w:rsidR="00C87955" w:rsidRPr="00182593" w:rsidRDefault="00C87955" w:rsidP="00040B60">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401 </w:t>
            </w:r>
            <w:r w:rsidRPr="00182593">
              <w:rPr>
                <w:rFonts w:asciiTheme="minorEastAsia" w:eastAsiaTheme="minorEastAsia" w:hAnsiTheme="minorEastAsia" w:hint="eastAsia"/>
                <w:color w:val="000000" w:themeColor="text1"/>
                <w:sz w:val="16"/>
                <w:szCs w:val="16"/>
              </w:rPr>
              <w:t>産地</w:t>
            </w:r>
            <w:r w:rsidR="00040B60">
              <w:rPr>
                <w:rFonts w:asciiTheme="minorEastAsia" w:eastAsiaTheme="minorEastAsia" w:hAnsiTheme="minorEastAsia" w:hint="eastAsia"/>
                <w:color w:val="000000" w:themeColor="text1"/>
                <w:sz w:val="16"/>
                <w:szCs w:val="16"/>
              </w:rPr>
              <w:t>局</w:t>
            </w:r>
            <w:r w:rsidRPr="00182593">
              <w:rPr>
                <w:rFonts w:asciiTheme="minorEastAsia" w:eastAsiaTheme="minorEastAsia" w:hAnsiTheme="minorEastAsia" w:hint="eastAsia"/>
                <w:color w:val="000000" w:themeColor="text1"/>
                <w:sz w:val="16"/>
                <w:szCs w:val="16"/>
              </w:rPr>
              <w:t>限</w:t>
            </w:r>
          </w:p>
        </w:tc>
        <w:tc>
          <w:tcPr>
            <w:tcW w:w="1338" w:type="dxa"/>
            <w:tcBorders>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402 </w:t>
            </w:r>
            <w:r w:rsidRPr="00182593">
              <w:rPr>
                <w:rFonts w:asciiTheme="minorEastAsia" w:eastAsiaTheme="minorEastAsia" w:hAnsiTheme="minorEastAsia" w:hint="eastAsia"/>
                <w:color w:val="000000" w:themeColor="text1"/>
                <w:sz w:val="16"/>
                <w:szCs w:val="16"/>
              </w:rPr>
              <w:t>気候変化</w:t>
            </w:r>
          </w:p>
        </w:tc>
        <w:tc>
          <w:tcPr>
            <w:tcW w:w="1338" w:type="dxa"/>
            <w:tcBorders>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c>
          <w:tcPr>
            <w:tcW w:w="1337" w:type="dxa"/>
            <w:tcBorders>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c>
          <w:tcPr>
            <w:tcW w:w="1338" w:type="dxa"/>
            <w:tcBorders>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c>
          <w:tcPr>
            <w:tcW w:w="1338" w:type="dxa"/>
            <w:tcBorders>
              <w:lef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r>
      <w:tr w:rsidR="00C87955" w:rsidRPr="00182593" w:rsidTr="006E3D09">
        <w:trPr>
          <w:trHeight w:val="397"/>
        </w:trPr>
        <w:tc>
          <w:tcPr>
            <w:tcW w:w="1242" w:type="dxa"/>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8"/>
                <w:szCs w:val="18"/>
              </w:rPr>
            </w:pPr>
            <w:r w:rsidRPr="00182593">
              <w:rPr>
                <w:rFonts w:asciiTheme="minorEastAsia" w:eastAsiaTheme="minorEastAsia" w:hAnsiTheme="minorEastAsia" w:hint="eastAsia"/>
                <w:color w:val="000000" w:themeColor="text1"/>
                <w:sz w:val="18"/>
                <w:szCs w:val="18"/>
              </w:rPr>
              <w:t>そのほか</w:t>
            </w:r>
          </w:p>
        </w:tc>
        <w:tc>
          <w:tcPr>
            <w:tcW w:w="1337" w:type="dxa"/>
            <w:tcBorders>
              <w:right w:val="dotted" w:sz="4" w:space="0" w:color="auto"/>
            </w:tcBorders>
            <w:vAlign w:val="center"/>
          </w:tcPr>
          <w:p w:rsidR="00C87955" w:rsidRPr="00182593" w:rsidRDefault="000D5D92"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403 </w:t>
            </w:r>
            <w:r w:rsidRPr="00182593">
              <w:rPr>
                <w:rFonts w:asciiTheme="minorEastAsia" w:eastAsiaTheme="minorEastAsia" w:hAnsiTheme="minorEastAsia" w:hint="eastAsia"/>
                <w:color w:val="000000" w:themeColor="text1"/>
                <w:sz w:val="16"/>
                <w:szCs w:val="16"/>
              </w:rPr>
              <w:t>その他</w:t>
            </w:r>
          </w:p>
        </w:tc>
        <w:tc>
          <w:tcPr>
            <w:tcW w:w="1338" w:type="dxa"/>
            <w:tcBorders>
              <w:left w:val="dotted" w:sz="4" w:space="0" w:color="auto"/>
              <w:right w:val="dotted" w:sz="4" w:space="0" w:color="auto"/>
            </w:tcBorders>
            <w:vAlign w:val="center"/>
          </w:tcPr>
          <w:p w:rsidR="00C87955" w:rsidRPr="00182593" w:rsidRDefault="000D5D92" w:rsidP="009222F2">
            <w:pPr>
              <w:widowControl/>
              <w:autoSpaceDE w:val="0"/>
              <w:autoSpaceDN w:val="0"/>
              <w:adjustRightInd w:val="0"/>
              <w:snapToGrid w:val="0"/>
              <w:rPr>
                <w:rFonts w:asciiTheme="minorEastAsia" w:eastAsiaTheme="minorEastAsia" w:hAnsiTheme="minorEastAsia"/>
                <w:color w:val="000000" w:themeColor="text1"/>
                <w:sz w:val="16"/>
                <w:szCs w:val="16"/>
              </w:rPr>
            </w:pPr>
            <w:r w:rsidRPr="00182593">
              <w:rPr>
                <w:rFonts w:asciiTheme="minorEastAsia" w:eastAsiaTheme="minorEastAsia" w:hAnsiTheme="minorEastAsia"/>
                <w:color w:val="000000" w:themeColor="text1"/>
                <w:sz w:val="16"/>
                <w:szCs w:val="16"/>
              </w:rPr>
              <w:t xml:space="preserve">404 </w:t>
            </w:r>
            <w:r w:rsidRPr="00182593">
              <w:rPr>
                <w:rFonts w:asciiTheme="minorEastAsia" w:eastAsiaTheme="minorEastAsia" w:hAnsiTheme="minorEastAsia" w:hint="eastAsia"/>
                <w:color w:val="000000" w:themeColor="text1"/>
                <w:sz w:val="16"/>
                <w:szCs w:val="16"/>
              </w:rPr>
              <w:t>不明</w:t>
            </w:r>
          </w:p>
        </w:tc>
        <w:tc>
          <w:tcPr>
            <w:tcW w:w="1338" w:type="dxa"/>
            <w:tcBorders>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c>
          <w:tcPr>
            <w:tcW w:w="1337" w:type="dxa"/>
            <w:tcBorders>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c>
          <w:tcPr>
            <w:tcW w:w="1338" w:type="dxa"/>
            <w:tcBorders>
              <w:left w:val="dotted" w:sz="4" w:space="0" w:color="auto"/>
              <w:righ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c>
          <w:tcPr>
            <w:tcW w:w="1338" w:type="dxa"/>
            <w:tcBorders>
              <w:left w:val="dotted" w:sz="4" w:space="0" w:color="auto"/>
            </w:tcBorders>
            <w:vAlign w:val="center"/>
          </w:tcPr>
          <w:p w:rsidR="00C87955" w:rsidRPr="00182593" w:rsidRDefault="00C87955" w:rsidP="009222F2">
            <w:pPr>
              <w:widowControl/>
              <w:autoSpaceDE w:val="0"/>
              <w:autoSpaceDN w:val="0"/>
              <w:adjustRightInd w:val="0"/>
              <w:snapToGrid w:val="0"/>
              <w:rPr>
                <w:rFonts w:asciiTheme="minorEastAsia" w:eastAsiaTheme="minorEastAsia" w:hAnsiTheme="minorEastAsia"/>
                <w:color w:val="000000" w:themeColor="text1"/>
                <w:sz w:val="16"/>
                <w:szCs w:val="16"/>
              </w:rPr>
            </w:pPr>
          </w:p>
        </w:tc>
      </w:tr>
    </w:tbl>
    <w:p w:rsidR="00C87955" w:rsidRPr="00182593" w:rsidRDefault="00C87955" w:rsidP="0053491F">
      <w:pPr>
        <w:widowControl/>
        <w:autoSpaceDE w:val="0"/>
        <w:autoSpaceDN w:val="0"/>
        <w:jc w:val="left"/>
        <w:rPr>
          <w:rFonts w:asciiTheme="majorEastAsia" w:eastAsiaTheme="majorEastAsia" w:hAnsiTheme="majorEastAsia"/>
          <w:color w:val="000000" w:themeColor="text1"/>
          <w:sz w:val="21"/>
          <w:szCs w:val="21"/>
        </w:rPr>
      </w:pPr>
    </w:p>
    <w:p w:rsidR="0053491F" w:rsidRPr="002B25F1" w:rsidRDefault="0053491F" w:rsidP="0053491F">
      <w:pPr>
        <w:widowControl/>
        <w:autoSpaceDE w:val="0"/>
        <w:autoSpaceDN w:val="0"/>
        <w:jc w:val="left"/>
        <w:rPr>
          <w:rFonts w:asciiTheme="majorEastAsia" w:eastAsiaTheme="majorEastAsia" w:hAnsiTheme="majorEastAsia"/>
          <w:sz w:val="21"/>
          <w:szCs w:val="21"/>
        </w:rPr>
      </w:pPr>
      <w:r w:rsidRPr="002B25F1">
        <w:rPr>
          <w:rFonts w:asciiTheme="majorEastAsia" w:eastAsiaTheme="majorEastAsia" w:hAnsiTheme="majorEastAsia" w:hint="eastAsia"/>
          <w:sz w:val="21"/>
          <w:szCs w:val="21"/>
        </w:rPr>
        <w:t>７　評価</w:t>
      </w:r>
    </w:p>
    <w:p w:rsidR="0053491F" w:rsidRPr="0056493D" w:rsidRDefault="0053491F" w:rsidP="0053491F">
      <w:pPr>
        <w:autoSpaceDE w:val="0"/>
        <w:autoSpaceDN w:val="0"/>
        <w:ind w:left="200"/>
        <w:rPr>
          <w:rFonts w:asciiTheme="minorEastAsia" w:eastAsiaTheme="minorEastAsia" w:hAnsiTheme="minorEastAsia"/>
          <w:sz w:val="21"/>
          <w:szCs w:val="21"/>
        </w:rPr>
      </w:pPr>
      <w:r w:rsidRPr="009B2057">
        <w:rPr>
          <w:rFonts w:asciiTheme="minorEastAsia" w:eastAsiaTheme="minorEastAsia" w:hAnsiTheme="minorEastAsia" w:hint="eastAsia"/>
          <w:sz w:val="21"/>
          <w:szCs w:val="21"/>
        </w:rPr>
        <w:t xml:space="preserve">　長野県</w:t>
      </w:r>
      <w:r>
        <w:rPr>
          <w:rFonts w:asciiTheme="minorEastAsia" w:eastAsiaTheme="minorEastAsia" w:hAnsiTheme="minorEastAsia" w:hint="eastAsia"/>
          <w:sz w:val="21"/>
          <w:szCs w:val="21"/>
        </w:rPr>
        <w:t>版</w:t>
      </w:r>
      <w:r w:rsidRPr="009B2057">
        <w:rPr>
          <w:rFonts w:asciiTheme="minorEastAsia" w:eastAsiaTheme="minorEastAsia" w:hAnsiTheme="minorEastAsia" w:hint="eastAsia"/>
          <w:sz w:val="21"/>
          <w:szCs w:val="21"/>
        </w:rPr>
        <w:t>レッドリスト</w:t>
      </w:r>
      <w:r>
        <w:rPr>
          <w:rFonts w:asciiTheme="minorEastAsia" w:eastAsiaTheme="minorEastAsia" w:hAnsiTheme="minorEastAsia" w:hint="eastAsia"/>
          <w:sz w:val="21"/>
          <w:szCs w:val="21"/>
        </w:rPr>
        <w:t>(20</w:t>
      </w:r>
      <w:r>
        <w:rPr>
          <w:rFonts w:asciiTheme="minorEastAsia" w:eastAsiaTheme="minorEastAsia" w:hAnsiTheme="minorEastAsia"/>
          <w:sz w:val="21"/>
          <w:szCs w:val="21"/>
        </w:rPr>
        <w:t>15</w:t>
      </w:r>
      <w:r>
        <w:rPr>
          <w:rFonts w:asciiTheme="minorEastAsia" w:eastAsiaTheme="minorEastAsia" w:hAnsiTheme="minorEastAsia" w:hint="eastAsia"/>
          <w:sz w:val="21"/>
          <w:szCs w:val="21"/>
        </w:rPr>
        <w:t>)</w:t>
      </w:r>
      <w:r w:rsidRPr="009B2057">
        <w:rPr>
          <w:rFonts w:asciiTheme="minorEastAsia" w:eastAsiaTheme="minorEastAsia" w:hAnsiTheme="minorEastAsia" w:hint="eastAsia"/>
          <w:sz w:val="21"/>
          <w:szCs w:val="21"/>
        </w:rPr>
        <w:t>では、絶滅</w:t>
      </w:r>
      <w:r w:rsidR="00D3469C">
        <w:rPr>
          <w:rFonts w:asciiTheme="minorEastAsia" w:eastAsiaTheme="minorEastAsia" w:hAnsiTheme="minorEastAsia" w:hint="eastAsia"/>
          <w:sz w:val="21"/>
          <w:szCs w:val="21"/>
        </w:rPr>
        <w:t>の危険性</w:t>
      </w:r>
      <w:r w:rsidRPr="0056493D">
        <w:rPr>
          <w:rFonts w:asciiTheme="minorEastAsia" w:eastAsiaTheme="minorEastAsia" w:hAnsiTheme="minorEastAsia" w:hint="eastAsia"/>
          <w:sz w:val="21"/>
          <w:szCs w:val="21"/>
        </w:rPr>
        <w:t>をしめす基準として、環境省のレッドリストカテゴリー（環境省 2012</w:t>
      </w:r>
      <w:r w:rsidR="005610AE" w:rsidRPr="0056493D">
        <w:rPr>
          <w:rFonts w:asciiTheme="minorEastAsia" w:eastAsiaTheme="minorEastAsia" w:hAnsiTheme="minorEastAsia" w:hint="eastAsia"/>
          <w:sz w:val="21"/>
          <w:szCs w:val="21"/>
        </w:rPr>
        <w:t>,2013</w:t>
      </w:r>
      <w:r w:rsidRPr="0056493D">
        <w:rPr>
          <w:rFonts w:asciiTheme="minorEastAsia" w:eastAsiaTheme="minorEastAsia" w:hAnsiTheme="minorEastAsia" w:hint="eastAsia"/>
          <w:sz w:val="21"/>
          <w:szCs w:val="21"/>
        </w:rPr>
        <w:t>）を準用し、</w:t>
      </w:r>
      <w:r w:rsidR="00CD5902">
        <w:rPr>
          <w:rFonts w:asciiTheme="minorEastAsia" w:eastAsiaTheme="minorEastAsia" w:hAnsiTheme="minorEastAsia" w:hint="eastAsia"/>
          <w:sz w:val="21"/>
          <w:szCs w:val="21"/>
        </w:rPr>
        <w:t>表７</w:t>
      </w:r>
      <w:r w:rsidRPr="0056493D">
        <w:rPr>
          <w:rFonts w:asciiTheme="minorEastAsia" w:eastAsiaTheme="minorEastAsia" w:hAnsiTheme="minorEastAsia" w:hint="eastAsia"/>
          <w:sz w:val="21"/>
          <w:szCs w:val="21"/>
        </w:rPr>
        <w:t>のとおりカテゴリー定義を定めた。</w:t>
      </w:r>
    </w:p>
    <w:p w:rsidR="0053491F" w:rsidRPr="0056493D" w:rsidRDefault="0053491F" w:rsidP="0053491F">
      <w:pPr>
        <w:autoSpaceDE w:val="0"/>
        <w:autoSpaceDN w:val="0"/>
        <w:ind w:left="200"/>
        <w:rPr>
          <w:rFonts w:asciiTheme="minorEastAsia" w:eastAsiaTheme="minorEastAsia" w:hAnsiTheme="minorEastAsia"/>
          <w:sz w:val="21"/>
          <w:szCs w:val="21"/>
        </w:rPr>
      </w:pPr>
      <w:r w:rsidRPr="0056493D">
        <w:rPr>
          <w:rFonts w:asciiTheme="minorEastAsia" w:eastAsiaTheme="minorEastAsia" w:hAnsiTheme="minorEastAsia" w:hint="eastAsia"/>
          <w:sz w:val="21"/>
          <w:szCs w:val="21"/>
        </w:rPr>
        <w:t xml:space="preserve">　このカテゴリーでは、絶滅の危険性の高いものから絶滅危惧IA類(CR)、絶滅危惧IB類(EN)、絶滅危惧II類(VU)、準絶滅危惧(NT)の順となっている。長野県では、このうち、IA類(CR)、IB類(EN)、II類(VU)、準絶滅危惧(NT)を「長野県において絶滅のおそれのある種」とした。</w:t>
      </w:r>
    </w:p>
    <w:p w:rsidR="0053491F" w:rsidRPr="0056493D" w:rsidRDefault="0053491F" w:rsidP="0053491F">
      <w:pPr>
        <w:autoSpaceDE w:val="0"/>
        <w:autoSpaceDN w:val="0"/>
        <w:ind w:left="200"/>
        <w:rPr>
          <w:rFonts w:asciiTheme="minorEastAsia" w:eastAsiaTheme="minorEastAsia" w:hAnsiTheme="minorEastAsia"/>
          <w:sz w:val="21"/>
          <w:szCs w:val="21"/>
        </w:rPr>
      </w:pPr>
      <w:r w:rsidRPr="0056493D">
        <w:rPr>
          <w:rFonts w:asciiTheme="minorEastAsia" w:eastAsiaTheme="minorEastAsia" w:hAnsiTheme="minorEastAsia" w:hint="eastAsia"/>
          <w:sz w:val="21"/>
          <w:szCs w:val="21"/>
        </w:rPr>
        <w:t xml:space="preserve">　なお、環境省版レッドリスト</w:t>
      </w:r>
      <w:r w:rsidR="006D1EE4" w:rsidRPr="0056493D">
        <w:rPr>
          <w:rFonts w:asciiTheme="minorEastAsia" w:eastAsiaTheme="minorEastAsia" w:hAnsiTheme="minorEastAsia" w:hint="eastAsia"/>
          <w:sz w:val="21"/>
          <w:szCs w:val="21"/>
        </w:rPr>
        <w:t>(</w:t>
      </w:r>
      <w:r w:rsidRPr="0056493D">
        <w:rPr>
          <w:rFonts w:asciiTheme="minorEastAsia" w:eastAsiaTheme="minorEastAsia" w:hAnsiTheme="minorEastAsia" w:hint="eastAsia"/>
          <w:sz w:val="21"/>
          <w:szCs w:val="21"/>
        </w:rPr>
        <w:t>2012</w:t>
      </w:r>
      <w:r w:rsidR="006D1EE4" w:rsidRPr="0056493D">
        <w:rPr>
          <w:rFonts w:asciiTheme="minorEastAsia" w:eastAsiaTheme="minorEastAsia" w:hAnsiTheme="minorEastAsia" w:hint="eastAsia"/>
          <w:sz w:val="21"/>
          <w:szCs w:val="21"/>
        </w:rPr>
        <w:t>)</w:t>
      </w:r>
      <w:r w:rsidRPr="0056493D">
        <w:rPr>
          <w:rFonts w:asciiTheme="minorEastAsia" w:eastAsiaTheme="minorEastAsia" w:hAnsiTheme="minorEastAsia" w:hint="eastAsia"/>
          <w:sz w:val="21"/>
          <w:szCs w:val="21"/>
        </w:rPr>
        <w:t>では、IA類(CR)、IB類(EN)、II類(VU)について、「絶滅のおそれのある種」として位置づけられている。</w:t>
      </w:r>
    </w:p>
    <w:p w:rsidR="0053491F" w:rsidRPr="0056493D" w:rsidRDefault="0053491F" w:rsidP="0053491F">
      <w:pPr>
        <w:pStyle w:val="af1"/>
        <w:autoSpaceDE w:val="0"/>
        <w:autoSpaceDN w:val="0"/>
        <w:ind w:leftChars="0" w:left="200"/>
        <w:jc w:val="left"/>
        <w:rPr>
          <w:rFonts w:asciiTheme="minorEastAsia" w:eastAsiaTheme="minorEastAsia" w:hAnsiTheme="minorEastAsia"/>
          <w:szCs w:val="21"/>
        </w:rPr>
      </w:pPr>
      <w:r w:rsidRPr="0056493D">
        <w:rPr>
          <w:rFonts w:asciiTheme="minorEastAsia" w:eastAsiaTheme="minorEastAsia" w:hAnsiTheme="minorEastAsia" w:cstheme="minorBidi" w:hint="eastAsia"/>
          <w:szCs w:val="21"/>
        </w:rPr>
        <w:t xml:space="preserve">　また、</w:t>
      </w:r>
      <w:r w:rsidRPr="0056493D">
        <w:rPr>
          <w:rFonts w:asciiTheme="minorEastAsia" w:eastAsiaTheme="minorEastAsia" w:hAnsiTheme="minorEastAsia" w:hint="eastAsia"/>
          <w:szCs w:val="21"/>
        </w:rPr>
        <w:t>今回のレッドリスト改訂にあたり、植物編、動物編共通のカテゴリー定義を設定することとし、長野県版レッドデータブック(2002,2004,2005)のカテゴリー定義を以下のとおり修正した。</w:t>
      </w:r>
    </w:p>
    <w:p w:rsidR="0053491F" w:rsidRPr="0056493D" w:rsidRDefault="0053491F" w:rsidP="0053491F">
      <w:pPr>
        <w:pStyle w:val="af1"/>
        <w:autoSpaceDE w:val="0"/>
        <w:autoSpaceDN w:val="0"/>
        <w:ind w:leftChars="0" w:left="200"/>
        <w:jc w:val="left"/>
        <w:rPr>
          <w:rFonts w:asciiTheme="minorEastAsia" w:eastAsiaTheme="minorEastAsia" w:hAnsiTheme="minorEastAsia"/>
          <w:szCs w:val="21"/>
        </w:rPr>
      </w:pPr>
      <w:r w:rsidRPr="0056493D">
        <w:rPr>
          <w:rFonts w:asciiTheme="minorEastAsia" w:eastAsiaTheme="minorEastAsia" w:hAnsiTheme="minorEastAsia" w:hint="eastAsia"/>
          <w:szCs w:val="21"/>
        </w:rPr>
        <w:t xml:space="preserve">　付属資料「留意種(N)」は、これまで動物編でのみ扱われていたが、その定義を「県内でレッドリストのカテゴリーまたは絶滅のおそれのある地域個体群に該当しない種で、国のレッドリストに記載されている</w:t>
      </w:r>
      <w:r w:rsidR="00D3469C">
        <w:rPr>
          <w:rFonts w:asciiTheme="minorEastAsia" w:eastAsiaTheme="minorEastAsia" w:hAnsiTheme="minorEastAsia" w:hint="eastAsia"/>
          <w:szCs w:val="21"/>
        </w:rPr>
        <w:t>種</w:t>
      </w:r>
      <w:r w:rsidRPr="0056493D">
        <w:rPr>
          <w:rFonts w:asciiTheme="minorEastAsia" w:eastAsiaTheme="minorEastAsia" w:hAnsiTheme="minorEastAsia" w:hint="eastAsia"/>
          <w:szCs w:val="21"/>
        </w:rPr>
        <w:t>」とした上で、植物編、動物編共通のカテゴリーとして設定した。</w:t>
      </w:r>
    </w:p>
    <w:p w:rsidR="0053491F" w:rsidRPr="0056493D" w:rsidRDefault="0053491F" w:rsidP="0053491F">
      <w:pPr>
        <w:autoSpaceDE w:val="0"/>
        <w:autoSpaceDN w:val="0"/>
        <w:ind w:left="200"/>
        <w:rPr>
          <w:rFonts w:asciiTheme="minorEastAsia" w:eastAsiaTheme="minorEastAsia" w:hAnsiTheme="minorEastAsia"/>
          <w:sz w:val="21"/>
          <w:szCs w:val="21"/>
        </w:rPr>
      </w:pPr>
      <w:r w:rsidRPr="0056493D">
        <w:rPr>
          <w:rFonts w:asciiTheme="minorEastAsia" w:eastAsiaTheme="minorEastAsia" w:hAnsiTheme="minorEastAsia" w:hint="eastAsia"/>
          <w:sz w:val="21"/>
          <w:szCs w:val="21"/>
        </w:rPr>
        <w:t xml:space="preserve">　各カテゴリーの</w:t>
      </w:r>
      <w:r w:rsidR="00D3469C">
        <w:rPr>
          <w:rFonts w:asciiTheme="minorEastAsia" w:eastAsiaTheme="minorEastAsia" w:hAnsiTheme="minorEastAsia" w:hint="eastAsia"/>
          <w:sz w:val="21"/>
          <w:szCs w:val="21"/>
        </w:rPr>
        <w:t>具体的</w:t>
      </w:r>
      <w:r w:rsidRPr="0056493D">
        <w:rPr>
          <w:rFonts w:asciiTheme="minorEastAsia" w:eastAsiaTheme="minorEastAsia" w:hAnsiTheme="minorEastAsia" w:hint="eastAsia"/>
          <w:sz w:val="21"/>
          <w:szCs w:val="21"/>
        </w:rPr>
        <w:t>要件についても、環境省版レッドリストカテゴリー(2012</w:t>
      </w:r>
      <w:r w:rsidR="00CD5902">
        <w:rPr>
          <w:rFonts w:asciiTheme="minorEastAsia" w:eastAsiaTheme="minorEastAsia" w:hAnsiTheme="minorEastAsia" w:hint="eastAsia"/>
          <w:sz w:val="21"/>
          <w:szCs w:val="21"/>
        </w:rPr>
        <w:t>,2013</w:t>
      </w:r>
      <w:r w:rsidRPr="0056493D">
        <w:rPr>
          <w:rFonts w:asciiTheme="minorEastAsia" w:eastAsiaTheme="minorEastAsia" w:hAnsiTheme="minorEastAsia" w:hint="eastAsia"/>
          <w:sz w:val="21"/>
          <w:szCs w:val="21"/>
        </w:rPr>
        <w:t>)に準拠した</w:t>
      </w:r>
      <w:r w:rsidR="00D3469C">
        <w:rPr>
          <w:rFonts w:asciiTheme="minorEastAsia" w:eastAsiaTheme="minorEastAsia" w:hAnsiTheme="minorEastAsia" w:hint="eastAsia"/>
          <w:sz w:val="21"/>
          <w:szCs w:val="21"/>
        </w:rPr>
        <w:t>。</w:t>
      </w:r>
      <w:r w:rsidRPr="0056493D">
        <w:rPr>
          <w:rFonts w:asciiTheme="minorEastAsia" w:eastAsiaTheme="minorEastAsia" w:hAnsiTheme="minorEastAsia" w:hint="eastAsia"/>
          <w:sz w:val="21"/>
          <w:szCs w:val="21"/>
        </w:rPr>
        <w:t>長野県の脊椎動物</w:t>
      </w:r>
      <w:r w:rsidR="00270971">
        <w:rPr>
          <w:rFonts w:asciiTheme="minorEastAsia" w:eastAsiaTheme="minorEastAsia" w:hAnsiTheme="minorEastAsia" w:hint="eastAsia"/>
          <w:sz w:val="21"/>
          <w:szCs w:val="21"/>
        </w:rPr>
        <w:t>と</w:t>
      </w:r>
      <w:r w:rsidRPr="0056493D">
        <w:rPr>
          <w:rFonts w:asciiTheme="minorEastAsia" w:eastAsiaTheme="minorEastAsia" w:hAnsiTheme="minorEastAsia" w:hint="eastAsia"/>
          <w:sz w:val="21"/>
          <w:szCs w:val="21"/>
        </w:rPr>
        <w:t>や無脊椎動物</w:t>
      </w:r>
      <w:r w:rsidR="00270971">
        <w:rPr>
          <w:rFonts w:asciiTheme="minorEastAsia" w:eastAsiaTheme="minorEastAsia" w:hAnsiTheme="minorEastAsia" w:hint="eastAsia"/>
          <w:sz w:val="21"/>
          <w:szCs w:val="21"/>
        </w:rPr>
        <w:t>ではデータの整備状況が異なることから、</w:t>
      </w:r>
      <w:r w:rsidRPr="0056493D">
        <w:rPr>
          <w:rFonts w:asciiTheme="minorEastAsia" w:eastAsiaTheme="minorEastAsia" w:hAnsiTheme="minorEastAsia" w:hint="eastAsia"/>
          <w:sz w:val="21"/>
          <w:szCs w:val="21"/>
        </w:rPr>
        <w:t>カテゴリーの具体的要件を</w:t>
      </w:r>
      <w:r w:rsidR="00270971">
        <w:rPr>
          <w:rFonts w:asciiTheme="minorEastAsia" w:eastAsiaTheme="minorEastAsia" w:hAnsiTheme="minorEastAsia" w:hint="eastAsia"/>
          <w:sz w:val="21"/>
          <w:szCs w:val="21"/>
        </w:rPr>
        <w:t>それぞれ</w:t>
      </w:r>
      <w:r w:rsidRPr="0056493D">
        <w:rPr>
          <w:rFonts w:asciiTheme="minorEastAsia" w:eastAsiaTheme="minorEastAsia" w:hAnsiTheme="minorEastAsia" w:hint="eastAsia"/>
          <w:sz w:val="21"/>
          <w:szCs w:val="21"/>
        </w:rPr>
        <w:t>別に定めた（表</w:t>
      </w:r>
      <w:r w:rsidR="00CD5902">
        <w:rPr>
          <w:rFonts w:asciiTheme="minorEastAsia" w:eastAsiaTheme="minorEastAsia" w:hAnsiTheme="minorEastAsia" w:hint="eastAsia"/>
          <w:sz w:val="21"/>
          <w:szCs w:val="21"/>
        </w:rPr>
        <w:t>８</w:t>
      </w:r>
      <w:r w:rsidR="005610AE" w:rsidRPr="0056493D">
        <w:rPr>
          <w:rFonts w:asciiTheme="minorEastAsia" w:eastAsiaTheme="minorEastAsia" w:hAnsiTheme="minorEastAsia" w:hint="eastAsia"/>
          <w:sz w:val="21"/>
          <w:szCs w:val="21"/>
        </w:rPr>
        <w:t>,</w:t>
      </w:r>
      <w:r w:rsidR="00CD5902">
        <w:rPr>
          <w:rFonts w:asciiTheme="minorEastAsia" w:eastAsiaTheme="minorEastAsia" w:hAnsiTheme="minorEastAsia" w:hint="eastAsia"/>
          <w:sz w:val="21"/>
          <w:szCs w:val="21"/>
        </w:rPr>
        <w:t>表９</w:t>
      </w:r>
      <w:r w:rsidRPr="0056493D">
        <w:rPr>
          <w:rFonts w:asciiTheme="minorEastAsia" w:eastAsiaTheme="minorEastAsia" w:hAnsiTheme="minorEastAsia" w:hint="eastAsia"/>
          <w:sz w:val="21"/>
          <w:szCs w:val="21"/>
        </w:rPr>
        <w:t>）。無脊椎動物においては、絶滅危惧I類に該当するもののうち、十分な情報があり定量的評価が可能な分類群（トンボ目</w:t>
      </w:r>
      <w:r w:rsidR="00270971">
        <w:rPr>
          <w:rFonts w:asciiTheme="minorEastAsia" w:eastAsiaTheme="minorEastAsia" w:hAnsiTheme="minorEastAsia" w:hint="eastAsia"/>
          <w:sz w:val="21"/>
          <w:szCs w:val="21"/>
        </w:rPr>
        <w:t>及び</w:t>
      </w:r>
      <w:r w:rsidRPr="0056493D">
        <w:rPr>
          <w:rFonts w:asciiTheme="minorEastAsia" w:eastAsiaTheme="minorEastAsia" w:hAnsiTheme="minorEastAsia" w:hint="eastAsia"/>
          <w:sz w:val="21"/>
          <w:szCs w:val="21"/>
        </w:rPr>
        <w:t>チョウ目のうちチョウ類）ではIA類(CR)とIB類(EN)を区別し、これら以外の分類群では双方を区別せずにI類</w:t>
      </w:r>
      <w:r w:rsidR="00CD5902" w:rsidRPr="0056493D">
        <w:rPr>
          <w:rFonts w:asciiTheme="minorEastAsia" w:eastAsiaTheme="minorEastAsia" w:hAnsiTheme="minorEastAsia" w:hint="eastAsia"/>
          <w:sz w:val="21"/>
          <w:szCs w:val="21"/>
        </w:rPr>
        <w:t>(</w:t>
      </w:r>
      <w:r w:rsidRPr="0056493D">
        <w:rPr>
          <w:rFonts w:asciiTheme="minorEastAsia" w:eastAsiaTheme="minorEastAsia" w:hAnsiTheme="minorEastAsia" w:hint="eastAsia"/>
          <w:sz w:val="21"/>
          <w:szCs w:val="21"/>
        </w:rPr>
        <w:t>CR+EN</w:t>
      </w:r>
      <w:r w:rsidR="00CD5902" w:rsidRPr="0056493D">
        <w:rPr>
          <w:rFonts w:asciiTheme="minorEastAsia" w:eastAsiaTheme="minorEastAsia" w:hAnsiTheme="minorEastAsia" w:hint="eastAsia"/>
          <w:sz w:val="21"/>
          <w:szCs w:val="21"/>
        </w:rPr>
        <w:t>)</w:t>
      </w:r>
      <w:r w:rsidRPr="0056493D">
        <w:rPr>
          <w:rFonts w:asciiTheme="minorEastAsia" w:eastAsiaTheme="minorEastAsia" w:hAnsiTheme="minorEastAsia"/>
          <w:sz w:val="21"/>
          <w:szCs w:val="21"/>
        </w:rPr>
        <w:t>とした。</w:t>
      </w:r>
    </w:p>
    <w:p w:rsidR="0053491F" w:rsidRPr="009B2057" w:rsidRDefault="0053491F" w:rsidP="0053491F">
      <w:pPr>
        <w:autoSpaceDE w:val="0"/>
        <w:autoSpaceDN w:val="0"/>
        <w:ind w:left="200"/>
        <w:rPr>
          <w:rFonts w:asciiTheme="minorEastAsia" w:eastAsiaTheme="minorEastAsia" w:hAnsiTheme="minorEastAsia"/>
          <w:sz w:val="21"/>
          <w:szCs w:val="21"/>
        </w:rPr>
      </w:pPr>
      <w:r w:rsidRPr="0056493D">
        <w:rPr>
          <w:rFonts w:asciiTheme="minorEastAsia" w:eastAsiaTheme="minorEastAsia" w:hAnsiTheme="minorEastAsia" w:hint="eastAsia"/>
          <w:sz w:val="21"/>
          <w:szCs w:val="21"/>
        </w:rPr>
        <w:t xml:space="preserve">　さらに、県外からの移動分散のある種については、カテゴリー定義に基づく評価の際、IUCN (2003)</w:t>
      </w:r>
      <w:r w:rsidR="00CD5902">
        <w:rPr>
          <w:rFonts w:asciiTheme="minorEastAsia" w:eastAsiaTheme="minorEastAsia" w:hAnsiTheme="minorEastAsia" w:hint="eastAsia"/>
          <w:sz w:val="21"/>
          <w:szCs w:val="21"/>
        </w:rPr>
        <w:t>を準用して、カテゴリーを</w:t>
      </w:r>
      <w:r w:rsidR="00270971">
        <w:rPr>
          <w:rFonts w:asciiTheme="minorEastAsia" w:eastAsiaTheme="minorEastAsia" w:hAnsiTheme="minorEastAsia" w:hint="eastAsia"/>
          <w:sz w:val="21"/>
          <w:szCs w:val="21"/>
        </w:rPr>
        <w:t>下記の追加要件により調整</w:t>
      </w:r>
      <w:r w:rsidRPr="009B2057">
        <w:rPr>
          <w:rFonts w:asciiTheme="minorEastAsia" w:eastAsiaTheme="minorEastAsia" w:hAnsiTheme="minorEastAsia" w:hint="eastAsia"/>
          <w:sz w:val="21"/>
          <w:szCs w:val="21"/>
        </w:rPr>
        <w:t>することとした。</w:t>
      </w:r>
    </w:p>
    <w:p w:rsidR="0053491F" w:rsidRPr="009B2057" w:rsidRDefault="0053491F" w:rsidP="0053491F">
      <w:pPr>
        <w:autoSpaceDE w:val="0"/>
        <w:autoSpaceDN w:val="0"/>
        <w:spacing w:line="220" w:lineRule="exact"/>
        <w:rPr>
          <w:rFonts w:asciiTheme="minorEastAsia" w:eastAsiaTheme="minorEastAsia" w:hAnsiTheme="minorEastAsia"/>
          <w:sz w:val="21"/>
          <w:szCs w:val="21"/>
        </w:rPr>
      </w:pPr>
    </w:p>
    <w:p w:rsidR="0053491F" w:rsidRPr="009B2057" w:rsidRDefault="0053491F" w:rsidP="006D1EE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B2057">
        <w:rPr>
          <w:rFonts w:asciiTheme="minorEastAsia" w:eastAsiaTheme="minorEastAsia" w:hAnsiTheme="minorEastAsia" w:hint="eastAsia"/>
          <w:sz w:val="21"/>
          <w:szCs w:val="21"/>
        </w:rPr>
        <w:t>ア　県内で繁殖している種</w:t>
      </w:r>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58"/>
        <w:gridCol w:w="1616"/>
      </w:tblGrid>
      <w:tr w:rsidR="0053491F" w:rsidRPr="006D1EE4" w:rsidTr="006D1EE4">
        <w:tc>
          <w:tcPr>
            <w:tcW w:w="6958" w:type="dxa"/>
            <w:shd w:val="clear" w:color="auto" w:fill="auto"/>
          </w:tcPr>
          <w:p w:rsidR="0053491F" w:rsidRPr="006D1EE4" w:rsidRDefault="0053491F" w:rsidP="0053491F">
            <w:pPr>
              <w:jc w:val="left"/>
              <w:rPr>
                <w:rFonts w:asciiTheme="minorEastAsia" w:eastAsiaTheme="minorEastAsia" w:hAnsiTheme="minorEastAsia"/>
                <w:sz w:val="18"/>
                <w:szCs w:val="21"/>
              </w:rPr>
            </w:pPr>
            <w:r w:rsidRPr="006D1EE4">
              <w:rPr>
                <w:rFonts w:asciiTheme="minorEastAsia" w:eastAsiaTheme="minorEastAsia" w:hAnsiTheme="minorEastAsia" w:hint="eastAsia"/>
                <w:sz w:val="18"/>
                <w:szCs w:val="21"/>
              </w:rPr>
              <w:t>県外からの移動分散が減少傾向にあり、県内の繁殖地の状況が悪化しつつある種</w:t>
            </w:r>
          </w:p>
        </w:tc>
        <w:tc>
          <w:tcPr>
            <w:tcW w:w="1616" w:type="dxa"/>
            <w:shd w:val="clear" w:color="auto" w:fill="auto"/>
            <w:vAlign w:val="center"/>
          </w:tcPr>
          <w:p w:rsidR="0053491F" w:rsidRPr="006D1EE4" w:rsidRDefault="0053491F" w:rsidP="0053491F">
            <w:pPr>
              <w:rPr>
                <w:rFonts w:asciiTheme="minorEastAsia" w:eastAsiaTheme="minorEastAsia" w:hAnsiTheme="minorEastAsia"/>
                <w:sz w:val="18"/>
                <w:szCs w:val="21"/>
              </w:rPr>
            </w:pPr>
            <w:r w:rsidRPr="006D1EE4">
              <w:rPr>
                <w:rFonts w:asciiTheme="minorEastAsia" w:eastAsiaTheme="minorEastAsia" w:hAnsiTheme="minorEastAsia" w:hint="eastAsia"/>
                <w:sz w:val="18"/>
                <w:szCs w:val="21"/>
              </w:rPr>
              <w:t>ランクを上げる</w:t>
            </w:r>
          </w:p>
        </w:tc>
      </w:tr>
      <w:tr w:rsidR="0053491F" w:rsidRPr="006D1EE4" w:rsidTr="006D1EE4">
        <w:tc>
          <w:tcPr>
            <w:tcW w:w="6958" w:type="dxa"/>
            <w:shd w:val="clear" w:color="auto" w:fill="auto"/>
          </w:tcPr>
          <w:p w:rsidR="0053491F" w:rsidRPr="006D1EE4" w:rsidRDefault="0053491F" w:rsidP="0053491F">
            <w:pPr>
              <w:jc w:val="left"/>
              <w:rPr>
                <w:rFonts w:asciiTheme="minorEastAsia" w:eastAsiaTheme="minorEastAsia" w:hAnsiTheme="minorEastAsia"/>
                <w:sz w:val="18"/>
                <w:szCs w:val="21"/>
              </w:rPr>
            </w:pPr>
            <w:r w:rsidRPr="006D1EE4">
              <w:rPr>
                <w:rFonts w:asciiTheme="minorEastAsia" w:eastAsiaTheme="minorEastAsia" w:hAnsiTheme="minorEastAsia" w:hint="eastAsia"/>
                <w:sz w:val="18"/>
                <w:szCs w:val="21"/>
              </w:rPr>
              <w:t>県外からの移動分散は減少傾向にあるが、県内の繁殖地の状況は悪化していない種</w:t>
            </w:r>
          </w:p>
        </w:tc>
        <w:tc>
          <w:tcPr>
            <w:tcW w:w="1616" w:type="dxa"/>
            <w:shd w:val="clear" w:color="auto" w:fill="auto"/>
            <w:vAlign w:val="center"/>
          </w:tcPr>
          <w:p w:rsidR="0053491F" w:rsidRPr="006D1EE4" w:rsidRDefault="0053491F" w:rsidP="0053491F">
            <w:pPr>
              <w:rPr>
                <w:rFonts w:asciiTheme="minorEastAsia" w:eastAsiaTheme="minorEastAsia" w:hAnsiTheme="minorEastAsia"/>
                <w:sz w:val="18"/>
                <w:szCs w:val="21"/>
              </w:rPr>
            </w:pPr>
            <w:r w:rsidRPr="006D1EE4">
              <w:rPr>
                <w:rFonts w:asciiTheme="minorEastAsia" w:eastAsiaTheme="minorEastAsia" w:hAnsiTheme="minorEastAsia" w:hint="eastAsia"/>
                <w:sz w:val="18"/>
                <w:szCs w:val="21"/>
              </w:rPr>
              <w:t>ランク変更なし</w:t>
            </w:r>
          </w:p>
        </w:tc>
      </w:tr>
      <w:tr w:rsidR="0053491F" w:rsidRPr="006D1EE4" w:rsidTr="006D1EE4">
        <w:tc>
          <w:tcPr>
            <w:tcW w:w="6958" w:type="dxa"/>
            <w:shd w:val="clear" w:color="auto" w:fill="auto"/>
          </w:tcPr>
          <w:p w:rsidR="0053491F" w:rsidRPr="006D1EE4" w:rsidRDefault="0053491F" w:rsidP="0053491F">
            <w:pPr>
              <w:jc w:val="left"/>
              <w:rPr>
                <w:rFonts w:asciiTheme="minorEastAsia" w:eastAsiaTheme="minorEastAsia" w:hAnsiTheme="minorEastAsia"/>
                <w:sz w:val="18"/>
                <w:szCs w:val="21"/>
              </w:rPr>
            </w:pPr>
            <w:r w:rsidRPr="006D1EE4">
              <w:rPr>
                <w:rFonts w:asciiTheme="minorEastAsia" w:eastAsiaTheme="minorEastAsia" w:hAnsiTheme="minorEastAsia" w:hint="eastAsia"/>
                <w:sz w:val="18"/>
                <w:szCs w:val="21"/>
              </w:rPr>
              <w:t>県外からの移動分散が減少傾向にない種</w:t>
            </w:r>
          </w:p>
        </w:tc>
        <w:tc>
          <w:tcPr>
            <w:tcW w:w="1616" w:type="dxa"/>
            <w:shd w:val="clear" w:color="auto" w:fill="auto"/>
          </w:tcPr>
          <w:p w:rsidR="0053491F" w:rsidRPr="006D1EE4" w:rsidRDefault="0053491F" w:rsidP="0053491F">
            <w:pPr>
              <w:jc w:val="left"/>
              <w:rPr>
                <w:rFonts w:asciiTheme="minorEastAsia" w:eastAsiaTheme="minorEastAsia" w:hAnsiTheme="minorEastAsia"/>
                <w:sz w:val="18"/>
                <w:szCs w:val="21"/>
              </w:rPr>
            </w:pPr>
            <w:r w:rsidRPr="006D1EE4">
              <w:rPr>
                <w:rFonts w:asciiTheme="minorEastAsia" w:eastAsiaTheme="minorEastAsia" w:hAnsiTheme="minorEastAsia" w:hint="eastAsia"/>
                <w:sz w:val="18"/>
                <w:szCs w:val="21"/>
              </w:rPr>
              <w:t>ランクを下げる</w:t>
            </w:r>
          </w:p>
        </w:tc>
      </w:tr>
    </w:tbl>
    <w:p w:rsidR="0053491F" w:rsidRPr="00250E7E" w:rsidRDefault="0053491F" w:rsidP="0053491F">
      <w:pPr>
        <w:spacing w:line="220" w:lineRule="exact"/>
        <w:ind w:left="720"/>
        <w:jc w:val="left"/>
        <w:rPr>
          <w:rFonts w:asciiTheme="minorEastAsia" w:eastAsiaTheme="minorEastAsia" w:hAnsiTheme="minorEastAsia"/>
          <w:sz w:val="21"/>
          <w:szCs w:val="21"/>
        </w:rPr>
      </w:pPr>
    </w:p>
    <w:p w:rsidR="0053491F" w:rsidRPr="00250E7E" w:rsidRDefault="0053491F" w:rsidP="00CD5902">
      <w:pPr>
        <w:ind w:left="171"/>
        <w:jc w:val="left"/>
        <w:rPr>
          <w:rFonts w:asciiTheme="minorEastAsia" w:eastAsiaTheme="minorEastAsia" w:hAnsiTheme="minorEastAsia"/>
          <w:sz w:val="21"/>
          <w:szCs w:val="21"/>
        </w:rPr>
      </w:pPr>
      <w:r w:rsidRPr="00250E7E">
        <w:rPr>
          <w:rFonts w:asciiTheme="minorEastAsia" w:eastAsiaTheme="minorEastAsia" w:hAnsiTheme="minorEastAsia" w:hint="eastAsia"/>
          <w:sz w:val="21"/>
          <w:szCs w:val="21"/>
        </w:rPr>
        <w:t>イ　県内で繁殖していない種</w:t>
      </w:r>
    </w:p>
    <w:tbl>
      <w:tblPr>
        <w:tblW w:w="0" w:type="auto"/>
        <w:tblInd w:w="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64"/>
        <w:gridCol w:w="1616"/>
      </w:tblGrid>
      <w:tr w:rsidR="0053491F" w:rsidRPr="006F51AB" w:rsidTr="00451749">
        <w:tc>
          <w:tcPr>
            <w:tcW w:w="6964" w:type="dxa"/>
            <w:shd w:val="clear" w:color="auto" w:fill="auto"/>
          </w:tcPr>
          <w:p w:rsidR="0053491F" w:rsidRPr="006D1EE4" w:rsidRDefault="0053491F" w:rsidP="0053491F">
            <w:pPr>
              <w:jc w:val="left"/>
              <w:rPr>
                <w:rFonts w:asciiTheme="minorEastAsia" w:eastAsiaTheme="minorEastAsia" w:hAnsiTheme="minorEastAsia"/>
                <w:sz w:val="18"/>
                <w:szCs w:val="21"/>
              </w:rPr>
            </w:pPr>
            <w:r w:rsidRPr="006D1EE4">
              <w:rPr>
                <w:rFonts w:asciiTheme="minorEastAsia" w:eastAsiaTheme="minorEastAsia" w:hAnsiTheme="minorEastAsia" w:hint="eastAsia"/>
                <w:sz w:val="18"/>
                <w:szCs w:val="21"/>
              </w:rPr>
              <w:t>県外もしくは県内の生息環境が悪化している種、あるいは県外の繁殖個体群から移動分散が見込めない種</w:t>
            </w:r>
          </w:p>
        </w:tc>
        <w:tc>
          <w:tcPr>
            <w:tcW w:w="1616" w:type="dxa"/>
            <w:shd w:val="clear" w:color="auto" w:fill="auto"/>
            <w:vAlign w:val="center"/>
          </w:tcPr>
          <w:p w:rsidR="0053491F" w:rsidRPr="006D1EE4" w:rsidRDefault="0053491F" w:rsidP="0053491F">
            <w:pPr>
              <w:rPr>
                <w:rFonts w:asciiTheme="minorEastAsia" w:eastAsiaTheme="minorEastAsia" w:hAnsiTheme="minorEastAsia"/>
                <w:sz w:val="18"/>
                <w:szCs w:val="21"/>
              </w:rPr>
            </w:pPr>
            <w:r w:rsidRPr="006D1EE4">
              <w:rPr>
                <w:rFonts w:asciiTheme="minorEastAsia" w:eastAsiaTheme="minorEastAsia" w:hAnsiTheme="minorEastAsia" w:hint="eastAsia"/>
                <w:sz w:val="18"/>
                <w:szCs w:val="21"/>
              </w:rPr>
              <w:t>ランク変更なし</w:t>
            </w:r>
          </w:p>
        </w:tc>
      </w:tr>
      <w:tr w:rsidR="0053491F" w:rsidRPr="006F51AB" w:rsidTr="00451749">
        <w:tc>
          <w:tcPr>
            <w:tcW w:w="6964" w:type="dxa"/>
            <w:shd w:val="clear" w:color="auto" w:fill="auto"/>
          </w:tcPr>
          <w:p w:rsidR="0053491F" w:rsidRPr="006D1EE4" w:rsidRDefault="0053491F" w:rsidP="0053491F">
            <w:pPr>
              <w:jc w:val="left"/>
              <w:rPr>
                <w:rFonts w:asciiTheme="minorEastAsia" w:eastAsiaTheme="minorEastAsia" w:hAnsiTheme="minorEastAsia"/>
                <w:sz w:val="18"/>
                <w:szCs w:val="21"/>
              </w:rPr>
            </w:pPr>
            <w:r w:rsidRPr="006D1EE4">
              <w:rPr>
                <w:rFonts w:asciiTheme="minorEastAsia" w:eastAsiaTheme="minorEastAsia" w:hAnsiTheme="minorEastAsia" w:hint="eastAsia"/>
                <w:sz w:val="18"/>
                <w:szCs w:val="21"/>
              </w:rPr>
              <w:t>県内外の生息環境の悪化がなく、県外の繁殖個体群からの移動分散が見込める種</w:t>
            </w:r>
          </w:p>
        </w:tc>
        <w:tc>
          <w:tcPr>
            <w:tcW w:w="1616" w:type="dxa"/>
            <w:shd w:val="clear" w:color="auto" w:fill="auto"/>
            <w:vAlign w:val="center"/>
          </w:tcPr>
          <w:p w:rsidR="0053491F" w:rsidRPr="006D1EE4" w:rsidRDefault="0053491F" w:rsidP="0053491F">
            <w:pPr>
              <w:rPr>
                <w:rFonts w:asciiTheme="minorEastAsia" w:eastAsiaTheme="minorEastAsia" w:hAnsiTheme="minorEastAsia"/>
                <w:sz w:val="18"/>
                <w:szCs w:val="21"/>
              </w:rPr>
            </w:pPr>
            <w:r w:rsidRPr="006D1EE4">
              <w:rPr>
                <w:rFonts w:asciiTheme="minorEastAsia" w:eastAsiaTheme="minorEastAsia" w:hAnsiTheme="minorEastAsia" w:hint="eastAsia"/>
                <w:sz w:val="18"/>
                <w:szCs w:val="21"/>
              </w:rPr>
              <w:t>ランクを下げる</w:t>
            </w:r>
          </w:p>
        </w:tc>
      </w:tr>
    </w:tbl>
    <w:p w:rsidR="006E30C8" w:rsidRPr="006E30C8" w:rsidRDefault="006E30C8" w:rsidP="006E30C8">
      <w:pPr>
        <w:autoSpaceDE w:val="0"/>
        <w:autoSpaceDN w:val="0"/>
        <w:adjustRightInd w:val="0"/>
        <w:snapToGrid w:val="0"/>
        <w:ind w:leftChars="177" w:left="354" w:rightChars="59" w:right="118" w:firstLine="1"/>
        <w:jc w:val="left"/>
        <w:rPr>
          <w:rFonts w:hAnsi="ＭＳ 明朝" w:cs="HelveticaNeue-Italic"/>
          <w:i/>
          <w:iCs/>
          <w:kern w:val="0"/>
          <w:sz w:val="18"/>
          <w:szCs w:val="18"/>
        </w:rPr>
      </w:pPr>
      <w:r w:rsidRPr="006E30C8">
        <w:rPr>
          <w:rFonts w:hAnsi="ＭＳ 明朝" w:cs="HelveticaNeue-Roman"/>
          <w:kern w:val="0"/>
          <w:sz w:val="18"/>
          <w:szCs w:val="18"/>
        </w:rPr>
        <w:t>次の文献を準用：</w:t>
      </w:r>
      <w:r w:rsidR="00270971">
        <w:rPr>
          <w:rFonts w:hAnsi="ＭＳ 明朝" w:cs="HelveticaNeue-Roman"/>
          <w:kern w:val="0"/>
          <w:sz w:val="18"/>
          <w:szCs w:val="18"/>
        </w:rPr>
        <w:t>IUCN (2003)</w:t>
      </w:r>
      <w:r w:rsidRPr="006E30C8">
        <w:rPr>
          <w:rFonts w:hAnsi="ＭＳ 明朝" w:cs="HelveticaNeue-Roman"/>
          <w:kern w:val="0"/>
          <w:sz w:val="18"/>
          <w:szCs w:val="18"/>
        </w:rPr>
        <w:t xml:space="preserve"> </w:t>
      </w:r>
      <w:r w:rsidRPr="006E30C8">
        <w:rPr>
          <w:rFonts w:hAnsi="ＭＳ 明朝" w:cs="HelveticaNeue-Italic"/>
          <w:i/>
          <w:iCs/>
          <w:kern w:val="0"/>
          <w:sz w:val="18"/>
          <w:szCs w:val="18"/>
        </w:rPr>
        <w:t>Guidelines for Application of IUCN Red List Criteria at Regional Levels: Version 3.0.</w:t>
      </w:r>
    </w:p>
    <w:p w:rsidR="006F51AB" w:rsidRDefault="006F51AB" w:rsidP="00A31921">
      <w:pPr>
        <w:pStyle w:val="af0"/>
        <w:jc w:val="center"/>
        <w:rPr>
          <w:rFonts w:asciiTheme="majorEastAsia" w:eastAsiaTheme="majorEastAsia" w:hAnsiTheme="majorEastAsia"/>
          <w:sz w:val="21"/>
          <w:szCs w:val="20"/>
        </w:rPr>
        <w:sectPr w:rsidR="006F51AB" w:rsidSect="00DC4D03">
          <w:headerReference w:type="default" r:id="rId8"/>
          <w:headerReference w:type="first" r:id="rId9"/>
          <w:pgSz w:w="11906" w:h="16838" w:code="9"/>
          <w:pgMar w:top="1418" w:right="1418" w:bottom="1418" w:left="1418" w:header="851" w:footer="992" w:gutter="0"/>
          <w:cols w:space="425"/>
          <w:titlePg/>
          <w:docGrid w:type="linesAndChars" w:linePitch="297"/>
        </w:sectPr>
      </w:pPr>
    </w:p>
    <w:p w:rsidR="00927D86" w:rsidRDefault="00A31921" w:rsidP="00A31921">
      <w:pPr>
        <w:pStyle w:val="af0"/>
        <w:jc w:val="center"/>
        <w:rPr>
          <w:rFonts w:asciiTheme="majorEastAsia" w:eastAsiaTheme="majorEastAsia" w:hAnsiTheme="majorEastAsia"/>
          <w:sz w:val="21"/>
          <w:szCs w:val="20"/>
        </w:rPr>
      </w:pPr>
      <w:r w:rsidRPr="00B37E0B">
        <w:rPr>
          <w:rFonts w:asciiTheme="majorEastAsia" w:eastAsiaTheme="majorEastAsia" w:hAnsiTheme="majorEastAsia" w:hint="eastAsia"/>
          <w:sz w:val="21"/>
          <w:szCs w:val="20"/>
        </w:rPr>
        <w:lastRenderedPageBreak/>
        <w:t>表</w:t>
      </w:r>
      <w:r w:rsidR="009222F2">
        <w:rPr>
          <w:rFonts w:asciiTheme="majorEastAsia" w:eastAsiaTheme="majorEastAsia" w:hAnsiTheme="majorEastAsia" w:hint="eastAsia"/>
          <w:sz w:val="21"/>
          <w:szCs w:val="20"/>
        </w:rPr>
        <w:t>７</w:t>
      </w:r>
      <w:r w:rsidR="00F757E5" w:rsidRPr="00B37E0B">
        <w:rPr>
          <w:rFonts w:asciiTheme="majorEastAsia" w:eastAsiaTheme="majorEastAsia" w:hAnsiTheme="majorEastAsia" w:hint="eastAsia"/>
          <w:sz w:val="21"/>
          <w:szCs w:val="20"/>
        </w:rPr>
        <w:t xml:space="preserve"> </w:t>
      </w:r>
      <w:r w:rsidR="009A5243" w:rsidRPr="00B37E0B">
        <w:rPr>
          <w:rFonts w:asciiTheme="majorEastAsia" w:eastAsiaTheme="majorEastAsia" w:hAnsiTheme="majorEastAsia" w:hint="eastAsia"/>
          <w:sz w:val="21"/>
          <w:szCs w:val="20"/>
        </w:rPr>
        <w:t xml:space="preserve"> </w:t>
      </w:r>
      <w:r w:rsidRPr="00B37E0B">
        <w:rPr>
          <w:rFonts w:asciiTheme="majorEastAsia" w:eastAsiaTheme="majorEastAsia" w:hAnsiTheme="majorEastAsia" w:hint="eastAsia"/>
          <w:sz w:val="21"/>
          <w:szCs w:val="20"/>
        </w:rPr>
        <w:t>長野県</w:t>
      </w:r>
      <w:r w:rsidR="007E5E54">
        <w:rPr>
          <w:rFonts w:asciiTheme="majorEastAsia" w:eastAsiaTheme="majorEastAsia" w:hAnsiTheme="majorEastAsia" w:hint="eastAsia"/>
          <w:sz w:val="21"/>
          <w:szCs w:val="20"/>
        </w:rPr>
        <w:t>版</w:t>
      </w:r>
      <w:r w:rsidRPr="00B37E0B">
        <w:rPr>
          <w:rFonts w:asciiTheme="majorEastAsia" w:eastAsiaTheme="majorEastAsia" w:hAnsiTheme="majorEastAsia" w:hint="eastAsia"/>
          <w:sz w:val="21"/>
          <w:szCs w:val="20"/>
        </w:rPr>
        <w:t>レッドリストカテゴリー定義</w:t>
      </w:r>
      <w:r w:rsidR="0053491F">
        <w:rPr>
          <w:rFonts w:asciiTheme="majorEastAsia" w:eastAsiaTheme="majorEastAsia" w:hAnsiTheme="majorEastAsia" w:hint="eastAsia"/>
          <w:sz w:val="21"/>
          <w:szCs w:val="20"/>
        </w:rPr>
        <w:t>(2015</w:t>
      </w:r>
      <w:r w:rsidR="007E5E54">
        <w:rPr>
          <w:rFonts w:asciiTheme="majorEastAsia" w:eastAsiaTheme="majorEastAsia" w:hAnsiTheme="majorEastAsia" w:hint="eastAsia"/>
          <w:sz w:val="21"/>
          <w:szCs w:val="20"/>
        </w:rPr>
        <w:t>)</w:t>
      </w:r>
    </w:p>
    <w:p w:rsidR="00A31921" w:rsidRPr="00B37E0B" w:rsidRDefault="00927D86" w:rsidP="00A31921">
      <w:pPr>
        <w:pStyle w:val="af0"/>
        <w:jc w:val="center"/>
        <w:rPr>
          <w:rFonts w:asciiTheme="majorEastAsia" w:eastAsiaTheme="majorEastAsia" w:hAnsiTheme="majorEastAsia"/>
          <w:spacing w:val="0"/>
          <w:sz w:val="21"/>
          <w:szCs w:val="20"/>
        </w:rPr>
      </w:pPr>
      <w:r>
        <w:rPr>
          <w:rFonts w:asciiTheme="majorEastAsia" w:eastAsiaTheme="majorEastAsia" w:hAnsiTheme="majorEastAsia" w:hint="eastAsia"/>
          <w:sz w:val="21"/>
          <w:szCs w:val="20"/>
        </w:rPr>
        <w:t xml:space="preserve">　　 </w:t>
      </w:r>
      <w:r w:rsidR="007E5E54">
        <w:rPr>
          <w:rFonts w:asciiTheme="majorEastAsia" w:eastAsiaTheme="majorEastAsia" w:hAnsiTheme="majorEastAsia" w:hint="eastAsia"/>
          <w:sz w:val="21"/>
          <w:szCs w:val="20"/>
        </w:rPr>
        <w:t>〔</w:t>
      </w:r>
      <w:r w:rsidR="0053491F">
        <w:rPr>
          <w:rFonts w:asciiTheme="majorEastAsia" w:eastAsiaTheme="majorEastAsia" w:hAnsiTheme="majorEastAsia" w:hint="eastAsia"/>
          <w:sz w:val="21"/>
          <w:szCs w:val="20"/>
        </w:rPr>
        <w:t>環境省版カテゴリー定義(</w:t>
      </w:r>
      <w:r w:rsidR="00A31921" w:rsidRPr="00B37E0B">
        <w:rPr>
          <w:rFonts w:asciiTheme="majorEastAsia" w:eastAsiaTheme="majorEastAsia" w:hAnsiTheme="majorEastAsia" w:hint="eastAsia"/>
          <w:sz w:val="21"/>
          <w:szCs w:val="20"/>
        </w:rPr>
        <w:t>2012</w:t>
      </w:r>
      <w:r w:rsidR="0053491F">
        <w:rPr>
          <w:rFonts w:asciiTheme="majorEastAsia" w:eastAsiaTheme="majorEastAsia" w:hAnsiTheme="majorEastAsia" w:hint="eastAsia"/>
          <w:sz w:val="21"/>
          <w:szCs w:val="20"/>
        </w:rPr>
        <w:t>,2013)</w:t>
      </w:r>
      <w:r w:rsidR="00A31921" w:rsidRPr="00B37E0B">
        <w:rPr>
          <w:rFonts w:asciiTheme="majorEastAsia" w:eastAsiaTheme="majorEastAsia" w:hAnsiTheme="majorEastAsia" w:hint="eastAsia"/>
          <w:sz w:val="21"/>
          <w:szCs w:val="20"/>
        </w:rPr>
        <w:t>に準拠</w:t>
      </w:r>
      <w:r w:rsidR="007E5E54">
        <w:rPr>
          <w:rFonts w:asciiTheme="majorEastAsia" w:eastAsiaTheme="majorEastAsia" w:hAnsiTheme="majorEastAsia"/>
          <w:sz w:val="21"/>
          <w:szCs w:val="20"/>
        </w:rPr>
        <w:t>〕</w:t>
      </w:r>
    </w:p>
    <w:p w:rsidR="00A31921" w:rsidRPr="00F757E5" w:rsidRDefault="00A31921" w:rsidP="00A31921">
      <w:pPr>
        <w:pStyle w:val="af0"/>
        <w:spacing w:line="80" w:lineRule="exact"/>
        <w:rPr>
          <w:spacing w:val="0"/>
        </w:rPr>
      </w:pPr>
    </w:p>
    <w:tbl>
      <w:tblPr>
        <w:tblW w:w="9107" w:type="dxa"/>
        <w:tblInd w:w="10" w:type="dxa"/>
        <w:tblLayout w:type="fixed"/>
        <w:tblCellMar>
          <w:left w:w="10" w:type="dxa"/>
          <w:right w:w="10" w:type="dxa"/>
        </w:tblCellMar>
        <w:tblLook w:val="0000"/>
      </w:tblPr>
      <w:tblGrid>
        <w:gridCol w:w="40"/>
        <w:gridCol w:w="386"/>
        <w:gridCol w:w="1618"/>
        <w:gridCol w:w="2068"/>
        <w:gridCol w:w="1432"/>
        <w:gridCol w:w="11"/>
        <w:gridCol w:w="3512"/>
        <w:gridCol w:w="22"/>
        <w:gridCol w:w="18"/>
      </w:tblGrid>
      <w:tr w:rsidR="00A31921" w:rsidRPr="00927D86" w:rsidTr="00A00F5C">
        <w:trPr>
          <w:gridBefore w:val="1"/>
          <w:gridAfter w:val="2"/>
          <w:wBefore w:w="40" w:type="dxa"/>
          <w:wAfter w:w="40" w:type="dxa"/>
          <w:trHeight w:hRule="exact" w:val="378"/>
        </w:trPr>
        <w:tc>
          <w:tcPr>
            <w:tcW w:w="2004" w:type="dxa"/>
            <w:gridSpan w:val="2"/>
            <w:tcBorders>
              <w:top w:val="single" w:sz="4" w:space="0" w:color="000000"/>
              <w:left w:val="single" w:sz="4" w:space="0" w:color="000000"/>
              <w:bottom w:val="single" w:sz="4" w:space="0" w:color="000000"/>
              <w:right w:val="single" w:sz="4" w:space="0" w:color="000000"/>
            </w:tcBorders>
            <w:vAlign w:val="center"/>
          </w:tcPr>
          <w:p w:rsidR="00A31921" w:rsidRPr="00927D86" w:rsidRDefault="00A31921" w:rsidP="008D54E8">
            <w:pPr>
              <w:pStyle w:val="af0"/>
              <w:wordWrap/>
              <w:spacing w:line="20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t>区分及び基本概念</w:t>
            </w:r>
          </w:p>
        </w:tc>
        <w:tc>
          <w:tcPr>
            <w:tcW w:w="3511" w:type="dxa"/>
            <w:gridSpan w:val="3"/>
            <w:tcBorders>
              <w:top w:val="single" w:sz="4" w:space="0" w:color="000000"/>
              <w:left w:val="nil"/>
              <w:bottom w:val="single" w:sz="4" w:space="0" w:color="000000"/>
              <w:right w:val="single" w:sz="4" w:space="0" w:color="000000"/>
            </w:tcBorders>
            <w:vAlign w:val="center"/>
          </w:tcPr>
          <w:p w:rsidR="00A31921" w:rsidRPr="00927D86" w:rsidRDefault="00A31921" w:rsidP="008D54E8">
            <w:pPr>
              <w:pStyle w:val="af0"/>
              <w:wordWrap/>
              <w:spacing w:line="20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t>定性的要件</w:t>
            </w:r>
          </w:p>
        </w:tc>
        <w:tc>
          <w:tcPr>
            <w:tcW w:w="3512" w:type="dxa"/>
            <w:tcBorders>
              <w:top w:val="single" w:sz="4" w:space="0" w:color="000000"/>
              <w:left w:val="nil"/>
              <w:bottom w:val="single" w:sz="4" w:space="0" w:color="000000"/>
              <w:right w:val="single" w:sz="4" w:space="0" w:color="000000"/>
            </w:tcBorders>
            <w:vAlign w:val="center"/>
          </w:tcPr>
          <w:p w:rsidR="00A31921" w:rsidRPr="00927D86" w:rsidRDefault="00A31921" w:rsidP="008D54E8">
            <w:pPr>
              <w:pStyle w:val="af0"/>
              <w:wordWrap/>
              <w:spacing w:line="20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t>定量的要件</w:t>
            </w:r>
          </w:p>
        </w:tc>
      </w:tr>
      <w:tr w:rsidR="00A31921" w:rsidRPr="00927D86" w:rsidTr="00EB39E6">
        <w:trPr>
          <w:gridBefore w:val="1"/>
          <w:gridAfter w:val="2"/>
          <w:wBefore w:w="40" w:type="dxa"/>
          <w:wAfter w:w="40" w:type="dxa"/>
          <w:trHeight w:hRule="exact" w:val="3402"/>
        </w:trPr>
        <w:tc>
          <w:tcPr>
            <w:tcW w:w="2004" w:type="dxa"/>
            <w:gridSpan w:val="2"/>
            <w:tcBorders>
              <w:top w:val="nil"/>
              <w:left w:val="single" w:sz="4" w:space="0" w:color="000000"/>
              <w:bottom w:val="single" w:sz="4" w:space="0" w:color="000000"/>
              <w:right w:val="single" w:sz="4" w:space="0" w:color="000000"/>
            </w:tcBorders>
          </w:tcPr>
          <w:p w:rsidR="00A31921" w:rsidRPr="00927D86" w:rsidRDefault="00A31921" w:rsidP="003B424F">
            <w:pPr>
              <w:pStyle w:val="af0"/>
              <w:wordWrap/>
              <w:spacing w:beforeLines="50" w:line="200" w:lineRule="exact"/>
              <w:ind w:leftChars="46" w:left="92" w:rightChars="22" w:right="44"/>
              <w:rPr>
                <w:spacing w:val="0"/>
                <w:sz w:val="20"/>
                <w:szCs w:val="20"/>
              </w:rPr>
            </w:pPr>
            <w:r w:rsidRPr="00927D86">
              <w:rPr>
                <w:rFonts w:ascii="ＭＳ ゴシック" w:eastAsia="ＭＳ ゴシック" w:hAnsi="ＭＳ ゴシック" w:cs="ＭＳ ゴシック" w:hint="eastAsia"/>
                <w:bCs/>
                <w:sz w:val="20"/>
                <w:szCs w:val="20"/>
              </w:rPr>
              <w:t>絶滅</w:t>
            </w:r>
          </w:p>
          <w:p w:rsidR="00A31921" w:rsidRPr="00927D86" w:rsidRDefault="00A31921" w:rsidP="00903591">
            <w:pPr>
              <w:pStyle w:val="af0"/>
              <w:wordWrap/>
              <w:spacing w:line="200" w:lineRule="exact"/>
              <w:ind w:leftChars="46" w:left="92" w:rightChars="22" w:right="44"/>
              <w:rPr>
                <w:rFonts w:asciiTheme="majorEastAsia" w:eastAsiaTheme="majorEastAsia" w:hAnsiTheme="majorEastAsia"/>
                <w:spacing w:val="0"/>
              </w:rPr>
            </w:pPr>
            <w:r w:rsidRPr="00927D86">
              <w:rPr>
                <w:rFonts w:asciiTheme="majorEastAsia" w:eastAsiaTheme="majorEastAsia" w:hAnsiTheme="majorEastAsia" w:cs="Times New Roman"/>
              </w:rPr>
              <w:t>Extinct</w:t>
            </w:r>
            <w:r w:rsidRPr="00927D86">
              <w:rPr>
                <w:rFonts w:asciiTheme="majorEastAsia" w:eastAsiaTheme="majorEastAsia" w:hAnsiTheme="majorEastAsia" w:cs="Times New Roman" w:hint="eastAsia"/>
              </w:rPr>
              <w:t xml:space="preserve"> </w:t>
            </w:r>
            <w:r w:rsidRPr="00927D86">
              <w:rPr>
                <w:rFonts w:asciiTheme="majorEastAsia" w:eastAsiaTheme="majorEastAsia" w:hAnsiTheme="majorEastAsia" w:cs="Times New Roman"/>
              </w:rPr>
              <w:t>(EX)</w:t>
            </w:r>
          </w:p>
          <w:p w:rsidR="00A31921" w:rsidRPr="00927D86" w:rsidRDefault="00A31921" w:rsidP="00903591">
            <w:pPr>
              <w:pStyle w:val="af0"/>
              <w:wordWrap/>
              <w:spacing w:line="200" w:lineRule="exact"/>
              <w:ind w:leftChars="46" w:left="92" w:rightChars="22" w:right="44"/>
              <w:rPr>
                <w:spacing w:val="0"/>
              </w:rPr>
            </w:pPr>
            <w:r w:rsidRPr="00927D86">
              <w:rPr>
                <w:rFonts w:asciiTheme="minorEastAsia" w:eastAsiaTheme="minorEastAsia" w:hAnsiTheme="minorEastAsia" w:hint="eastAsia"/>
              </w:rPr>
              <w:t>長野県内において絶滅</w:t>
            </w:r>
            <w:r w:rsidR="003E485E" w:rsidRPr="00927D86">
              <w:rPr>
                <w:rFonts w:asciiTheme="minorEastAsia" w:eastAsiaTheme="minorEastAsia" w:hAnsiTheme="minorEastAsia"/>
              </w:rPr>
              <w:br/>
            </w:r>
            <w:r w:rsidRPr="00927D86">
              <w:rPr>
                <w:rFonts w:asciiTheme="minorEastAsia" w:eastAsiaTheme="minorEastAsia" w:hAnsiTheme="minorEastAsia" w:hint="eastAsia"/>
              </w:rPr>
              <w:t>した</w:t>
            </w:r>
            <w:r w:rsidRPr="00927D86">
              <w:rPr>
                <w:rFonts w:ascii="ＭＳ 明朝" w:hAnsi="ＭＳ 明朝" w:hint="eastAsia"/>
              </w:rPr>
              <w:t>と考えられる種</w:t>
            </w:r>
          </w:p>
        </w:tc>
        <w:tc>
          <w:tcPr>
            <w:tcW w:w="3511" w:type="dxa"/>
            <w:gridSpan w:val="3"/>
            <w:tcBorders>
              <w:top w:val="nil"/>
              <w:left w:val="nil"/>
              <w:bottom w:val="single" w:sz="4" w:space="0" w:color="000000"/>
              <w:right w:val="single" w:sz="4" w:space="0" w:color="000000"/>
            </w:tcBorders>
          </w:tcPr>
          <w:p w:rsidR="00A31921" w:rsidRPr="00927D86" w:rsidRDefault="00A31921" w:rsidP="003B424F">
            <w:pPr>
              <w:pStyle w:val="af0"/>
              <w:wordWrap/>
              <w:spacing w:beforeLines="50" w:afterLines="50" w:line="200" w:lineRule="exact"/>
              <w:ind w:leftChars="38" w:left="76" w:rightChars="20" w:right="40"/>
              <w:rPr>
                <w:rFonts w:ascii="ＭＳ 明朝" w:hAnsi="ＭＳ 明朝"/>
              </w:rPr>
            </w:pPr>
            <w:r w:rsidRPr="00927D86">
              <w:rPr>
                <w:rFonts w:ascii="ＭＳ 明朝" w:hAnsi="ＭＳ 明朝" w:hint="eastAsia"/>
              </w:rPr>
              <w:t>過去に長野県内で</w:t>
            </w:r>
            <w:r w:rsidR="006D1EE4" w:rsidRPr="00927D86">
              <w:rPr>
                <w:rFonts w:ascii="ＭＳ 明朝" w:hAnsi="ＭＳ 明朝" w:hint="eastAsia"/>
              </w:rPr>
              <w:t>生息</w:t>
            </w:r>
            <w:r w:rsidRPr="00927D86">
              <w:rPr>
                <w:rFonts w:ascii="ＭＳ 明朝" w:hAnsi="ＭＳ 明朝" w:hint="eastAsia"/>
              </w:rPr>
              <w:t>したことが確認され</w:t>
            </w:r>
            <w:r w:rsidRPr="00927D86">
              <w:rPr>
                <w:rFonts w:ascii="ＭＳ 明朝" w:hAnsi="ＭＳ 明朝" w:hint="eastAsia"/>
                <w:spacing w:val="-5"/>
              </w:rPr>
              <w:t>ており、国内での</w:t>
            </w:r>
            <w:r w:rsidR="006D1EE4" w:rsidRPr="00927D86">
              <w:rPr>
                <w:rFonts w:ascii="ＭＳ 明朝" w:hAnsi="ＭＳ 明朝" w:hint="eastAsia"/>
                <w:spacing w:val="-5"/>
              </w:rPr>
              <w:t>生息</w:t>
            </w:r>
            <w:r w:rsidRPr="00927D86">
              <w:rPr>
                <w:rFonts w:ascii="ＭＳ 明朝" w:hAnsi="ＭＳ 明朝" w:hint="eastAsia"/>
                <w:spacing w:val="-5"/>
              </w:rPr>
              <w:t>状況の如何を問わず、</w:t>
            </w:r>
            <w:r w:rsidRPr="00927D86">
              <w:rPr>
                <w:rFonts w:ascii="ＭＳ 明朝" w:hAnsi="ＭＳ 明朝" w:hint="eastAsia"/>
              </w:rPr>
              <w:t>県内においては飼育・栽培下を含め、既に絶滅したと考えられる種</w:t>
            </w:r>
          </w:p>
          <w:p w:rsidR="00EB39E6" w:rsidRPr="00927D86" w:rsidRDefault="00EB39E6" w:rsidP="00EB39E6">
            <w:pPr>
              <w:pStyle w:val="af0"/>
              <w:wordWrap/>
              <w:spacing w:line="240" w:lineRule="exact"/>
              <w:ind w:leftChars="36" w:left="72" w:rightChars="29" w:right="58"/>
              <w:rPr>
                <w:spacing w:val="0"/>
              </w:rPr>
            </w:pPr>
            <w:r w:rsidRPr="00927D86">
              <w:rPr>
                <w:rFonts w:ascii="ＭＳ 明朝" w:hAnsi="ＭＳ 明朝" w:hint="eastAsia"/>
              </w:rPr>
              <w:t>【確実な情報があるもの】</w:t>
            </w:r>
          </w:p>
          <w:p w:rsidR="00EB39E6" w:rsidRPr="00927D86" w:rsidRDefault="00EB39E6" w:rsidP="00EB39E6">
            <w:pPr>
              <w:pStyle w:val="af0"/>
              <w:wordWrap/>
              <w:spacing w:line="240" w:lineRule="exact"/>
              <w:ind w:leftChars="38" w:left="217" w:rightChars="29" w:right="58" w:hanging="141"/>
              <w:rPr>
                <w:spacing w:val="0"/>
              </w:rPr>
            </w:pPr>
            <w:r w:rsidRPr="00927D86">
              <w:rPr>
                <w:rFonts w:ascii="ＭＳ 明朝" w:hAnsi="ＭＳ 明朝" w:hint="eastAsia"/>
              </w:rPr>
              <w:t>①信頼できる調査や記録により、既に野生で</w:t>
            </w:r>
            <w:r w:rsidRPr="00927D86">
              <w:rPr>
                <w:rFonts w:ascii="ＭＳ 明朝" w:hAnsi="ＭＳ 明朝"/>
              </w:rPr>
              <w:br/>
            </w:r>
            <w:r w:rsidRPr="00927D86">
              <w:rPr>
                <w:rFonts w:ascii="ＭＳ 明朝" w:hAnsi="ＭＳ 明朝" w:hint="eastAsia"/>
              </w:rPr>
              <w:t>絶滅したことが確認されている。</w:t>
            </w:r>
          </w:p>
          <w:p w:rsidR="00EB39E6" w:rsidRPr="00927D86" w:rsidRDefault="00EB39E6" w:rsidP="00EB39E6">
            <w:pPr>
              <w:pStyle w:val="af0"/>
              <w:wordWrap/>
              <w:spacing w:line="240" w:lineRule="exact"/>
              <w:ind w:leftChars="38" w:left="218" w:rightChars="29" w:right="58" w:hanging="142"/>
              <w:rPr>
                <w:rFonts w:ascii="ＭＳ 明朝" w:hAnsi="ＭＳ 明朝"/>
              </w:rPr>
            </w:pPr>
            <w:r w:rsidRPr="00927D86">
              <w:rPr>
                <w:rFonts w:ascii="ＭＳ 明朝" w:hAnsi="ＭＳ 明朝" w:hint="eastAsia"/>
              </w:rPr>
              <w:t>②信頼できる複数の調査によっても、生息が</w:t>
            </w:r>
          </w:p>
          <w:p w:rsidR="00EB39E6" w:rsidRPr="00927D86" w:rsidRDefault="00EB39E6" w:rsidP="00EB39E6">
            <w:pPr>
              <w:pStyle w:val="af0"/>
              <w:wordWrap/>
              <w:spacing w:line="240" w:lineRule="exact"/>
              <w:ind w:leftChars="38" w:left="218" w:rightChars="29" w:right="58" w:hanging="142"/>
              <w:rPr>
                <w:spacing w:val="0"/>
              </w:rPr>
            </w:pPr>
            <w:r w:rsidRPr="00927D86">
              <w:rPr>
                <w:rFonts w:ascii="ＭＳ 明朝" w:hAnsi="ＭＳ 明朝" w:hint="eastAsia"/>
              </w:rPr>
              <w:t xml:space="preserve">　確認できなかった。</w:t>
            </w:r>
          </w:p>
          <w:p w:rsidR="00EB39E6" w:rsidRPr="00927D86" w:rsidRDefault="00EB39E6" w:rsidP="00EB39E6">
            <w:pPr>
              <w:pStyle w:val="af0"/>
              <w:wordWrap/>
              <w:spacing w:line="240" w:lineRule="exact"/>
              <w:ind w:leftChars="38" w:left="358" w:rightChars="29" w:right="58" w:hanging="282"/>
              <w:rPr>
                <w:rFonts w:ascii="ＭＳ 明朝" w:hAnsi="ＭＳ 明朝"/>
              </w:rPr>
            </w:pPr>
          </w:p>
          <w:p w:rsidR="00EB39E6" w:rsidRPr="00927D86" w:rsidRDefault="00EB39E6" w:rsidP="00EB39E6">
            <w:pPr>
              <w:pStyle w:val="af0"/>
              <w:wordWrap/>
              <w:spacing w:line="240" w:lineRule="exact"/>
              <w:ind w:leftChars="38" w:left="358" w:rightChars="29" w:right="58" w:hanging="282"/>
              <w:rPr>
                <w:rFonts w:ascii="ＭＳ 明朝" w:hAnsi="ＭＳ 明朝"/>
              </w:rPr>
            </w:pPr>
            <w:r w:rsidRPr="00927D86">
              <w:rPr>
                <w:rFonts w:ascii="ＭＳ 明朝" w:hAnsi="ＭＳ 明朝" w:hint="eastAsia"/>
              </w:rPr>
              <w:t>【情報量が少ないもの】</w:t>
            </w:r>
          </w:p>
          <w:p w:rsidR="00EB39E6" w:rsidRPr="00927D86" w:rsidRDefault="00EB39E6" w:rsidP="00EB39E6">
            <w:pPr>
              <w:pStyle w:val="af0"/>
              <w:wordWrap/>
              <w:spacing w:line="240" w:lineRule="exact"/>
              <w:ind w:leftChars="38" w:left="358" w:rightChars="29" w:right="58" w:hanging="282"/>
              <w:rPr>
                <w:rFonts w:ascii="ＭＳ 明朝" w:hAnsi="ＭＳ 明朝"/>
              </w:rPr>
            </w:pPr>
            <w:r w:rsidRPr="00927D86">
              <w:rPr>
                <w:rFonts w:ascii="ＭＳ 明朝" w:hAnsi="ＭＳ 明朝" w:hint="eastAsia"/>
              </w:rPr>
              <w:t>③過去</w:t>
            </w:r>
            <w:r w:rsidRPr="00927D86">
              <w:rPr>
                <w:rFonts w:eastAsia="Times New Roman" w:cs="Times New Roman"/>
              </w:rPr>
              <w:t>50</w:t>
            </w:r>
            <w:r w:rsidRPr="00927D86">
              <w:rPr>
                <w:rFonts w:ascii="ＭＳ 明朝" w:hAnsi="ＭＳ 明朝" w:hint="eastAsia"/>
              </w:rPr>
              <w:t>年間前後の間に、信頼できる生息の</w:t>
            </w:r>
          </w:p>
          <w:p w:rsidR="003C4721" w:rsidRPr="00927D86" w:rsidRDefault="00EB39E6" w:rsidP="00EB39E6">
            <w:pPr>
              <w:pStyle w:val="af0"/>
              <w:wordWrap/>
              <w:spacing w:line="240" w:lineRule="exact"/>
              <w:ind w:leftChars="38" w:left="358" w:rightChars="29" w:right="58" w:hanging="282"/>
              <w:rPr>
                <w:spacing w:val="0"/>
              </w:rPr>
            </w:pPr>
            <w:r w:rsidRPr="00927D86">
              <w:rPr>
                <w:rFonts w:ascii="ＭＳ 明朝" w:hAnsi="ＭＳ 明朝" w:hint="eastAsia"/>
              </w:rPr>
              <w:t xml:space="preserve">　情報が得られていない。</w:t>
            </w:r>
          </w:p>
        </w:tc>
        <w:tc>
          <w:tcPr>
            <w:tcW w:w="3512" w:type="dxa"/>
            <w:tcBorders>
              <w:top w:val="nil"/>
              <w:left w:val="nil"/>
              <w:bottom w:val="single" w:sz="4" w:space="0" w:color="000000"/>
              <w:right w:val="single" w:sz="4" w:space="0" w:color="000000"/>
            </w:tcBorders>
          </w:tcPr>
          <w:p w:rsidR="00A31921" w:rsidRPr="00927D86" w:rsidRDefault="00A31921" w:rsidP="00A31921">
            <w:pPr>
              <w:pStyle w:val="af0"/>
              <w:wordWrap/>
              <w:spacing w:before="179" w:line="200" w:lineRule="exact"/>
              <w:rPr>
                <w:spacing w:val="0"/>
              </w:rPr>
            </w:pPr>
          </w:p>
        </w:tc>
      </w:tr>
      <w:tr w:rsidR="00A31921" w:rsidRPr="00927D86" w:rsidTr="00270971">
        <w:trPr>
          <w:gridBefore w:val="1"/>
          <w:gridAfter w:val="2"/>
          <w:wBefore w:w="40" w:type="dxa"/>
          <w:wAfter w:w="40" w:type="dxa"/>
          <w:trHeight w:hRule="exact" w:val="1409"/>
        </w:trPr>
        <w:tc>
          <w:tcPr>
            <w:tcW w:w="2004" w:type="dxa"/>
            <w:gridSpan w:val="2"/>
            <w:tcBorders>
              <w:top w:val="nil"/>
              <w:left w:val="single" w:sz="4" w:space="0" w:color="000000"/>
              <w:bottom w:val="single" w:sz="12" w:space="0" w:color="000000"/>
              <w:right w:val="single" w:sz="4" w:space="0" w:color="000000"/>
            </w:tcBorders>
          </w:tcPr>
          <w:p w:rsidR="00A31921" w:rsidRPr="00927D86" w:rsidRDefault="00A31921" w:rsidP="003B424F">
            <w:pPr>
              <w:pStyle w:val="af0"/>
              <w:wordWrap/>
              <w:spacing w:beforeLines="50" w:line="200" w:lineRule="exact"/>
              <w:ind w:leftChars="46" w:left="92" w:rightChars="22" w:right="44"/>
              <w:rPr>
                <w:spacing w:val="0"/>
                <w:sz w:val="20"/>
                <w:szCs w:val="20"/>
              </w:rPr>
            </w:pPr>
            <w:r w:rsidRPr="00927D86">
              <w:rPr>
                <w:rFonts w:ascii="ＭＳ ゴシック" w:eastAsia="ＭＳ ゴシック" w:hAnsi="ＭＳ ゴシック" w:cs="ＭＳ ゴシック" w:hint="eastAsia"/>
                <w:bCs/>
                <w:sz w:val="20"/>
                <w:szCs w:val="20"/>
              </w:rPr>
              <w:t>野生絶滅</w:t>
            </w:r>
          </w:p>
          <w:p w:rsidR="00A31921" w:rsidRPr="00927D86" w:rsidRDefault="00A31921" w:rsidP="00903591">
            <w:pPr>
              <w:pStyle w:val="af0"/>
              <w:wordWrap/>
              <w:spacing w:line="200" w:lineRule="exact"/>
              <w:ind w:leftChars="46" w:left="92" w:rightChars="22" w:right="44"/>
              <w:rPr>
                <w:rFonts w:asciiTheme="majorEastAsia" w:eastAsiaTheme="majorEastAsia" w:hAnsiTheme="majorEastAsia"/>
                <w:spacing w:val="0"/>
              </w:rPr>
            </w:pPr>
            <w:r w:rsidRPr="00927D86">
              <w:rPr>
                <w:rFonts w:asciiTheme="majorEastAsia" w:eastAsiaTheme="majorEastAsia" w:hAnsiTheme="majorEastAsia" w:cs="Times New Roman"/>
              </w:rPr>
              <w:t>Extinct</w:t>
            </w:r>
            <w:r w:rsidRPr="00927D86">
              <w:rPr>
                <w:rFonts w:asciiTheme="majorEastAsia" w:eastAsiaTheme="majorEastAsia" w:hAnsiTheme="majorEastAsia" w:cs="Times New Roman"/>
                <w:spacing w:val="0"/>
              </w:rPr>
              <w:t xml:space="preserve"> </w:t>
            </w:r>
            <w:r w:rsidRPr="00927D86">
              <w:rPr>
                <w:rFonts w:asciiTheme="majorEastAsia" w:eastAsiaTheme="majorEastAsia" w:hAnsiTheme="majorEastAsia" w:cs="Times New Roman"/>
              </w:rPr>
              <w:t>in</w:t>
            </w:r>
            <w:r w:rsidRPr="00927D86">
              <w:rPr>
                <w:rFonts w:asciiTheme="majorEastAsia" w:eastAsiaTheme="majorEastAsia" w:hAnsiTheme="majorEastAsia" w:cs="Times New Roman"/>
                <w:spacing w:val="0"/>
              </w:rPr>
              <w:t xml:space="preserve"> </w:t>
            </w:r>
            <w:r w:rsidRPr="00927D86">
              <w:rPr>
                <w:rFonts w:asciiTheme="majorEastAsia" w:eastAsiaTheme="majorEastAsia" w:hAnsiTheme="majorEastAsia" w:cs="Times New Roman"/>
              </w:rPr>
              <w:t>the</w:t>
            </w:r>
            <w:r w:rsidRPr="00927D86">
              <w:rPr>
                <w:rFonts w:asciiTheme="majorEastAsia" w:eastAsiaTheme="majorEastAsia" w:hAnsiTheme="majorEastAsia" w:cs="Times New Roman"/>
                <w:spacing w:val="0"/>
              </w:rPr>
              <w:t xml:space="preserve"> </w:t>
            </w:r>
            <w:r w:rsidRPr="00927D86">
              <w:rPr>
                <w:rFonts w:asciiTheme="majorEastAsia" w:eastAsiaTheme="majorEastAsia" w:hAnsiTheme="majorEastAsia" w:cs="Times New Roman"/>
              </w:rPr>
              <w:t>Wild</w:t>
            </w:r>
            <w:r w:rsidR="00281269" w:rsidRPr="00927D86">
              <w:rPr>
                <w:rFonts w:asciiTheme="majorEastAsia" w:eastAsiaTheme="majorEastAsia" w:hAnsiTheme="majorEastAsia" w:cs="Times New Roman"/>
                <w:spacing w:val="0"/>
              </w:rPr>
              <w:t xml:space="preserve"> </w:t>
            </w:r>
            <w:r w:rsidRPr="00927D86">
              <w:rPr>
                <w:rFonts w:asciiTheme="majorEastAsia" w:eastAsiaTheme="majorEastAsia" w:hAnsiTheme="majorEastAsia" w:cs="Times New Roman"/>
              </w:rPr>
              <w:t>(EW)</w:t>
            </w:r>
          </w:p>
          <w:p w:rsidR="00A31921" w:rsidRPr="00927D86" w:rsidRDefault="00A31921" w:rsidP="00EB39E6">
            <w:pPr>
              <w:pStyle w:val="af0"/>
              <w:wordWrap/>
              <w:spacing w:line="200" w:lineRule="exact"/>
              <w:ind w:leftChars="46" w:left="92" w:rightChars="22" w:right="44"/>
              <w:rPr>
                <w:spacing w:val="0"/>
              </w:rPr>
            </w:pPr>
            <w:r w:rsidRPr="00927D86">
              <w:rPr>
                <w:rFonts w:asciiTheme="minorEastAsia" w:eastAsiaTheme="minorEastAsia" w:hAnsiTheme="minorEastAsia" w:hint="eastAsia"/>
              </w:rPr>
              <w:t>飼育・栽培下</w:t>
            </w:r>
            <w:r w:rsidR="00EB39E6" w:rsidRPr="00927D86">
              <w:rPr>
                <w:rFonts w:asciiTheme="minorEastAsia" w:eastAsiaTheme="minorEastAsia" w:hAnsiTheme="minorEastAsia" w:hint="eastAsia"/>
              </w:rPr>
              <w:t>、あるいは自然分布域の明らかに外側で野生化した状態でのみ</w:t>
            </w:r>
            <w:r w:rsidRPr="00927D86">
              <w:rPr>
                <w:rFonts w:asciiTheme="minorEastAsia" w:eastAsiaTheme="minorEastAsia" w:hAnsiTheme="minorEastAsia" w:hint="eastAsia"/>
              </w:rPr>
              <w:t>でのみ存続している種</w:t>
            </w:r>
          </w:p>
        </w:tc>
        <w:tc>
          <w:tcPr>
            <w:tcW w:w="3511" w:type="dxa"/>
            <w:gridSpan w:val="3"/>
            <w:tcBorders>
              <w:top w:val="nil"/>
              <w:left w:val="nil"/>
              <w:bottom w:val="single" w:sz="12" w:space="0" w:color="000000"/>
              <w:right w:val="single" w:sz="4" w:space="0" w:color="000000"/>
            </w:tcBorders>
          </w:tcPr>
          <w:p w:rsidR="00A31921" w:rsidRPr="00927D86" w:rsidRDefault="00A31921" w:rsidP="003B424F">
            <w:pPr>
              <w:pStyle w:val="af0"/>
              <w:wordWrap/>
              <w:spacing w:beforeLines="50" w:line="200" w:lineRule="exact"/>
              <w:ind w:leftChars="38" w:left="76" w:rightChars="29" w:right="58"/>
              <w:rPr>
                <w:spacing w:val="0"/>
              </w:rPr>
            </w:pPr>
            <w:r w:rsidRPr="00927D86">
              <w:rPr>
                <w:rFonts w:ascii="ＭＳ 明朝" w:hAnsi="ＭＳ 明朝" w:hint="eastAsia"/>
              </w:rPr>
              <w:t>過去に長野県内で</w:t>
            </w:r>
            <w:r w:rsidR="006D1EE4" w:rsidRPr="00927D86">
              <w:rPr>
                <w:rFonts w:ascii="ＭＳ 明朝" w:hAnsi="ＭＳ 明朝" w:hint="eastAsia"/>
              </w:rPr>
              <w:t>生息</w:t>
            </w:r>
            <w:r w:rsidRPr="00927D86">
              <w:rPr>
                <w:rFonts w:ascii="ＭＳ 明朝" w:hAnsi="ＭＳ 明朝" w:hint="eastAsia"/>
              </w:rPr>
              <w:t>したことが確認され</w:t>
            </w:r>
            <w:r w:rsidRPr="00927D86">
              <w:rPr>
                <w:rFonts w:ascii="ＭＳ 明朝" w:hAnsi="ＭＳ 明朝" w:hint="eastAsia"/>
                <w:spacing w:val="-5"/>
              </w:rPr>
              <w:t>ており、国内での</w:t>
            </w:r>
            <w:r w:rsidR="006D1EE4" w:rsidRPr="00927D86">
              <w:rPr>
                <w:rFonts w:ascii="ＭＳ 明朝" w:hAnsi="ＭＳ 明朝" w:hint="eastAsia"/>
                <w:spacing w:val="-5"/>
              </w:rPr>
              <w:t>生息</w:t>
            </w:r>
            <w:r w:rsidRPr="00927D86">
              <w:rPr>
                <w:rFonts w:ascii="ＭＳ 明朝" w:hAnsi="ＭＳ 明朝" w:hint="eastAsia"/>
                <w:spacing w:val="-5"/>
              </w:rPr>
              <w:t>状況の如何を問わず、</w:t>
            </w:r>
            <w:r w:rsidRPr="00927D86">
              <w:rPr>
                <w:rFonts w:ascii="ＭＳ 明朝" w:hAnsi="ＭＳ 明朝" w:hint="eastAsia"/>
              </w:rPr>
              <w:t>県内において飼育・栽培下</w:t>
            </w:r>
            <w:r w:rsidR="00EB39E6" w:rsidRPr="00927D86">
              <w:rPr>
                <w:rFonts w:ascii="ＭＳ 明朝" w:hAnsi="ＭＳ 明朝" w:hint="eastAsia"/>
              </w:rPr>
              <w:t>、あるいは自然分布域の明らかに外側で野生化した状態</w:t>
            </w:r>
            <w:r w:rsidRPr="00927D86">
              <w:rPr>
                <w:rFonts w:ascii="ＭＳ 明朝" w:hAnsi="ＭＳ 明朝" w:hint="eastAsia"/>
              </w:rPr>
              <w:t>では存続しているが、</w:t>
            </w:r>
            <w:r w:rsidR="00BE3FE0" w:rsidRPr="00927D86">
              <w:rPr>
                <w:rFonts w:ascii="ＭＳ 明朝" w:hAnsi="ＭＳ 明朝" w:hint="eastAsia"/>
              </w:rPr>
              <w:t>長野県内において本来の自然の生息地では既に絶滅したと</w:t>
            </w:r>
            <w:r w:rsidRPr="00927D86">
              <w:rPr>
                <w:rFonts w:ascii="ＭＳ 明朝" w:hAnsi="ＭＳ 明朝" w:hint="eastAsia"/>
              </w:rPr>
              <w:t>考えられる種</w:t>
            </w:r>
          </w:p>
        </w:tc>
        <w:tc>
          <w:tcPr>
            <w:tcW w:w="3512" w:type="dxa"/>
            <w:tcBorders>
              <w:top w:val="nil"/>
              <w:left w:val="nil"/>
              <w:bottom w:val="single" w:sz="12" w:space="0" w:color="000000"/>
              <w:right w:val="single" w:sz="4" w:space="0" w:color="000000"/>
            </w:tcBorders>
          </w:tcPr>
          <w:p w:rsidR="00A31921" w:rsidRPr="00927D86" w:rsidRDefault="00A31921" w:rsidP="00A31921">
            <w:pPr>
              <w:pStyle w:val="af0"/>
              <w:wordWrap/>
              <w:spacing w:before="179" w:line="200" w:lineRule="exact"/>
              <w:rPr>
                <w:spacing w:val="0"/>
              </w:rPr>
            </w:pPr>
          </w:p>
        </w:tc>
      </w:tr>
      <w:tr w:rsidR="00A31921" w:rsidRPr="00927D86" w:rsidTr="00270971">
        <w:trPr>
          <w:gridBefore w:val="1"/>
          <w:gridAfter w:val="2"/>
          <w:wBefore w:w="40" w:type="dxa"/>
          <w:wAfter w:w="40" w:type="dxa"/>
          <w:trHeight w:hRule="exact" w:val="7821"/>
        </w:trPr>
        <w:tc>
          <w:tcPr>
            <w:tcW w:w="386" w:type="dxa"/>
            <w:tcBorders>
              <w:top w:val="single" w:sz="12" w:space="0" w:color="000000"/>
              <w:left w:val="single" w:sz="12" w:space="0" w:color="000000"/>
              <w:bottom w:val="single" w:sz="12" w:space="0" w:color="000000"/>
              <w:right w:val="single" w:sz="4" w:space="0" w:color="000000"/>
            </w:tcBorders>
          </w:tcPr>
          <w:p w:rsidR="00A31921" w:rsidRPr="00927D86" w:rsidRDefault="00A31921" w:rsidP="00903591">
            <w:pPr>
              <w:pStyle w:val="af0"/>
              <w:wordWrap/>
              <w:spacing w:before="179" w:line="200" w:lineRule="exact"/>
              <w:jc w:val="center"/>
              <w:rPr>
                <w:spacing w:val="0"/>
              </w:rPr>
            </w:pPr>
          </w:p>
          <w:p w:rsidR="00A31921" w:rsidRPr="00927D86" w:rsidRDefault="00A31921" w:rsidP="00903591">
            <w:pPr>
              <w:pStyle w:val="af0"/>
              <w:wordWrap/>
              <w:spacing w:line="200" w:lineRule="exact"/>
              <w:jc w:val="center"/>
              <w:rPr>
                <w:spacing w:val="0"/>
              </w:rPr>
            </w:pPr>
          </w:p>
          <w:p w:rsidR="00A31921" w:rsidRPr="00927D86" w:rsidRDefault="00A31921" w:rsidP="00903591">
            <w:pPr>
              <w:pStyle w:val="af0"/>
              <w:wordWrap/>
              <w:spacing w:line="200" w:lineRule="exact"/>
              <w:jc w:val="center"/>
              <w:rPr>
                <w:spacing w:val="0"/>
              </w:rPr>
            </w:pPr>
          </w:p>
          <w:p w:rsidR="00A31921" w:rsidRPr="00927D86" w:rsidRDefault="00A31921" w:rsidP="00903591">
            <w:pPr>
              <w:pStyle w:val="af0"/>
              <w:wordWrap/>
              <w:spacing w:line="200" w:lineRule="exact"/>
              <w:jc w:val="center"/>
              <w:rPr>
                <w:spacing w:val="0"/>
              </w:rPr>
            </w:pPr>
            <w:r w:rsidRPr="00927D86">
              <w:rPr>
                <w:rFonts w:ascii="ＭＳ ゴシック" w:eastAsia="ＭＳ ゴシック" w:hAnsi="ＭＳ ゴシック" w:cs="ＭＳ ゴシック" w:hint="eastAsia"/>
                <w:bCs/>
                <w:spacing w:val="-9"/>
                <w:sz w:val="20"/>
                <w:szCs w:val="20"/>
              </w:rPr>
              <w:t>絶</w:t>
            </w:r>
          </w:p>
          <w:p w:rsidR="00A31921" w:rsidRPr="00927D86" w:rsidRDefault="00A31921" w:rsidP="00903591">
            <w:pPr>
              <w:pStyle w:val="af0"/>
              <w:wordWrap/>
              <w:spacing w:line="200" w:lineRule="exact"/>
              <w:jc w:val="center"/>
              <w:rPr>
                <w:spacing w:val="0"/>
              </w:rPr>
            </w:pPr>
            <w:r w:rsidRPr="00927D86">
              <w:rPr>
                <w:rFonts w:ascii="ＭＳ ゴシック" w:eastAsia="ＭＳ ゴシック" w:hAnsi="ＭＳ ゴシック" w:cs="ＭＳ ゴシック" w:hint="eastAsia"/>
                <w:bCs/>
                <w:spacing w:val="-9"/>
                <w:sz w:val="20"/>
                <w:szCs w:val="20"/>
              </w:rPr>
              <w:t>滅</w:t>
            </w:r>
          </w:p>
          <w:p w:rsidR="00A31921" w:rsidRPr="00927D86" w:rsidRDefault="00A31921" w:rsidP="00903591">
            <w:pPr>
              <w:pStyle w:val="af0"/>
              <w:wordWrap/>
              <w:spacing w:line="200" w:lineRule="exact"/>
              <w:jc w:val="center"/>
              <w:rPr>
                <w:spacing w:val="0"/>
              </w:rPr>
            </w:pPr>
            <w:r w:rsidRPr="00927D86">
              <w:rPr>
                <w:rFonts w:ascii="ＭＳ ゴシック" w:eastAsia="ＭＳ ゴシック" w:hAnsi="ＭＳ ゴシック" w:cs="ＭＳ ゴシック" w:hint="eastAsia"/>
                <w:bCs/>
                <w:spacing w:val="-9"/>
                <w:sz w:val="20"/>
                <w:szCs w:val="20"/>
              </w:rPr>
              <w:t>危</w:t>
            </w:r>
          </w:p>
          <w:p w:rsidR="00A31921" w:rsidRPr="00927D86" w:rsidRDefault="00A31921" w:rsidP="00903591">
            <w:pPr>
              <w:pStyle w:val="af0"/>
              <w:wordWrap/>
              <w:spacing w:line="200" w:lineRule="exact"/>
              <w:jc w:val="center"/>
              <w:rPr>
                <w:spacing w:val="0"/>
              </w:rPr>
            </w:pPr>
            <w:r w:rsidRPr="00927D86">
              <w:rPr>
                <w:rFonts w:ascii="ＭＳ ゴシック" w:eastAsia="ＭＳ ゴシック" w:hAnsi="ＭＳ ゴシック" w:cs="ＭＳ ゴシック" w:hint="eastAsia"/>
                <w:bCs/>
                <w:spacing w:val="-9"/>
                <w:sz w:val="20"/>
                <w:szCs w:val="20"/>
              </w:rPr>
              <w:t>惧</w:t>
            </w:r>
          </w:p>
          <w:p w:rsidR="00A31921" w:rsidRPr="00927D86" w:rsidRDefault="00A31921" w:rsidP="00903591">
            <w:pPr>
              <w:pStyle w:val="af0"/>
              <w:wordWrap/>
              <w:spacing w:line="200" w:lineRule="exact"/>
              <w:jc w:val="center"/>
              <w:rPr>
                <w:spacing w:val="0"/>
              </w:rPr>
            </w:pPr>
          </w:p>
          <w:p w:rsidR="00A31921" w:rsidRPr="00927D86" w:rsidRDefault="00A31921" w:rsidP="00903591">
            <w:pPr>
              <w:pStyle w:val="af0"/>
              <w:wordWrap/>
              <w:spacing w:line="200" w:lineRule="exact"/>
              <w:jc w:val="center"/>
              <w:rPr>
                <w:spacing w:val="0"/>
              </w:rPr>
            </w:pPr>
          </w:p>
          <w:p w:rsidR="00A31921" w:rsidRPr="00927D86" w:rsidRDefault="00A31921" w:rsidP="00903591">
            <w:pPr>
              <w:pStyle w:val="af0"/>
              <w:wordWrap/>
              <w:spacing w:line="200" w:lineRule="exact"/>
              <w:jc w:val="center"/>
              <w:rPr>
                <w:rFonts w:asciiTheme="majorHAnsi" w:hAnsiTheme="majorHAnsi" w:cstheme="majorHAnsi"/>
                <w:spacing w:val="0"/>
              </w:rPr>
            </w:pPr>
            <w:r w:rsidRPr="00927D86">
              <w:rPr>
                <w:rFonts w:asciiTheme="majorHAnsi" w:eastAsia="Times New Roman" w:hAnsiTheme="majorHAnsi" w:cstheme="majorHAnsi"/>
              </w:rPr>
              <w:t>T</w:t>
            </w:r>
          </w:p>
          <w:p w:rsidR="00A31921" w:rsidRPr="00927D86" w:rsidRDefault="00A31921" w:rsidP="00903591">
            <w:pPr>
              <w:pStyle w:val="af0"/>
              <w:wordWrap/>
              <w:spacing w:line="200" w:lineRule="exact"/>
              <w:jc w:val="center"/>
              <w:rPr>
                <w:rFonts w:asciiTheme="majorHAnsi" w:hAnsiTheme="majorHAnsi" w:cstheme="majorHAnsi"/>
                <w:spacing w:val="0"/>
              </w:rPr>
            </w:pPr>
            <w:r w:rsidRPr="00927D86">
              <w:rPr>
                <w:rFonts w:asciiTheme="majorHAnsi" w:eastAsia="Times New Roman" w:hAnsiTheme="majorHAnsi" w:cstheme="majorHAnsi"/>
              </w:rPr>
              <w:t>H</w:t>
            </w:r>
          </w:p>
          <w:p w:rsidR="00A31921" w:rsidRPr="00927D86" w:rsidRDefault="00A31921" w:rsidP="00903591">
            <w:pPr>
              <w:pStyle w:val="af0"/>
              <w:wordWrap/>
              <w:spacing w:line="200" w:lineRule="exact"/>
              <w:jc w:val="center"/>
              <w:rPr>
                <w:rFonts w:asciiTheme="majorHAnsi" w:hAnsiTheme="majorHAnsi" w:cstheme="majorHAnsi"/>
                <w:spacing w:val="0"/>
              </w:rPr>
            </w:pPr>
            <w:r w:rsidRPr="00927D86">
              <w:rPr>
                <w:rFonts w:asciiTheme="majorHAnsi" w:eastAsia="Times New Roman" w:hAnsiTheme="majorHAnsi" w:cstheme="majorHAnsi"/>
              </w:rPr>
              <w:t>R</w:t>
            </w:r>
          </w:p>
          <w:p w:rsidR="00A31921" w:rsidRPr="00927D86" w:rsidRDefault="00A31921" w:rsidP="00903591">
            <w:pPr>
              <w:pStyle w:val="af0"/>
              <w:wordWrap/>
              <w:spacing w:line="200" w:lineRule="exact"/>
              <w:jc w:val="center"/>
              <w:rPr>
                <w:rFonts w:asciiTheme="majorHAnsi" w:hAnsiTheme="majorHAnsi" w:cstheme="majorHAnsi"/>
                <w:spacing w:val="0"/>
              </w:rPr>
            </w:pPr>
            <w:r w:rsidRPr="00927D86">
              <w:rPr>
                <w:rFonts w:asciiTheme="majorHAnsi" w:eastAsia="Times New Roman" w:hAnsiTheme="majorHAnsi" w:cstheme="majorHAnsi"/>
              </w:rPr>
              <w:t>E</w:t>
            </w:r>
          </w:p>
          <w:p w:rsidR="00A31921" w:rsidRPr="00927D86" w:rsidRDefault="00A31921" w:rsidP="00903591">
            <w:pPr>
              <w:pStyle w:val="af0"/>
              <w:wordWrap/>
              <w:spacing w:line="200" w:lineRule="exact"/>
              <w:jc w:val="center"/>
              <w:rPr>
                <w:rFonts w:asciiTheme="majorHAnsi" w:hAnsiTheme="majorHAnsi" w:cstheme="majorHAnsi"/>
                <w:spacing w:val="0"/>
              </w:rPr>
            </w:pPr>
            <w:r w:rsidRPr="00927D86">
              <w:rPr>
                <w:rFonts w:asciiTheme="majorHAnsi" w:eastAsia="Times New Roman" w:hAnsiTheme="majorHAnsi" w:cstheme="majorHAnsi"/>
              </w:rPr>
              <w:t>A</w:t>
            </w:r>
          </w:p>
          <w:p w:rsidR="00A31921" w:rsidRPr="00927D86" w:rsidRDefault="00A31921" w:rsidP="00903591">
            <w:pPr>
              <w:pStyle w:val="af0"/>
              <w:wordWrap/>
              <w:spacing w:line="200" w:lineRule="exact"/>
              <w:jc w:val="center"/>
              <w:rPr>
                <w:rFonts w:asciiTheme="majorHAnsi" w:hAnsiTheme="majorHAnsi" w:cstheme="majorHAnsi"/>
                <w:spacing w:val="0"/>
              </w:rPr>
            </w:pPr>
            <w:r w:rsidRPr="00927D86">
              <w:rPr>
                <w:rFonts w:asciiTheme="majorHAnsi" w:eastAsia="Times New Roman" w:hAnsiTheme="majorHAnsi" w:cstheme="majorHAnsi"/>
              </w:rPr>
              <w:t>T</w:t>
            </w:r>
          </w:p>
          <w:p w:rsidR="00A31921" w:rsidRPr="00927D86" w:rsidRDefault="00A31921" w:rsidP="00903591">
            <w:pPr>
              <w:pStyle w:val="af0"/>
              <w:wordWrap/>
              <w:spacing w:line="200" w:lineRule="exact"/>
              <w:jc w:val="center"/>
              <w:rPr>
                <w:rFonts w:asciiTheme="majorHAnsi" w:hAnsiTheme="majorHAnsi" w:cstheme="majorHAnsi"/>
                <w:spacing w:val="0"/>
              </w:rPr>
            </w:pPr>
            <w:r w:rsidRPr="00927D86">
              <w:rPr>
                <w:rFonts w:asciiTheme="majorHAnsi" w:eastAsia="Times New Roman" w:hAnsiTheme="majorHAnsi" w:cstheme="majorHAnsi"/>
              </w:rPr>
              <w:t>E</w:t>
            </w:r>
          </w:p>
          <w:p w:rsidR="00A31921" w:rsidRPr="00927D86" w:rsidRDefault="00A31921" w:rsidP="00903591">
            <w:pPr>
              <w:pStyle w:val="af0"/>
              <w:wordWrap/>
              <w:spacing w:line="200" w:lineRule="exact"/>
              <w:jc w:val="center"/>
              <w:rPr>
                <w:rFonts w:asciiTheme="majorHAnsi" w:hAnsiTheme="majorHAnsi" w:cstheme="majorHAnsi"/>
                <w:spacing w:val="0"/>
              </w:rPr>
            </w:pPr>
            <w:r w:rsidRPr="00927D86">
              <w:rPr>
                <w:rFonts w:asciiTheme="majorHAnsi" w:eastAsia="Times New Roman" w:hAnsiTheme="majorHAnsi" w:cstheme="majorHAnsi"/>
              </w:rPr>
              <w:t>N</w:t>
            </w:r>
          </w:p>
          <w:p w:rsidR="00A31921" w:rsidRPr="00927D86" w:rsidRDefault="00A31921" w:rsidP="00903591">
            <w:pPr>
              <w:pStyle w:val="af0"/>
              <w:wordWrap/>
              <w:spacing w:line="200" w:lineRule="exact"/>
              <w:jc w:val="center"/>
              <w:rPr>
                <w:rFonts w:asciiTheme="majorHAnsi" w:hAnsiTheme="majorHAnsi" w:cstheme="majorHAnsi"/>
                <w:spacing w:val="0"/>
              </w:rPr>
            </w:pPr>
            <w:r w:rsidRPr="00927D86">
              <w:rPr>
                <w:rFonts w:asciiTheme="majorHAnsi" w:eastAsia="Times New Roman" w:hAnsiTheme="majorHAnsi" w:cstheme="majorHAnsi"/>
              </w:rPr>
              <w:t>E</w:t>
            </w:r>
          </w:p>
          <w:p w:rsidR="00A31921" w:rsidRPr="00927D86" w:rsidRDefault="00A31921" w:rsidP="00903591">
            <w:pPr>
              <w:pStyle w:val="af0"/>
              <w:wordWrap/>
              <w:spacing w:line="200" w:lineRule="exact"/>
              <w:jc w:val="center"/>
              <w:rPr>
                <w:spacing w:val="0"/>
              </w:rPr>
            </w:pPr>
            <w:r w:rsidRPr="00927D86">
              <w:rPr>
                <w:rFonts w:asciiTheme="majorHAnsi" w:eastAsia="Times New Roman" w:hAnsiTheme="majorHAnsi" w:cstheme="majorHAnsi"/>
              </w:rPr>
              <w:t>D</w:t>
            </w:r>
          </w:p>
        </w:tc>
        <w:tc>
          <w:tcPr>
            <w:tcW w:w="1618" w:type="dxa"/>
            <w:tcBorders>
              <w:top w:val="single" w:sz="12" w:space="0" w:color="000000"/>
              <w:left w:val="nil"/>
              <w:bottom w:val="single" w:sz="12" w:space="0" w:color="000000"/>
              <w:right w:val="single" w:sz="4" w:space="0" w:color="000000"/>
            </w:tcBorders>
          </w:tcPr>
          <w:p w:rsidR="00A31921" w:rsidRPr="00927D86" w:rsidRDefault="00A31921" w:rsidP="003B424F">
            <w:pPr>
              <w:pStyle w:val="af0"/>
              <w:wordWrap/>
              <w:spacing w:beforeLines="50" w:line="200" w:lineRule="exact"/>
              <w:ind w:leftChars="34" w:left="68" w:rightChars="22" w:right="44"/>
              <w:rPr>
                <w:spacing w:val="0"/>
                <w:sz w:val="20"/>
                <w:szCs w:val="20"/>
              </w:rPr>
            </w:pPr>
            <w:r w:rsidRPr="00927D86">
              <w:rPr>
                <w:rFonts w:ascii="ＭＳ ゴシック" w:eastAsia="ＭＳ ゴシック" w:hAnsi="ＭＳ ゴシック" w:cs="ＭＳ ゴシック" w:hint="eastAsia"/>
                <w:bCs/>
                <w:sz w:val="20"/>
                <w:szCs w:val="20"/>
              </w:rPr>
              <w:t>絶滅危惧</w:t>
            </w:r>
            <w:r w:rsidR="00E75A3F" w:rsidRPr="00927D86">
              <w:rPr>
                <w:rFonts w:ascii="ＭＳ ゴシック" w:eastAsia="ＭＳ ゴシック" w:hAnsi="ＭＳ ゴシック" w:cs="ＭＳ ゴシック" w:hint="eastAsia"/>
                <w:bCs/>
                <w:sz w:val="20"/>
                <w:szCs w:val="20"/>
              </w:rPr>
              <w:t>I</w:t>
            </w:r>
            <w:r w:rsidRPr="00927D86">
              <w:rPr>
                <w:rFonts w:ascii="ＭＳ ゴシック" w:eastAsia="ＭＳ ゴシック" w:hAnsi="ＭＳ ゴシック" w:cs="ＭＳ ゴシック" w:hint="eastAsia"/>
                <w:bCs/>
                <w:sz w:val="20"/>
                <w:szCs w:val="20"/>
              </w:rPr>
              <w:t>類</w:t>
            </w:r>
          </w:p>
          <w:p w:rsidR="00A31921" w:rsidRPr="00927D86" w:rsidRDefault="00A31921" w:rsidP="00903591">
            <w:pPr>
              <w:pStyle w:val="af0"/>
              <w:wordWrap/>
              <w:spacing w:line="200" w:lineRule="exact"/>
              <w:ind w:leftChars="34" w:left="68" w:rightChars="22" w:right="44"/>
              <w:rPr>
                <w:rFonts w:asciiTheme="majorEastAsia" w:eastAsiaTheme="majorEastAsia" w:hAnsiTheme="majorEastAsia"/>
                <w:spacing w:val="0"/>
              </w:rPr>
            </w:pPr>
            <w:r w:rsidRPr="00927D86">
              <w:rPr>
                <w:rFonts w:asciiTheme="majorEastAsia" w:eastAsiaTheme="majorEastAsia" w:hAnsiTheme="majorEastAsia" w:cs="Times New Roman"/>
              </w:rPr>
              <w:t>(CR+EN)</w:t>
            </w:r>
          </w:p>
          <w:p w:rsidR="00A31921" w:rsidRPr="00927D86" w:rsidRDefault="00A31921" w:rsidP="00903591">
            <w:pPr>
              <w:pStyle w:val="af0"/>
              <w:wordWrap/>
              <w:spacing w:line="200" w:lineRule="exact"/>
              <w:ind w:leftChars="34" w:left="68" w:rightChars="22" w:right="44"/>
              <w:rPr>
                <w:rFonts w:asciiTheme="minorEastAsia" w:eastAsiaTheme="minorEastAsia" w:hAnsiTheme="minorEastAsia"/>
                <w:spacing w:val="0"/>
              </w:rPr>
            </w:pPr>
            <w:r w:rsidRPr="00927D86">
              <w:rPr>
                <w:rFonts w:asciiTheme="minorEastAsia" w:eastAsiaTheme="minorEastAsia" w:hAnsiTheme="minorEastAsia" w:hint="eastAsia"/>
              </w:rPr>
              <w:t>長野県内において</w:t>
            </w:r>
            <w:r w:rsidR="003E485E" w:rsidRPr="00927D86">
              <w:rPr>
                <w:rFonts w:asciiTheme="minorEastAsia" w:eastAsiaTheme="minorEastAsia" w:hAnsiTheme="minorEastAsia"/>
              </w:rPr>
              <w:br/>
            </w:r>
            <w:r w:rsidRPr="00927D86">
              <w:rPr>
                <w:rFonts w:asciiTheme="minorEastAsia" w:eastAsiaTheme="minorEastAsia" w:hAnsiTheme="minorEastAsia" w:hint="eastAsia"/>
              </w:rPr>
              <w:t>絶滅の危機に瀕している種</w:t>
            </w:r>
          </w:p>
          <w:p w:rsidR="00A31921" w:rsidRPr="00927D86" w:rsidRDefault="00A31921" w:rsidP="00A31921">
            <w:pPr>
              <w:pStyle w:val="af0"/>
              <w:wordWrap/>
              <w:spacing w:line="200" w:lineRule="exact"/>
              <w:rPr>
                <w:rFonts w:asciiTheme="minorEastAsia" w:eastAsiaTheme="minorEastAsia" w:hAnsiTheme="minorEastAsia"/>
                <w:spacing w:val="0"/>
              </w:rPr>
            </w:pPr>
          </w:p>
          <w:p w:rsidR="00A31921" w:rsidRPr="00927D86" w:rsidRDefault="00A31921" w:rsidP="00903591">
            <w:pPr>
              <w:pStyle w:val="af0"/>
              <w:wordWrap/>
              <w:spacing w:line="200" w:lineRule="exact"/>
              <w:ind w:leftChars="34" w:left="68" w:rightChars="22" w:right="44"/>
              <w:rPr>
                <w:spacing w:val="0"/>
              </w:rPr>
            </w:pPr>
            <w:r w:rsidRPr="00927D86">
              <w:rPr>
                <w:rFonts w:asciiTheme="minorEastAsia" w:eastAsiaTheme="minorEastAsia" w:hAnsiTheme="minorEastAsia" w:hint="eastAsia"/>
              </w:rPr>
              <w:t>現在の状態をもたらした圧迫要因が引き続き作用する場合、野生での存続が困難なもの。</w:t>
            </w:r>
          </w:p>
        </w:tc>
        <w:tc>
          <w:tcPr>
            <w:tcW w:w="2068" w:type="dxa"/>
            <w:tcBorders>
              <w:top w:val="single" w:sz="12" w:space="0" w:color="000000"/>
              <w:left w:val="nil"/>
              <w:bottom w:val="single" w:sz="12" w:space="0" w:color="000000"/>
              <w:right w:val="single" w:sz="4" w:space="0" w:color="000000"/>
            </w:tcBorders>
          </w:tcPr>
          <w:p w:rsidR="00A31921" w:rsidRPr="00927D86" w:rsidRDefault="00A31921" w:rsidP="003B424F">
            <w:pPr>
              <w:pStyle w:val="af0"/>
              <w:wordWrap/>
              <w:spacing w:beforeLines="50" w:line="200" w:lineRule="exact"/>
              <w:ind w:leftChars="38" w:left="76" w:rightChars="30" w:right="60"/>
              <w:rPr>
                <w:spacing w:val="0"/>
              </w:rPr>
            </w:pPr>
            <w:r w:rsidRPr="00927D86">
              <w:rPr>
                <w:rFonts w:ascii="ＭＳ 明朝" w:hAnsi="ＭＳ 明朝" w:hint="eastAsia"/>
              </w:rPr>
              <w:t>次のいずれかに該当する種</w:t>
            </w:r>
          </w:p>
          <w:p w:rsidR="00A31921" w:rsidRPr="00927D86" w:rsidRDefault="00A31921" w:rsidP="00A31921">
            <w:pPr>
              <w:pStyle w:val="af0"/>
              <w:wordWrap/>
              <w:spacing w:line="200" w:lineRule="exact"/>
              <w:rPr>
                <w:spacing w:val="0"/>
              </w:rPr>
            </w:pPr>
          </w:p>
          <w:p w:rsidR="00A31921" w:rsidRPr="00927D86" w:rsidRDefault="00A31921" w:rsidP="00A31921">
            <w:pPr>
              <w:pStyle w:val="af0"/>
              <w:wordWrap/>
              <w:spacing w:line="200" w:lineRule="exact"/>
              <w:rPr>
                <w:rFonts w:asciiTheme="minorEastAsia" w:eastAsiaTheme="minorEastAsia" w:hAnsiTheme="minorEastAsia"/>
                <w:spacing w:val="0"/>
              </w:rPr>
            </w:pPr>
            <w:r w:rsidRPr="00927D86">
              <w:rPr>
                <w:rFonts w:asciiTheme="minorEastAsia" w:eastAsiaTheme="minorEastAsia" w:hAnsiTheme="minorEastAsia" w:hint="eastAsia"/>
              </w:rPr>
              <w:t>【確実な情報があるもの】</w:t>
            </w:r>
          </w:p>
          <w:p w:rsidR="00A31921" w:rsidRPr="00927D86" w:rsidRDefault="00A31921" w:rsidP="001650A6">
            <w:pPr>
              <w:pStyle w:val="af0"/>
              <w:wordWrap/>
              <w:spacing w:line="200" w:lineRule="exact"/>
              <w:ind w:leftChars="38" w:left="217" w:rightChars="30" w:right="60" w:hanging="141"/>
              <w:rPr>
                <w:rFonts w:asciiTheme="minorEastAsia" w:eastAsiaTheme="minorEastAsia" w:hAnsiTheme="minorEastAsia"/>
              </w:rPr>
            </w:pPr>
            <w:r w:rsidRPr="00927D86">
              <w:rPr>
                <w:rFonts w:asciiTheme="minorEastAsia" w:eastAsiaTheme="minorEastAsia" w:hAnsiTheme="minorEastAsia" w:hint="eastAsia"/>
              </w:rPr>
              <w:t>①既知のすべての個体群</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で、危機的水準にまで減少している。</w:t>
            </w:r>
          </w:p>
          <w:p w:rsidR="00A31921" w:rsidRPr="00927D86" w:rsidRDefault="00A31921" w:rsidP="001650A6">
            <w:pPr>
              <w:pStyle w:val="af0"/>
              <w:wordWrap/>
              <w:spacing w:line="200" w:lineRule="exact"/>
              <w:ind w:leftChars="38" w:left="218" w:rightChars="30" w:right="60" w:hanging="142"/>
              <w:rPr>
                <w:rFonts w:asciiTheme="minorEastAsia" w:eastAsiaTheme="minorEastAsia" w:hAnsiTheme="minorEastAsia"/>
                <w:spacing w:val="0"/>
              </w:rPr>
            </w:pPr>
            <w:r w:rsidRPr="00927D86">
              <w:rPr>
                <w:rFonts w:asciiTheme="minorEastAsia" w:eastAsiaTheme="minorEastAsia" w:hAnsiTheme="minorEastAsia" w:hint="eastAsia"/>
              </w:rPr>
              <w:t>②既知のすべての</w:t>
            </w:r>
            <w:r w:rsidR="006D1EE4" w:rsidRPr="00927D86">
              <w:rPr>
                <w:rFonts w:asciiTheme="minorEastAsia" w:eastAsiaTheme="minorEastAsia" w:hAnsiTheme="minorEastAsia" w:hint="eastAsia"/>
              </w:rPr>
              <w:t>生息</w:t>
            </w:r>
            <w:r w:rsidRPr="00927D86">
              <w:rPr>
                <w:rFonts w:asciiTheme="minorEastAsia" w:eastAsiaTheme="minorEastAsia" w:hAnsiTheme="minorEastAsia" w:hint="eastAsia"/>
              </w:rPr>
              <w:t>地で、生息条件が著しく悪化している。</w:t>
            </w:r>
          </w:p>
          <w:p w:rsidR="00A31921" w:rsidRPr="00927D86" w:rsidRDefault="00A31921" w:rsidP="001650A6">
            <w:pPr>
              <w:pStyle w:val="af0"/>
              <w:wordWrap/>
              <w:spacing w:line="200" w:lineRule="exact"/>
              <w:ind w:leftChars="38" w:left="218" w:rightChars="30" w:right="60" w:hanging="142"/>
              <w:rPr>
                <w:rFonts w:asciiTheme="minorEastAsia" w:eastAsiaTheme="minorEastAsia" w:hAnsiTheme="minorEastAsia"/>
                <w:spacing w:val="0"/>
              </w:rPr>
            </w:pPr>
            <w:r w:rsidRPr="00927D86">
              <w:rPr>
                <w:rFonts w:asciiTheme="minorEastAsia" w:eastAsiaTheme="minorEastAsia" w:hAnsiTheme="minorEastAsia" w:hint="eastAsia"/>
              </w:rPr>
              <w:t>③既知のすべての個体群が</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その再生産能力を上回る</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捕獲・採取圧にさらされている。</w:t>
            </w:r>
          </w:p>
          <w:p w:rsidR="00A31921" w:rsidRPr="00927D86" w:rsidRDefault="00A31921" w:rsidP="001650A6">
            <w:pPr>
              <w:pStyle w:val="af0"/>
              <w:wordWrap/>
              <w:spacing w:line="200" w:lineRule="exact"/>
              <w:ind w:leftChars="38" w:left="218" w:rightChars="30" w:right="60" w:hanging="142"/>
              <w:rPr>
                <w:rFonts w:asciiTheme="minorEastAsia" w:eastAsiaTheme="minorEastAsia" w:hAnsiTheme="minorEastAsia"/>
                <w:spacing w:val="0"/>
              </w:rPr>
            </w:pPr>
            <w:r w:rsidRPr="00927D86">
              <w:rPr>
                <w:rFonts w:asciiTheme="minorEastAsia" w:eastAsiaTheme="minorEastAsia" w:hAnsiTheme="minorEastAsia" w:hint="eastAsia"/>
              </w:rPr>
              <w:t>④ほとんどの分布域に交雑</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のおそれのある別種が侵入している。</w:t>
            </w:r>
          </w:p>
          <w:p w:rsidR="00A31921" w:rsidRPr="00927D86" w:rsidRDefault="00A31921" w:rsidP="00A31921">
            <w:pPr>
              <w:pStyle w:val="af0"/>
              <w:wordWrap/>
              <w:spacing w:line="200" w:lineRule="exact"/>
              <w:rPr>
                <w:rFonts w:asciiTheme="minorEastAsia" w:eastAsiaTheme="minorEastAsia" w:hAnsiTheme="minorEastAsia"/>
                <w:spacing w:val="0"/>
              </w:rPr>
            </w:pPr>
          </w:p>
          <w:p w:rsidR="00A31921" w:rsidRPr="00927D86" w:rsidRDefault="00A31921" w:rsidP="00A31921">
            <w:pPr>
              <w:pStyle w:val="af0"/>
              <w:wordWrap/>
              <w:spacing w:line="200" w:lineRule="exact"/>
              <w:rPr>
                <w:rFonts w:asciiTheme="minorEastAsia" w:eastAsiaTheme="minorEastAsia" w:hAnsiTheme="minorEastAsia"/>
                <w:spacing w:val="0"/>
              </w:rPr>
            </w:pPr>
            <w:r w:rsidRPr="00927D86">
              <w:rPr>
                <w:rFonts w:asciiTheme="minorEastAsia" w:eastAsiaTheme="minorEastAsia" w:hAnsiTheme="minorEastAsia" w:hint="eastAsia"/>
              </w:rPr>
              <w:t>【情報量が少ないもの】</w:t>
            </w:r>
          </w:p>
          <w:p w:rsidR="00A31921" w:rsidRPr="00927D86" w:rsidRDefault="00A31921" w:rsidP="001650A6">
            <w:pPr>
              <w:pStyle w:val="af0"/>
              <w:wordWrap/>
              <w:spacing w:line="200" w:lineRule="exact"/>
              <w:ind w:leftChars="38" w:left="217" w:rightChars="30" w:right="60" w:hangingChars="89" w:hanging="141"/>
              <w:rPr>
                <w:spacing w:val="0"/>
              </w:rPr>
            </w:pPr>
            <w:r w:rsidRPr="00927D86">
              <w:rPr>
                <w:rFonts w:asciiTheme="minorEastAsia" w:eastAsiaTheme="minorEastAsia" w:hAnsiTheme="minorEastAsia" w:hint="eastAsia"/>
              </w:rPr>
              <w:t>⑤それほど遠くない過去</w:t>
            </w:r>
            <w:r w:rsidRPr="00927D86">
              <w:rPr>
                <w:rFonts w:asciiTheme="minorEastAsia" w:eastAsiaTheme="minorEastAsia" w:hAnsiTheme="minorEastAsia" w:cs="Times New Roman"/>
                <w:spacing w:val="0"/>
              </w:rPr>
              <w:t xml:space="preserve"> </w:t>
            </w:r>
            <w:r w:rsidR="008C6377">
              <w:rPr>
                <w:rFonts w:asciiTheme="minorEastAsia" w:eastAsiaTheme="minorEastAsia" w:hAnsiTheme="minorEastAsia" w:cs="Times New Roman" w:hint="eastAsia"/>
              </w:rPr>
              <w:t>(</w:t>
            </w:r>
            <w:r w:rsidRPr="00927D86">
              <w:rPr>
                <w:rFonts w:asciiTheme="minorEastAsia" w:eastAsiaTheme="minorEastAsia" w:hAnsiTheme="minorEastAsia" w:cs="Times New Roman"/>
              </w:rPr>
              <w:t>30</w:t>
            </w:r>
            <w:r w:rsidRPr="00927D86">
              <w:rPr>
                <w:rFonts w:asciiTheme="minorEastAsia" w:eastAsiaTheme="minorEastAsia" w:hAnsiTheme="minorEastAsia" w:hint="eastAsia"/>
              </w:rPr>
              <w:t>～</w:t>
            </w:r>
            <w:r w:rsidRPr="00927D86">
              <w:rPr>
                <w:rFonts w:asciiTheme="minorEastAsia" w:eastAsiaTheme="minorEastAsia" w:hAnsiTheme="minorEastAsia" w:cs="Times New Roman"/>
              </w:rPr>
              <w:t>50</w:t>
            </w:r>
            <w:r w:rsidRPr="00927D86">
              <w:rPr>
                <w:rFonts w:asciiTheme="minorEastAsia" w:eastAsiaTheme="minorEastAsia" w:hAnsiTheme="minorEastAsia" w:hint="eastAsia"/>
              </w:rPr>
              <w:t>年</w:t>
            </w:r>
            <w:r w:rsidR="008C6377">
              <w:rPr>
                <w:rFonts w:asciiTheme="minorEastAsia" w:eastAsiaTheme="minorEastAsia" w:hAnsiTheme="minorEastAsia" w:cs="Times New Roman" w:hint="eastAsia"/>
              </w:rPr>
              <w:t>)</w:t>
            </w:r>
            <w:r w:rsidRPr="00927D86">
              <w:rPr>
                <w:rFonts w:asciiTheme="minorEastAsia" w:eastAsiaTheme="minorEastAsia" w:hAnsiTheme="minorEastAsia" w:hint="eastAsia"/>
              </w:rPr>
              <w:t>の</w:t>
            </w:r>
            <w:r w:rsidR="006D1EE4" w:rsidRPr="00927D86">
              <w:rPr>
                <w:rFonts w:asciiTheme="minorEastAsia" w:eastAsiaTheme="minorEastAsia" w:hAnsiTheme="minorEastAsia" w:hint="eastAsia"/>
              </w:rPr>
              <w:t>生息</w:t>
            </w:r>
            <w:r w:rsidRPr="00927D86">
              <w:rPr>
                <w:rFonts w:asciiTheme="minorEastAsia" w:eastAsiaTheme="minorEastAsia" w:hAnsiTheme="minorEastAsia" w:hint="eastAsia"/>
              </w:rPr>
              <w:t>記録がなく、その後信頼すべき調査が行われていないため、絶滅したかどうかの判断が困難なもの。</w:t>
            </w:r>
          </w:p>
        </w:tc>
        <w:tc>
          <w:tcPr>
            <w:tcW w:w="1432" w:type="dxa"/>
            <w:tcBorders>
              <w:top w:val="single" w:sz="12" w:space="0" w:color="000000"/>
              <w:left w:val="nil"/>
              <w:bottom w:val="single" w:sz="12" w:space="0" w:color="000000"/>
              <w:right w:val="single" w:sz="4" w:space="0" w:color="000000"/>
            </w:tcBorders>
          </w:tcPr>
          <w:p w:rsidR="00A31921" w:rsidRPr="00927D86" w:rsidRDefault="001650A6" w:rsidP="00903591">
            <w:pPr>
              <w:pStyle w:val="af0"/>
              <w:wordWrap/>
              <w:spacing w:before="179" w:line="200" w:lineRule="exact"/>
              <w:ind w:leftChars="30" w:left="60"/>
              <w:rPr>
                <w:rFonts w:asciiTheme="majorEastAsia" w:eastAsiaTheme="majorEastAsia" w:hAnsiTheme="majorEastAsia"/>
                <w:spacing w:val="0"/>
              </w:rPr>
            </w:pPr>
            <w:r w:rsidRPr="00927D86">
              <w:rPr>
                <w:rFonts w:asciiTheme="majorEastAsia" w:eastAsiaTheme="majorEastAsia" w:hAnsiTheme="majorEastAsia" w:cs="ＭＳ ゴシック" w:hint="eastAsia"/>
                <w:bCs/>
                <w:sz w:val="20"/>
                <w:szCs w:val="20"/>
              </w:rPr>
              <w:t>絶滅危惧I</w:t>
            </w:r>
            <w:r w:rsidR="00A31921" w:rsidRPr="00927D86">
              <w:rPr>
                <w:rFonts w:asciiTheme="majorEastAsia" w:eastAsiaTheme="majorEastAsia" w:hAnsiTheme="majorEastAsia" w:cs="Times New Roman"/>
                <w:bCs/>
                <w:sz w:val="20"/>
                <w:szCs w:val="20"/>
              </w:rPr>
              <w:t>A</w:t>
            </w:r>
            <w:r w:rsidR="00A31921" w:rsidRPr="00927D86">
              <w:rPr>
                <w:rFonts w:asciiTheme="majorEastAsia" w:eastAsiaTheme="majorEastAsia" w:hAnsiTheme="majorEastAsia" w:cs="ＭＳ ゴシック" w:hint="eastAsia"/>
                <w:bCs/>
                <w:sz w:val="20"/>
                <w:szCs w:val="20"/>
              </w:rPr>
              <w:t>類</w:t>
            </w:r>
          </w:p>
          <w:p w:rsidR="004447D6" w:rsidRPr="00927D86" w:rsidRDefault="00A31921" w:rsidP="006A17E6">
            <w:pPr>
              <w:pStyle w:val="af0"/>
              <w:wordWrap/>
              <w:spacing w:line="200" w:lineRule="exact"/>
              <w:ind w:leftChars="30" w:left="60" w:rightChars="20" w:right="40"/>
              <w:rPr>
                <w:rFonts w:asciiTheme="majorEastAsia" w:eastAsiaTheme="majorEastAsia" w:hAnsiTheme="majorEastAsia" w:cs="Times New Roman"/>
              </w:rPr>
            </w:pPr>
            <w:r w:rsidRPr="00927D86">
              <w:rPr>
                <w:rFonts w:asciiTheme="majorEastAsia" w:eastAsiaTheme="majorEastAsia" w:hAnsiTheme="majorEastAsia" w:cs="Times New Roman"/>
              </w:rPr>
              <w:t>Critically</w:t>
            </w:r>
            <w:r w:rsidR="00CD5E96" w:rsidRPr="00927D86">
              <w:rPr>
                <w:rFonts w:asciiTheme="majorEastAsia" w:eastAsiaTheme="majorEastAsia" w:hAnsiTheme="majorEastAsia" w:cs="Times New Roman" w:hint="eastAsia"/>
                <w:spacing w:val="0"/>
              </w:rPr>
              <w:t xml:space="preserve"> </w:t>
            </w:r>
            <w:r w:rsidRPr="00927D86">
              <w:rPr>
                <w:rFonts w:asciiTheme="majorEastAsia" w:eastAsiaTheme="majorEastAsia" w:hAnsiTheme="majorEastAsia" w:cs="Times New Roman"/>
              </w:rPr>
              <w:t>Endanger</w:t>
            </w:r>
            <w:r w:rsidR="00862ED8" w:rsidRPr="00927D86">
              <w:rPr>
                <w:rFonts w:asciiTheme="majorEastAsia" w:eastAsiaTheme="majorEastAsia" w:hAnsiTheme="majorEastAsia" w:cs="Times New Roman" w:hint="eastAsia"/>
              </w:rPr>
              <w:t>e</w:t>
            </w:r>
            <w:r w:rsidRPr="00927D86">
              <w:rPr>
                <w:rFonts w:asciiTheme="majorEastAsia" w:eastAsiaTheme="majorEastAsia" w:hAnsiTheme="majorEastAsia" w:cs="Times New Roman"/>
              </w:rPr>
              <w:t>d</w:t>
            </w:r>
            <w:r w:rsidR="006F09B6" w:rsidRPr="00927D86">
              <w:rPr>
                <w:rFonts w:asciiTheme="majorEastAsia" w:eastAsiaTheme="majorEastAsia" w:hAnsiTheme="majorEastAsia" w:cs="Times New Roman"/>
              </w:rPr>
              <w:t xml:space="preserve">　</w:t>
            </w:r>
            <w:r w:rsidRPr="00927D86">
              <w:rPr>
                <w:rFonts w:asciiTheme="majorEastAsia" w:eastAsiaTheme="majorEastAsia" w:hAnsiTheme="majorEastAsia" w:cs="Times New Roman"/>
              </w:rPr>
              <w:t>(CR)</w:t>
            </w:r>
          </w:p>
          <w:p w:rsidR="00A31921" w:rsidRPr="00927D86" w:rsidRDefault="00A31921" w:rsidP="006A17E6">
            <w:pPr>
              <w:pStyle w:val="af0"/>
              <w:wordWrap/>
              <w:spacing w:line="200" w:lineRule="exact"/>
              <w:ind w:leftChars="30" w:left="60" w:rightChars="20" w:right="40"/>
              <w:rPr>
                <w:spacing w:val="0"/>
              </w:rPr>
            </w:pPr>
            <w:r w:rsidRPr="00927D86">
              <w:rPr>
                <w:rFonts w:asciiTheme="minorEastAsia" w:eastAsiaTheme="minorEastAsia" w:hAnsiTheme="minorEastAsia" w:hint="eastAsia"/>
              </w:rPr>
              <w:t>ごく近い将来における野生での絶滅の危険性が極めて高いもの。</w:t>
            </w:r>
          </w:p>
        </w:tc>
        <w:tc>
          <w:tcPr>
            <w:tcW w:w="3523" w:type="dxa"/>
            <w:gridSpan w:val="2"/>
            <w:tcBorders>
              <w:top w:val="single" w:sz="12" w:space="0" w:color="000000"/>
              <w:left w:val="nil"/>
              <w:bottom w:val="single" w:sz="12" w:space="0" w:color="000000"/>
              <w:right w:val="single" w:sz="12" w:space="0" w:color="000000"/>
            </w:tcBorders>
          </w:tcPr>
          <w:p w:rsidR="00A31921" w:rsidRPr="00927D86" w:rsidRDefault="001650A6" w:rsidP="009A5243">
            <w:pPr>
              <w:pStyle w:val="af0"/>
              <w:wordWrap/>
              <w:spacing w:before="179" w:line="200" w:lineRule="exact"/>
              <w:ind w:leftChars="41" w:left="82"/>
              <w:rPr>
                <w:rFonts w:asciiTheme="majorEastAsia" w:eastAsiaTheme="majorEastAsia" w:hAnsiTheme="majorEastAsia"/>
                <w:spacing w:val="0"/>
                <w:sz w:val="20"/>
                <w:szCs w:val="20"/>
              </w:rPr>
            </w:pPr>
            <w:r w:rsidRPr="00927D86">
              <w:rPr>
                <w:rFonts w:asciiTheme="majorEastAsia" w:eastAsiaTheme="majorEastAsia" w:hAnsiTheme="majorEastAsia" w:hint="eastAsia"/>
                <w:sz w:val="20"/>
                <w:szCs w:val="20"/>
              </w:rPr>
              <w:t>絶滅危惧IA</w:t>
            </w:r>
            <w:r w:rsidR="00A31921" w:rsidRPr="00927D86">
              <w:rPr>
                <w:rFonts w:asciiTheme="majorEastAsia" w:eastAsiaTheme="majorEastAsia" w:hAnsiTheme="majorEastAsia" w:hint="eastAsia"/>
                <w:sz w:val="20"/>
                <w:szCs w:val="20"/>
              </w:rPr>
              <w:t>類</w:t>
            </w:r>
            <w:r w:rsidR="006F09B6" w:rsidRPr="00927D86">
              <w:rPr>
                <w:rFonts w:asciiTheme="majorEastAsia" w:eastAsiaTheme="majorEastAsia" w:hAnsiTheme="majorEastAsia" w:hint="eastAsia"/>
                <w:sz w:val="20"/>
                <w:szCs w:val="20"/>
              </w:rPr>
              <w:t xml:space="preserve">　</w:t>
            </w:r>
            <w:r w:rsidR="005529A3" w:rsidRPr="00927D86">
              <w:rPr>
                <w:rFonts w:asciiTheme="majorEastAsia" w:eastAsiaTheme="majorEastAsia" w:hAnsiTheme="majorEastAsia" w:hint="eastAsia"/>
                <w:sz w:val="20"/>
                <w:szCs w:val="20"/>
              </w:rPr>
              <w:t>(CR)</w:t>
            </w:r>
          </w:p>
          <w:p w:rsidR="00A31921" w:rsidRPr="00927D86" w:rsidRDefault="00A31921" w:rsidP="00A31921">
            <w:pPr>
              <w:pStyle w:val="af0"/>
              <w:wordWrap/>
              <w:spacing w:line="200" w:lineRule="exact"/>
              <w:rPr>
                <w:rFonts w:asciiTheme="minorEastAsia" w:eastAsiaTheme="minorEastAsia" w:hAnsiTheme="minorEastAsia"/>
                <w:spacing w:val="0"/>
              </w:rPr>
            </w:pPr>
          </w:p>
          <w:p w:rsidR="009A5243" w:rsidRPr="00927D86" w:rsidRDefault="00A31921" w:rsidP="006F09B6">
            <w:pPr>
              <w:pStyle w:val="af0"/>
              <w:wordWrap/>
              <w:spacing w:line="200" w:lineRule="exact"/>
              <w:ind w:leftChars="41" w:left="316" w:rightChars="65" w:right="130" w:hangingChars="148" w:hanging="234"/>
              <w:rPr>
                <w:rFonts w:asciiTheme="minorEastAsia" w:eastAsiaTheme="minorEastAsia" w:hAnsiTheme="minorEastAsia"/>
              </w:rPr>
            </w:pPr>
            <w:r w:rsidRPr="00927D86">
              <w:rPr>
                <w:rFonts w:asciiTheme="minorEastAsia" w:eastAsiaTheme="minorEastAsia" w:hAnsiTheme="minorEastAsia" w:cs="Times New Roman"/>
              </w:rPr>
              <w:t>A.</w:t>
            </w:r>
            <w:r w:rsidR="009A5243"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次のいずれかの形で個体群の減少がみられる場合。</w:t>
            </w:r>
          </w:p>
          <w:p w:rsidR="00A31921" w:rsidRPr="00927D86" w:rsidRDefault="009A5243" w:rsidP="009A5243">
            <w:pPr>
              <w:pStyle w:val="af0"/>
              <w:wordWrap/>
              <w:spacing w:line="200" w:lineRule="exact"/>
              <w:ind w:leftChars="112" w:left="485" w:rightChars="65" w:right="130" w:hangingChars="165" w:hanging="261"/>
              <w:rPr>
                <w:rFonts w:asciiTheme="minorEastAsia" w:eastAsiaTheme="minorEastAsia" w:hAnsiTheme="minorEastAsia"/>
                <w:spacing w:val="0"/>
              </w:rPr>
            </w:pPr>
            <w:r w:rsidRPr="00927D86">
              <w:rPr>
                <w:rFonts w:asciiTheme="minorEastAsia" w:eastAsiaTheme="minorEastAsia" w:hAnsiTheme="minorEastAsia" w:hint="eastAsia"/>
              </w:rPr>
              <w:t>1.</w:t>
            </w:r>
            <w:r w:rsidR="00A31921" w:rsidRPr="00927D86">
              <w:rPr>
                <w:rFonts w:asciiTheme="minorEastAsia" w:eastAsiaTheme="minorEastAsia" w:hAnsiTheme="minorEastAsia" w:cs="Times New Roman"/>
                <w:spacing w:val="0"/>
              </w:rPr>
              <w:t xml:space="preserve"> </w:t>
            </w:r>
            <w:r w:rsidR="00A31921" w:rsidRPr="00927D86">
              <w:rPr>
                <w:rFonts w:asciiTheme="minorEastAsia" w:eastAsiaTheme="minorEastAsia" w:hAnsiTheme="minorEastAsia" w:hint="eastAsia"/>
              </w:rPr>
              <w:t>最近</w:t>
            </w:r>
            <w:r w:rsidR="00A31921" w:rsidRPr="00927D86">
              <w:rPr>
                <w:rFonts w:asciiTheme="minorEastAsia" w:eastAsiaTheme="minorEastAsia" w:hAnsiTheme="minorEastAsia" w:cs="Times New Roman"/>
              </w:rPr>
              <w:t>10</w:t>
            </w:r>
            <w:r w:rsidR="00A31921" w:rsidRPr="00927D86">
              <w:rPr>
                <w:rFonts w:asciiTheme="minorEastAsia" w:eastAsiaTheme="minorEastAsia" w:hAnsiTheme="minorEastAsia" w:hint="eastAsia"/>
              </w:rPr>
              <w:t>年間もしくは</w:t>
            </w:r>
            <w:r w:rsidR="00A31921" w:rsidRPr="00927D86">
              <w:rPr>
                <w:rFonts w:asciiTheme="minorEastAsia" w:eastAsiaTheme="minorEastAsia" w:hAnsiTheme="minorEastAsia" w:cs="Times New Roman"/>
              </w:rPr>
              <w:t>3</w:t>
            </w:r>
            <w:r w:rsidR="00A31921" w:rsidRPr="00927D86">
              <w:rPr>
                <w:rFonts w:asciiTheme="minorEastAsia" w:eastAsiaTheme="minorEastAsia" w:hAnsiTheme="minorEastAsia" w:hint="eastAsia"/>
              </w:rPr>
              <w:t>世代のどちらか長い期間を通じて、</w:t>
            </w:r>
            <w:r w:rsidR="00A31921" w:rsidRPr="00927D86">
              <w:rPr>
                <w:rFonts w:asciiTheme="minorEastAsia" w:eastAsiaTheme="minorEastAsia" w:hAnsiTheme="minorEastAsia" w:cs="Times New Roman"/>
              </w:rPr>
              <w:t>80</w:t>
            </w:r>
            <w:r w:rsidR="00A31921" w:rsidRPr="00927D86">
              <w:rPr>
                <w:rFonts w:asciiTheme="minorEastAsia" w:eastAsiaTheme="minorEastAsia" w:hAnsiTheme="minorEastAsia" w:hint="eastAsia"/>
              </w:rPr>
              <w:t>％以上の減少があったと推定される。</w:t>
            </w:r>
          </w:p>
          <w:p w:rsidR="00A31921" w:rsidRPr="00927D86" w:rsidRDefault="009A5243" w:rsidP="009A5243">
            <w:pPr>
              <w:pStyle w:val="af0"/>
              <w:wordWrap/>
              <w:spacing w:line="200" w:lineRule="exact"/>
              <w:ind w:leftChars="112" w:left="485" w:rightChars="65" w:right="130" w:hangingChars="165" w:hanging="261"/>
              <w:rPr>
                <w:rFonts w:asciiTheme="minorEastAsia" w:eastAsiaTheme="minorEastAsia" w:hAnsiTheme="minorEastAsia"/>
              </w:rPr>
            </w:pPr>
            <w:r w:rsidRPr="00927D86">
              <w:rPr>
                <w:rFonts w:asciiTheme="minorEastAsia" w:eastAsiaTheme="minorEastAsia" w:hAnsiTheme="minorEastAsia" w:hint="eastAsia"/>
              </w:rPr>
              <w:t>2.</w:t>
            </w:r>
            <w:r w:rsidR="00A31921" w:rsidRPr="00927D86">
              <w:rPr>
                <w:rFonts w:asciiTheme="minorEastAsia" w:eastAsiaTheme="minorEastAsia" w:hAnsiTheme="minorEastAsia" w:cs="Times New Roman"/>
                <w:spacing w:val="0"/>
              </w:rPr>
              <w:t xml:space="preserve"> </w:t>
            </w:r>
            <w:r w:rsidR="00A31921" w:rsidRPr="00927D86">
              <w:rPr>
                <w:rFonts w:asciiTheme="minorEastAsia" w:eastAsiaTheme="minorEastAsia" w:hAnsiTheme="minorEastAsia" w:hint="eastAsia"/>
              </w:rPr>
              <w:t>今後</w:t>
            </w:r>
            <w:r w:rsidR="00A31921" w:rsidRPr="00927D86">
              <w:rPr>
                <w:rFonts w:asciiTheme="minorEastAsia" w:eastAsiaTheme="minorEastAsia" w:hAnsiTheme="minorEastAsia" w:cs="Times New Roman"/>
              </w:rPr>
              <w:t>10</w:t>
            </w:r>
            <w:r w:rsidR="00A31921" w:rsidRPr="00927D86">
              <w:rPr>
                <w:rFonts w:asciiTheme="minorEastAsia" w:eastAsiaTheme="minorEastAsia" w:hAnsiTheme="minorEastAsia" w:hint="eastAsia"/>
              </w:rPr>
              <w:t>年間もしくは</w:t>
            </w:r>
            <w:r w:rsidR="00A31921" w:rsidRPr="00927D86">
              <w:rPr>
                <w:rFonts w:asciiTheme="minorEastAsia" w:eastAsiaTheme="minorEastAsia" w:hAnsiTheme="minorEastAsia" w:cs="Times New Roman"/>
              </w:rPr>
              <w:t>3</w:t>
            </w:r>
            <w:r w:rsidR="00A31921" w:rsidRPr="00927D86">
              <w:rPr>
                <w:rFonts w:asciiTheme="minorEastAsia" w:eastAsiaTheme="minorEastAsia" w:hAnsiTheme="minorEastAsia" w:hint="eastAsia"/>
              </w:rPr>
              <w:t>世代のどちらか長い期間を通じて、</w:t>
            </w:r>
            <w:r w:rsidR="00A31921" w:rsidRPr="00927D86">
              <w:rPr>
                <w:rFonts w:asciiTheme="minorEastAsia" w:eastAsiaTheme="minorEastAsia" w:hAnsiTheme="minorEastAsia" w:cs="Times New Roman"/>
              </w:rPr>
              <w:t>80</w:t>
            </w:r>
            <w:r w:rsidR="00A31921" w:rsidRPr="00927D86">
              <w:rPr>
                <w:rFonts w:asciiTheme="minorEastAsia" w:eastAsiaTheme="minorEastAsia" w:hAnsiTheme="minorEastAsia" w:hint="eastAsia"/>
              </w:rPr>
              <w:t>％以上の減少があると予測される。</w:t>
            </w:r>
          </w:p>
          <w:p w:rsidR="009A5243" w:rsidRPr="00927D86" w:rsidRDefault="009A5243" w:rsidP="009A5243">
            <w:pPr>
              <w:pStyle w:val="af0"/>
              <w:wordWrap/>
              <w:spacing w:line="200" w:lineRule="exact"/>
              <w:ind w:leftChars="41" w:left="82" w:rightChars="65" w:right="130"/>
              <w:rPr>
                <w:rFonts w:asciiTheme="minorEastAsia" w:eastAsiaTheme="minorEastAsia" w:hAnsiTheme="minorEastAsia"/>
                <w:spacing w:val="0"/>
              </w:rPr>
            </w:pPr>
          </w:p>
          <w:p w:rsidR="009A5243" w:rsidRPr="00927D86" w:rsidRDefault="00A31921" w:rsidP="00250E7E">
            <w:pPr>
              <w:pStyle w:val="af0"/>
              <w:wordWrap/>
              <w:spacing w:line="200" w:lineRule="exact"/>
              <w:ind w:leftChars="41" w:left="316" w:rightChars="65" w:right="130" w:hangingChars="148" w:hanging="234"/>
              <w:rPr>
                <w:rFonts w:asciiTheme="minorEastAsia" w:eastAsiaTheme="minorEastAsia" w:hAnsiTheme="minorEastAsia"/>
              </w:rPr>
            </w:pPr>
            <w:r w:rsidRPr="00927D86">
              <w:rPr>
                <w:rFonts w:asciiTheme="minorEastAsia" w:eastAsiaTheme="minorEastAsia" w:hAnsiTheme="minorEastAsia" w:cs="Times New Roman"/>
              </w:rPr>
              <w:t>B.</w:t>
            </w:r>
            <w:r w:rsidR="009A5243"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出現範囲が</w:t>
            </w:r>
            <w:r w:rsidRPr="00927D86">
              <w:rPr>
                <w:rFonts w:asciiTheme="minorEastAsia" w:eastAsiaTheme="minorEastAsia" w:hAnsiTheme="minorEastAsia" w:cs="Times New Roman"/>
              </w:rPr>
              <w:t>100</w:t>
            </w:r>
            <w:r w:rsidR="006F654C" w:rsidRPr="00927D86">
              <w:rPr>
                <w:rFonts w:asciiTheme="minorEastAsia" w:eastAsiaTheme="minorEastAsia" w:hAnsiTheme="minorEastAsia" w:cs="ＭＳ Ｐゴシック" w:hint="eastAsia"/>
              </w:rPr>
              <w:t>k㎡</w:t>
            </w:r>
            <w:r w:rsidRPr="00927D86">
              <w:rPr>
                <w:rFonts w:asciiTheme="minorEastAsia" w:eastAsiaTheme="minorEastAsia" w:hAnsiTheme="minorEastAsia" w:hint="eastAsia"/>
              </w:rPr>
              <w:t>未満もしくは</w:t>
            </w:r>
            <w:r w:rsidR="006D1EE4" w:rsidRPr="00927D86">
              <w:rPr>
                <w:rFonts w:asciiTheme="minorEastAsia" w:eastAsiaTheme="minorEastAsia" w:hAnsiTheme="minorEastAsia" w:hint="eastAsia"/>
              </w:rPr>
              <w:t>生息</w:t>
            </w:r>
            <w:r w:rsidRPr="00927D86">
              <w:rPr>
                <w:rFonts w:asciiTheme="minorEastAsia" w:eastAsiaTheme="minorEastAsia" w:hAnsiTheme="minorEastAsia" w:hint="eastAsia"/>
              </w:rPr>
              <w:t>地面積が</w:t>
            </w:r>
            <w:r w:rsidRPr="00927D86">
              <w:rPr>
                <w:rFonts w:asciiTheme="minorEastAsia" w:eastAsiaTheme="minorEastAsia" w:hAnsiTheme="minorEastAsia" w:cs="Times New Roman"/>
              </w:rPr>
              <w:t>10</w:t>
            </w:r>
            <w:r w:rsidR="006F654C" w:rsidRPr="00927D86">
              <w:rPr>
                <w:rFonts w:asciiTheme="minorEastAsia" w:eastAsiaTheme="minorEastAsia" w:hAnsiTheme="minorEastAsia" w:cs="ＭＳ Ｐゴシック" w:hint="eastAsia"/>
              </w:rPr>
              <w:t>k㎡</w:t>
            </w:r>
            <w:r w:rsidRPr="00927D86">
              <w:rPr>
                <w:rFonts w:asciiTheme="minorEastAsia" w:eastAsiaTheme="minorEastAsia" w:hAnsiTheme="minorEastAsia" w:hint="eastAsia"/>
              </w:rPr>
              <w:t>未満であると推定されるほか、次のうち</w:t>
            </w:r>
            <w:r w:rsidRPr="00927D86">
              <w:rPr>
                <w:rFonts w:asciiTheme="minorEastAsia" w:eastAsiaTheme="minorEastAsia" w:hAnsiTheme="minorEastAsia" w:cs="Times New Roman"/>
              </w:rPr>
              <w:t>2</w:t>
            </w:r>
            <w:r w:rsidRPr="00927D86">
              <w:rPr>
                <w:rFonts w:asciiTheme="minorEastAsia" w:eastAsiaTheme="minorEastAsia" w:hAnsiTheme="minorEastAsia" w:hint="eastAsia"/>
              </w:rPr>
              <w:t>つ以上の兆候がみられる場合。</w:t>
            </w:r>
          </w:p>
          <w:p w:rsidR="00A31921" w:rsidRPr="00927D86" w:rsidRDefault="009A5243" w:rsidP="009A5243">
            <w:pPr>
              <w:pStyle w:val="af0"/>
              <w:wordWrap/>
              <w:spacing w:line="200" w:lineRule="exact"/>
              <w:ind w:leftChars="112" w:left="485" w:rightChars="65" w:right="130" w:hangingChars="165" w:hanging="261"/>
              <w:rPr>
                <w:rFonts w:asciiTheme="minorEastAsia" w:eastAsiaTheme="minorEastAsia" w:hAnsiTheme="minorEastAsia"/>
                <w:spacing w:val="0"/>
              </w:rPr>
            </w:pPr>
            <w:r w:rsidRPr="00927D86">
              <w:rPr>
                <w:rFonts w:asciiTheme="minorEastAsia" w:eastAsiaTheme="minorEastAsia" w:hAnsiTheme="minorEastAsia" w:hint="eastAsia"/>
              </w:rPr>
              <w:t>1.</w:t>
            </w:r>
            <w:r w:rsidR="00A31921" w:rsidRPr="00927D86">
              <w:rPr>
                <w:rFonts w:asciiTheme="minorEastAsia" w:eastAsiaTheme="minorEastAsia" w:hAnsiTheme="minorEastAsia" w:cs="Times New Roman"/>
                <w:spacing w:val="0"/>
              </w:rPr>
              <w:t xml:space="preserve"> </w:t>
            </w:r>
            <w:r w:rsidR="006D1EE4" w:rsidRPr="00927D86">
              <w:rPr>
                <w:rFonts w:asciiTheme="minorEastAsia" w:eastAsiaTheme="minorEastAsia" w:hAnsiTheme="minorEastAsia" w:hint="eastAsia"/>
              </w:rPr>
              <w:t>生息</w:t>
            </w:r>
            <w:r w:rsidR="00A31921" w:rsidRPr="00927D86">
              <w:rPr>
                <w:rFonts w:asciiTheme="minorEastAsia" w:eastAsiaTheme="minorEastAsia" w:hAnsiTheme="minorEastAsia" w:hint="eastAsia"/>
              </w:rPr>
              <w:t>地が過度に分断されているか、ただ</w:t>
            </w:r>
            <w:r w:rsidR="00A31921" w:rsidRPr="00927D86">
              <w:rPr>
                <w:rFonts w:asciiTheme="minorEastAsia" w:eastAsiaTheme="minorEastAsia" w:hAnsiTheme="minorEastAsia" w:cs="Times New Roman"/>
              </w:rPr>
              <w:t>1</w:t>
            </w:r>
            <w:r w:rsidR="00A31921" w:rsidRPr="00927D86">
              <w:rPr>
                <w:rFonts w:asciiTheme="minorEastAsia" w:eastAsiaTheme="minorEastAsia" w:hAnsiTheme="minorEastAsia" w:hint="eastAsia"/>
              </w:rPr>
              <w:t>ヶ所の地点に限定されている。</w:t>
            </w:r>
          </w:p>
          <w:p w:rsidR="00A31921" w:rsidRPr="00927D86" w:rsidRDefault="009A5243" w:rsidP="009A5243">
            <w:pPr>
              <w:pStyle w:val="af0"/>
              <w:wordWrap/>
              <w:spacing w:line="200" w:lineRule="exact"/>
              <w:ind w:leftChars="112" w:left="485" w:rightChars="65" w:right="130" w:hangingChars="165" w:hanging="261"/>
              <w:rPr>
                <w:rFonts w:asciiTheme="minorEastAsia" w:eastAsiaTheme="minorEastAsia" w:hAnsiTheme="minorEastAsia"/>
                <w:spacing w:val="0"/>
              </w:rPr>
            </w:pPr>
            <w:r w:rsidRPr="00927D86">
              <w:rPr>
                <w:rFonts w:asciiTheme="minorEastAsia" w:eastAsiaTheme="minorEastAsia" w:hAnsiTheme="minorEastAsia" w:hint="eastAsia"/>
              </w:rPr>
              <w:t>2.</w:t>
            </w:r>
            <w:r w:rsidR="00A31921" w:rsidRPr="00927D86">
              <w:rPr>
                <w:rFonts w:asciiTheme="minorEastAsia" w:eastAsiaTheme="minorEastAsia" w:hAnsiTheme="minorEastAsia" w:cs="Times New Roman"/>
                <w:spacing w:val="0"/>
              </w:rPr>
              <w:t xml:space="preserve"> </w:t>
            </w:r>
            <w:r w:rsidR="00A31921" w:rsidRPr="00927D86">
              <w:rPr>
                <w:rFonts w:asciiTheme="minorEastAsia" w:eastAsiaTheme="minorEastAsia" w:hAnsiTheme="minorEastAsia" w:hint="eastAsia"/>
              </w:rPr>
              <w:t>出現範囲、</w:t>
            </w:r>
            <w:r w:rsidR="006D1EE4" w:rsidRPr="00927D86">
              <w:rPr>
                <w:rFonts w:asciiTheme="minorEastAsia" w:eastAsiaTheme="minorEastAsia" w:hAnsiTheme="minorEastAsia" w:hint="eastAsia"/>
              </w:rPr>
              <w:t>生息</w:t>
            </w:r>
            <w:r w:rsidR="00A31921" w:rsidRPr="00927D86">
              <w:rPr>
                <w:rFonts w:asciiTheme="minorEastAsia" w:eastAsiaTheme="minorEastAsia" w:hAnsiTheme="minorEastAsia" w:hint="eastAsia"/>
              </w:rPr>
              <w:t>地面積、成熟個体数等に継続的な減少が予測される。</w:t>
            </w:r>
          </w:p>
          <w:p w:rsidR="00A31921" w:rsidRPr="00927D86" w:rsidRDefault="009A5243" w:rsidP="009A5243">
            <w:pPr>
              <w:pStyle w:val="af0"/>
              <w:wordWrap/>
              <w:spacing w:line="200" w:lineRule="exact"/>
              <w:ind w:leftChars="112" w:left="485" w:rightChars="65" w:right="130" w:hangingChars="165" w:hanging="261"/>
              <w:rPr>
                <w:rFonts w:asciiTheme="minorEastAsia" w:eastAsiaTheme="minorEastAsia" w:hAnsiTheme="minorEastAsia"/>
              </w:rPr>
            </w:pPr>
            <w:r w:rsidRPr="00927D86">
              <w:rPr>
                <w:rFonts w:asciiTheme="minorEastAsia" w:eastAsiaTheme="minorEastAsia" w:hAnsiTheme="minorEastAsia" w:hint="eastAsia"/>
              </w:rPr>
              <w:t>3.</w:t>
            </w:r>
            <w:r w:rsidR="00A31921" w:rsidRPr="00927D86">
              <w:rPr>
                <w:rFonts w:asciiTheme="minorEastAsia" w:eastAsiaTheme="minorEastAsia" w:hAnsiTheme="minorEastAsia" w:cs="Times New Roman"/>
                <w:spacing w:val="0"/>
              </w:rPr>
              <w:t xml:space="preserve"> </w:t>
            </w:r>
            <w:r w:rsidR="00A31921" w:rsidRPr="00927D86">
              <w:rPr>
                <w:rFonts w:asciiTheme="minorEastAsia" w:eastAsiaTheme="minorEastAsia" w:hAnsiTheme="minorEastAsia" w:hint="eastAsia"/>
              </w:rPr>
              <w:t>出現範囲、</w:t>
            </w:r>
            <w:r w:rsidR="006D1EE4" w:rsidRPr="00927D86">
              <w:rPr>
                <w:rFonts w:asciiTheme="minorEastAsia" w:eastAsiaTheme="minorEastAsia" w:hAnsiTheme="minorEastAsia" w:hint="eastAsia"/>
              </w:rPr>
              <w:t>生息</w:t>
            </w:r>
            <w:r w:rsidR="00A31921" w:rsidRPr="00927D86">
              <w:rPr>
                <w:rFonts w:asciiTheme="minorEastAsia" w:eastAsiaTheme="minorEastAsia" w:hAnsiTheme="minorEastAsia" w:hint="eastAsia"/>
              </w:rPr>
              <w:t>地面積、成熟個体数等に極度の減少がみられる。</w:t>
            </w:r>
          </w:p>
          <w:p w:rsidR="009A5243" w:rsidRPr="00927D86" w:rsidRDefault="009A5243" w:rsidP="009A5243">
            <w:pPr>
              <w:pStyle w:val="af0"/>
              <w:wordWrap/>
              <w:spacing w:line="200" w:lineRule="exact"/>
              <w:ind w:leftChars="41" w:left="82" w:rightChars="65" w:right="130"/>
              <w:rPr>
                <w:rFonts w:asciiTheme="minorEastAsia" w:eastAsiaTheme="minorEastAsia" w:hAnsiTheme="minorEastAsia"/>
                <w:spacing w:val="0"/>
              </w:rPr>
            </w:pPr>
          </w:p>
          <w:p w:rsidR="009A5243" w:rsidRPr="00927D86" w:rsidRDefault="00A31921" w:rsidP="006F09B6">
            <w:pPr>
              <w:pStyle w:val="af0"/>
              <w:wordWrap/>
              <w:spacing w:line="200" w:lineRule="exact"/>
              <w:ind w:leftChars="47" w:left="301" w:rightChars="65" w:right="130" w:hangingChars="131" w:hanging="207"/>
              <w:rPr>
                <w:rFonts w:asciiTheme="minorEastAsia" w:eastAsiaTheme="minorEastAsia" w:hAnsiTheme="minorEastAsia"/>
              </w:rPr>
            </w:pPr>
            <w:r w:rsidRPr="00927D86">
              <w:rPr>
                <w:rFonts w:asciiTheme="minorEastAsia" w:eastAsiaTheme="minorEastAsia" w:hAnsiTheme="minorEastAsia" w:cs="Times New Roman"/>
              </w:rPr>
              <w:t>C.</w:t>
            </w:r>
            <w:r w:rsidR="009A5243"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個体群の成熟個体数が</w:t>
            </w:r>
            <w:r w:rsidRPr="00927D86">
              <w:rPr>
                <w:rFonts w:asciiTheme="minorEastAsia" w:eastAsiaTheme="minorEastAsia" w:hAnsiTheme="minorEastAsia" w:cs="Times New Roman"/>
              </w:rPr>
              <w:t>250</w:t>
            </w:r>
            <w:r w:rsidRPr="00927D86">
              <w:rPr>
                <w:rFonts w:asciiTheme="minorEastAsia" w:eastAsiaTheme="minorEastAsia" w:hAnsiTheme="minorEastAsia" w:hint="eastAsia"/>
              </w:rPr>
              <w:t>未満であると推定され、</w:t>
            </w:r>
            <w:r w:rsidR="00100F54" w:rsidRPr="00927D86">
              <w:rPr>
                <w:rFonts w:asciiTheme="minorEastAsia" w:eastAsiaTheme="minorEastAsia" w:hAnsiTheme="minorEastAsia" w:hint="eastAsia"/>
              </w:rPr>
              <w:t>さらに</w:t>
            </w:r>
            <w:r w:rsidRPr="00927D86">
              <w:rPr>
                <w:rFonts w:asciiTheme="minorEastAsia" w:eastAsiaTheme="minorEastAsia" w:hAnsiTheme="minorEastAsia" w:hint="eastAsia"/>
              </w:rPr>
              <w:t>次のいずれかの条件が加わる場合。</w:t>
            </w:r>
          </w:p>
          <w:p w:rsidR="00A31921" w:rsidRPr="00927D86" w:rsidRDefault="009A5243" w:rsidP="009A5243">
            <w:pPr>
              <w:pStyle w:val="af0"/>
              <w:wordWrap/>
              <w:spacing w:line="200" w:lineRule="exact"/>
              <w:ind w:leftChars="111" w:left="442" w:rightChars="65" w:right="130" w:hangingChars="139" w:hanging="220"/>
              <w:rPr>
                <w:rFonts w:asciiTheme="minorEastAsia" w:eastAsiaTheme="minorEastAsia" w:hAnsiTheme="minorEastAsia"/>
                <w:spacing w:val="0"/>
              </w:rPr>
            </w:pPr>
            <w:r w:rsidRPr="00927D86">
              <w:rPr>
                <w:rFonts w:asciiTheme="minorEastAsia" w:eastAsiaTheme="minorEastAsia" w:hAnsiTheme="minorEastAsia" w:hint="eastAsia"/>
              </w:rPr>
              <w:t>1.</w:t>
            </w:r>
            <w:r w:rsidR="00A31921" w:rsidRPr="00927D86">
              <w:rPr>
                <w:rFonts w:asciiTheme="minorEastAsia" w:eastAsiaTheme="minorEastAsia" w:hAnsiTheme="minorEastAsia" w:cs="Times New Roman"/>
                <w:spacing w:val="0"/>
              </w:rPr>
              <w:t xml:space="preserve"> </w:t>
            </w:r>
            <w:r w:rsidR="00A31921" w:rsidRPr="00927D86">
              <w:rPr>
                <w:rFonts w:asciiTheme="minorEastAsia" w:eastAsiaTheme="minorEastAsia" w:hAnsiTheme="minorEastAsia" w:cs="Times New Roman"/>
              </w:rPr>
              <w:t>3</w:t>
            </w:r>
            <w:r w:rsidR="00A31921" w:rsidRPr="00927D86">
              <w:rPr>
                <w:rFonts w:asciiTheme="minorEastAsia" w:eastAsiaTheme="minorEastAsia" w:hAnsiTheme="minorEastAsia" w:hint="eastAsia"/>
              </w:rPr>
              <w:t>年間もしくは</w:t>
            </w:r>
            <w:r w:rsidR="00A31921" w:rsidRPr="00927D86">
              <w:rPr>
                <w:rFonts w:asciiTheme="minorEastAsia" w:eastAsiaTheme="minorEastAsia" w:hAnsiTheme="minorEastAsia" w:cs="Times New Roman"/>
              </w:rPr>
              <w:t>1</w:t>
            </w:r>
            <w:r w:rsidR="00A31921" w:rsidRPr="00927D86">
              <w:rPr>
                <w:rFonts w:asciiTheme="minorEastAsia" w:eastAsiaTheme="minorEastAsia" w:hAnsiTheme="minorEastAsia" w:hint="eastAsia"/>
              </w:rPr>
              <w:t>世代のどちらか長い期間に</w:t>
            </w:r>
            <w:r w:rsidR="00A31921" w:rsidRPr="00927D86">
              <w:rPr>
                <w:rFonts w:asciiTheme="minorEastAsia" w:eastAsiaTheme="minorEastAsia" w:hAnsiTheme="minorEastAsia" w:cs="Times New Roman"/>
              </w:rPr>
              <w:t>25</w:t>
            </w:r>
            <w:r w:rsidR="00A31921" w:rsidRPr="00927D86">
              <w:rPr>
                <w:rFonts w:asciiTheme="minorEastAsia" w:eastAsiaTheme="minorEastAsia" w:hAnsiTheme="minorEastAsia" w:hint="eastAsia"/>
              </w:rPr>
              <w:t>％以上の継続的な減少が推定される。</w:t>
            </w:r>
          </w:p>
          <w:p w:rsidR="00A31921" w:rsidRPr="00927D86" w:rsidRDefault="009A5243" w:rsidP="009A5243">
            <w:pPr>
              <w:pStyle w:val="af0"/>
              <w:wordWrap/>
              <w:spacing w:line="200" w:lineRule="exact"/>
              <w:ind w:leftChars="111" w:left="442" w:rightChars="65" w:right="130" w:hangingChars="139" w:hanging="220"/>
              <w:rPr>
                <w:rFonts w:asciiTheme="minorEastAsia" w:eastAsiaTheme="minorEastAsia" w:hAnsiTheme="minorEastAsia"/>
              </w:rPr>
            </w:pPr>
            <w:r w:rsidRPr="00927D86">
              <w:rPr>
                <w:rFonts w:asciiTheme="minorEastAsia" w:eastAsiaTheme="minorEastAsia" w:hAnsiTheme="minorEastAsia" w:hint="eastAsia"/>
              </w:rPr>
              <w:t>2.</w:t>
            </w:r>
            <w:r w:rsidR="00A31921" w:rsidRPr="00927D86">
              <w:rPr>
                <w:rFonts w:asciiTheme="minorEastAsia" w:eastAsiaTheme="minorEastAsia" w:hAnsiTheme="minorEastAsia" w:cs="Times New Roman"/>
                <w:spacing w:val="0"/>
              </w:rPr>
              <w:t xml:space="preserve"> </w:t>
            </w:r>
            <w:r w:rsidR="00A31921" w:rsidRPr="00927D86">
              <w:rPr>
                <w:rFonts w:asciiTheme="minorEastAsia" w:eastAsiaTheme="minorEastAsia" w:hAnsiTheme="minorEastAsia" w:hint="eastAsia"/>
              </w:rPr>
              <w:t>成熟個体数の継続的な減少が観察、もしくは推定・予測され、かつ個体群が構造的に過度の分断を受けるか全ての個体が</w:t>
            </w:r>
            <w:r w:rsidR="00A31921" w:rsidRPr="00927D86">
              <w:rPr>
                <w:rFonts w:asciiTheme="minorEastAsia" w:eastAsiaTheme="minorEastAsia" w:hAnsiTheme="minorEastAsia" w:cs="Times New Roman"/>
              </w:rPr>
              <w:t>1</w:t>
            </w:r>
            <w:r w:rsidR="00A31921" w:rsidRPr="00927D86">
              <w:rPr>
                <w:rFonts w:asciiTheme="minorEastAsia" w:eastAsiaTheme="minorEastAsia" w:hAnsiTheme="minorEastAsia" w:hint="eastAsia"/>
              </w:rPr>
              <w:t>つの亜個体群に含まれる状況にある。</w:t>
            </w:r>
          </w:p>
          <w:p w:rsidR="009A5243" w:rsidRPr="00927D86" w:rsidRDefault="009A5243" w:rsidP="009A5243">
            <w:pPr>
              <w:pStyle w:val="af0"/>
              <w:wordWrap/>
              <w:spacing w:line="200" w:lineRule="exact"/>
              <w:ind w:leftChars="41" w:left="82" w:rightChars="65" w:right="130"/>
              <w:rPr>
                <w:rFonts w:asciiTheme="minorEastAsia" w:eastAsiaTheme="minorEastAsia" w:hAnsiTheme="minorEastAsia"/>
              </w:rPr>
            </w:pPr>
          </w:p>
          <w:p w:rsidR="00A31921" w:rsidRPr="00927D86" w:rsidRDefault="00A31921" w:rsidP="009A5243">
            <w:pPr>
              <w:pStyle w:val="af0"/>
              <w:wordWrap/>
              <w:spacing w:line="200" w:lineRule="exact"/>
              <w:ind w:leftChars="40" w:left="300" w:rightChars="65" w:right="130" w:hangingChars="139" w:hanging="220"/>
              <w:rPr>
                <w:rFonts w:asciiTheme="minorEastAsia" w:eastAsiaTheme="minorEastAsia" w:hAnsiTheme="minorEastAsia"/>
              </w:rPr>
            </w:pPr>
            <w:r w:rsidRPr="00927D86">
              <w:rPr>
                <w:rFonts w:asciiTheme="minorEastAsia" w:eastAsiaTheme="minorEastAsia" w:hAnsiTheme="minorEastAsia" w:cs="Times New Roman"/>
              </w:rPr>
              <w:t>D.</w:t>
            </w:r>
            <w:r w:rsidR="009A5243"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成熟個体数が</w:t>
            </w:r>
            <w:r w:rsidRPr="00927D86">
              <w:rPr>
                <w:rFonts w:asciiTheme="minorEastAsia" w:eastAsiaTheme="minorEastAsia" w:hAnsiTheme="minorEastAsia" w:cs="Times New Roman"/>
              </w:rPr>
              <w:t>50</w:t>
            </w:r>
            <w:r w:rsidRPr="00927D86">
              <w:rPr>
                <w:rFonts w:asciiTheme="minorEastAsia" w:eastAsiaTheme="minorEastAsia" w:hAnsiTheme="minorEastAsia" w:hint="eastAsia"/>
              </w:rPr>
              <w:t>未満であると推定される個体群である場合。</w:t>
            </w:r>
          </w:p>
          <w:p w:rsidR="009A5243" w:rsidRPr="00927D86" w:rsidRDefault="009A5243" w:rsidP="009A5243">
            <w:pPr>
              <w:pStyle w:val="af0"/>
              <w:wordWrap/>
              <w:spacing w:line="200" w:lineRule="exact"/>
              <w:ind w:leftChars="41" w:left="82" w:rightChars="65" w:right="130"/>
              <w:rPr>
                <w:rFonts w:asciiTheme="minorEastAsia" w:eastAsiaTheme="minorEastAsia" w:hAnsiTheme="minorEastAsia"/>
                <w:spacing w:val="0"/>
              </w:rPr>
            </w:pPr>
          </w:p>
          <w:p w:rsidR="00A31921" w:rsidRPr="00927D86" w:rsidRDefault="00A31921" w:rsidP="009A5243">
            <w:pPr>
              <w:pStyle w:val="af0"/>
              <w:wordWrap/>
              <w:spacing w:line="200" w:lineRule="exact"/>
              <w:ind w:leftChars="41" w:left="302" w:rightChars="65" w:right="130" w:hangingChars="139" w:hanging="220"/>
              <w:rPr>
                <w:spacing w:val="0"/>
              </w:rPr>
            </w:pPr>
            <w:r w:rsidRPr="00927D86">
              <w:rPr>
                <w:rFonts w:asciiTheme="minorEastAsia" w:eastAsiaTheme="minorEastAsia" w:hAnsiTheme="minorEastAsia" w:cs="Times New Roman"/>
              </w:rPr>
              <w:t>E.</w:t>
            </w:r>
            <w:r w:rsidR="009A5243"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数量解析により、</w:t>
            </w:r>
            <w:r w:rsidRPr="00927D86">
              <w:rPr>
                <w:rFonts w:asciiTheme="minorEastAsia" w:eastAsiaTheme="minorEastAsia" w:hAnsiTheme="minorEastAsia" w:cs="Times New Roman"/>
              </w:rPr>
              <w:t>10</w:t>
            </w:r>
            <w:r w:rsidRPr="00927D86">
              <w:rPr>
                <w:rFonts w:asciiTheme="minorEastAsia" w:eastAsiaTheme="minorEastAsia" w:hAnsiTheme="minorEastAsia" w:hint="eastAsia"/>
              </w:rPr>
              <w:t>年間、もしくは</w:t>
            </w:r>
            <w:r w:rsidRPr="00927D86">
              <w:rPr>
                <w:rFonts w:asciiTheme="minorEastAsia" w:eastAsiaTheme="minorEastAsia" w:hAnsiTheme="minorEastAsia" w:cs="Times New Roman"/>
              </w:rPr>
              <w:t>3</w:t>
            </w:r>
            <w:r w:rsidRPr="00927D86">
              <w:rPr>
                <w:rFonts w:asciiTheme="minorEastAsia" w:eastAsiaTheme="minorEastAsia" w:hAnsiTheme="minorEastAsia" w:hint="eastAsia"/>
              </w:rPr>
              <w:t>世代のどちらか長い期間における絶滅の可能性が</w:t>
            </w:r>
            <w:r w:rsidRPr="00927D86">
              <w:rPr>
                <w:rFonts w:asciiTheme="minorEastAsia" w:eastAsiaTheme="minorEastAsia" w:hAnsiTheme="minorEastAsia" w:cs="Times New Roman"/>
              </w:rPr>
              <w:t>50</w:t>
            </w:r>
            <w:r w:rsidRPr="00927D86">
              <w:rPr>
                <w:rFonts w:asciiTheme="minorEastAsia" w:eastAsiaTheme="minorEastAsia" w:hAnsiTheme="minorEastAsia" w:hint="eastAsia"/>
              </w:rPr>
              <w:t>％以上と予測される場合。</w:t>
            </w:r>
          </w:p>
        </w:tc>
      </w:tr>
      <w:tr w:rsidR="00EC0B8E" w:rsidRPr="00927D86" w:rsidTr="00A00F5C">
        <w:trPr>
          <w:cantSplit/>
          <w:trHeight w:hRule="exact" w:val="448"/>
        </w:trPr>
        <w:tc>
          <w:tcPr>
            <w:tcW w:w="2044" w:type="dxa"/>
            <w:gridSpan w:val="3"/>
            <w:tcBorders>
              <w:top w:val="single" w:sz="4" w:space="0" w:color="000000"/>
              <w:left w:val="single" w:sz="4" w:space="0" w:color="000000"/>
              <w:bottom w:val="single" w:sz="12" w:space="0" w:color="000000"/>
              <w:right w:val="single" w:sz="4" w:space="0" w:color="000000"/>
            </w:tcBorders>
            <w:vAlign w:val="center"/>
          </w:tcPr>
          <w:p w:rsidR="00EC0B8E" w:rsidRPr="00927D86" w:rsidRDefault="00EC0B8E" w:rsidP="00EC0B8E">
            <w:pPr>
              <w:pStyle w:val="af0"/>
              <w:spacing w:line="24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lastRenderedPageBreak/>
              <w:t>区分及び基本概念</w:t>
            </w:r>
          </w:p>
        </w:tc>
        <w:tc>
          <w:tcPr>
            <w:tcW w:w="3500" w:type="dxa"/>
            <w:gridSpan w:val="2"/>
            <w:tcBorders>
              <w:top w:val="single" w:sz="4" w:space="0" w:color="000000"/>
              <w:left w:val="single" w:sz="4" w:space="0" w:color="000000"/>
              <w:bottom w:val="single" w:sz="4" w:space="0" w:color="000000"/>
              <w:right w:val="single" w:sz="4" w:space="0" w:color="000000"/>
            </w:tcBorders>
            <w:vAlign w:val="center"/>
          </w:tcPr>
          <w:p w:rsidR="00EC0B8E" w:rsidRPr="00927D86" w:rsidRDefault="00EC0B8E" w:rsidP="00EC0B8E">
            <w:pPr>
              <w:pStyle w:val="af0"/>
              <w:spacing w:line="24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t>定性的要件</w:t>
            </w:r>
          </w:p>
        </w:tc>
        <w:tc>
          <w:tcPr>
            <w:tcW w:w="3523" w:type="dxa"/>
            <w:gridSpan w:val="2"/>
            <w:tcBorders>
              <w:top w:val="single" w:sz="4" w:space="0" w:color="000000"/>
              <w:left w:val="nil"/>
              <w:bottom w:val="single" w:sz="4" w:space="0" w:color="000000"/>
              <w:right w:val="single" w:sz="4" w:space="0" w:color="000000"/>
            </w:tcBorders>
            <w:vAlign w:val="center"/>
          </w:tcPr>
          <w:p w:rsidR="00EC0B8E" w:rsidRPr="00927D86" w:rsidRDefault="00EC0B8E" w:rsidP="00EC0B8E">
            <w:pPr>
              <w:pStyle w:val="af0"/>
              <w:spacing w:line="24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t>定量的要件</w:t>
            </w:r>
          </w:p>
        </w:tc>
        <w:tc>
          <w:tcPr>
            <w:tcW w:w="40" w:type="dxa"/>
            <w:gridSpan w:val="2"/>
            <w:tcBorders>
              <w:top w:val="nil"/>
              <w:left w:val="nil"/>
              <w:bottom w:val="nil"/>
              <w:right w:val="nil"/>
            </w:tcBorders>
            <w:vAlign w:val="center"/>
          </w:tcPr>
          <w:p w:rsidR="00EC0B8E" w:rsidRPr="00927D86" w:rsidRDefault="00EC0B8E" w:rsidP="00EC0B8E">
            <w:pPr>
              <w:pStyle w:val="af0"/>
              <w:spacing w:line="240" w:lineRule="exact"/>
              <w:jc w:val="center"/>
              <w:rPr>
                <w:spacing w:val="0"/>
              </w:rPr>
            </w:pPr>
          </w:p>
        </w:tc>
      </w:tr>
      <w:tr w:rsidR="00EC0B8E" w:rsidRPr="00927D86" w:rsidTr="00A00F5C">
        <w:trPr>
          <w:gridAfter w:val="2"/>
          <w:wAfter w:w="40" w:type="dxa"/>
          <w:cantSplit/>
          <w:trHeight w:val="13289"/>
        </w:trPr>
        <w:tc>
          <w:tcPr>
            <w:tcW w:w="426" w:type="dxa"/>
            <w:gridSpan w:val="2"/>
            <w:tcBorders>
              <w:top w:val="single" w:sz="12" w:space="0" w:color="000000"/>
              <w:left w:val="single" w:sz="12" w:space="0" w:color="000000"/>
              <w:bottom w:val="single" w:sz="12" w:space="0" w:color="auto"/>
              <w:right w:val="single" w:sz="4" w:space="0" w:color="000000"/>
            </w:tcBorders>
          </w:tcPr>
          <w:p w:rsidR="00EC0B8E" w:rsidRPr="00927D86" w:rsidRDefault="00EC0B8E" w:rsidP="005529A3">
            <w:pPr>
              <w:pStyle w:val="af0"/>
              <w:spacing w:before="153" w:line="233" w:lineRule="exact"/>
              <w:jc w:val="center"/>
              <w:rPr>
                <w:spacing w:val="0"/>
              </w:rPr>
            </w:pPr>
          </w:p>
          <w:p w:rsidR="00EC0B8E" w:rsidRPr="00927D86" w:rsidRDefault="00EC0B8E" w:rsidP="005529A3">
            <w:pPr>
              <w:pStyle w:val="af0"/>
              <w:spacing w:line="233" w:lineRule="exact"/>
              <w:jc w:val="center"/>
              <w:rPr>
                <w:spacing w:val="0"/>
              </w:rPr>
            </w:pPr>
          </w:p>
          <w:p w:rsidR="00EC0B8E" w:rsidRPr="00927D86" w:rsidRDefault="00EC0B8E" w:rsidP="005529A3">
            <w:pPr>
              <w:pStyle w:val="af0"/>
              <w:spacing w:line="233" w:lineRule="exact"/>
              <w:jc w:val="center"/>
              <w:rPr>
                <w:spacing w:val="0"/>
              </w:rPr>
            </w:pPr>
          </w:p>
          <w:p w:rsidR="00EC0B8E" w:rsidRPr="00927D86" w:rsidRDefault="00EC0B8E" w:rsidP="005529A3">
            <w:pPr>
              <w:pStyle w:val="af0"/>
              <w:spacing w:line="233" w:lineRule="exact"/>
              <w:jc w:val="center"/>
              <w:rPr>
                <w:spacing w:val="0"/>
              </w:rPr>
            </w:pPr>
            <w:r w:rsidRPr="00927D86">
              <w:rPr>
                <w:rFonts w:ascii="ＭＳ ゴシック" w:eastAsia="ＭＳ ゴシック" w:hAnsi="ＭＳ ゴシック" w:cs="ＭＳ ゴシック" w:hint="eastAsia"/>
                <w:bCs/>
                <w:spacing w:val="-9"/>
                <w:sz w:val="20"/>
                <w:szCs w:val="20"/>
              </w:rPr>
              <w:t>絶</w:t>
            </w:r>
          </w:p>
          <w:p w:rsidR="00EC0B8E" w:rsidRPr="00927D86" w:rsidRDefault="00EC0B8E" w:rsidP="005529A3">
            <w:pPr>
              <w:pStyle w:val="af0"/>
              <w:spacing w:line="233" w:lineRule="exact"/>
              <w:jc w:val="center"/>
              <w:rPr>
                <w:spacing w:val="0"/>
              </w:rPr>
            </w:pPr>
            <w:r w:rsidRPr="00927D86">
              <w:rPr>
                <w:rFonts w:ascii="ＭＳ ゴシック" w:eastAsia="ＭＳ ゴシック" w:hAnsi="ＭＳ ゴシック" w:cs="ＭＳ ゴシック" w:hint="eastAsia"/>
                <w:bCs/>
                <w:spacing w:val="-9"/>
                <w:sz w:val="20"/>
                <w:szCs w:val="20"/>
              </w:rPr>
              <w:t>滅</w:t>
            </w:r>
          </w:p>
          <w:p w:rsidR="00EC0B8E" w:rsidRPr="00927D86" w:rsidRDefault="00EC0B8E" w:rsidP="005529A3">
            <w:pPr>
              <w:pStyle w:val="af0"/>
              <w:spacing w:line="233" w:lineRule="exact"/>
              <w:jc w:val="center"/>
              <w:rPr>
                <w:spacing w:val="0"/>
              </w:rPr>
            </w:pPr>
            <w:r w:rsidRPr="00927D86">
              <w:rPr>
                <w:rFonts w:ascii="ＭＳ ゴシック" w:eastAsia="ＭＳ ゴシック" w:hAnsi="ＭＳ ゴシック" w:cs="ＭＳ ゴシック" w:hint="eastAsia"/>
                <w:bCs/>
                <w:spacing w:val="-9"/>
                <w:sz w:val="20"/>
                <w:szCs w:val="20"/>
              </w:rPr>
              <w:t>危</w:t>
            </w:r>
          </w:p>
          <w:p w:rsidR="00EC0B8E" w:rsidRPr="00927D86" w:rsidRDefault="00EC0B8E" w:rsidP="005529A3">
            <w:pPr>
              <w:pStyle w:val="af0"/>
              <w:spacing w:line="233" w:lineRule="exact"/>
              <w:jc w:val="center"/>
              <w:rPr>
                <w:spacing w:val="0"/>
              </w:rPr>
            </w:pPr>
            <w:r w:rsidRPr="00927D86">
              <w:rPr>
                <w:rFonts w:ascii="ＭＳ ゴシック" w:eastAsia="ＭＳ ゴシック" w:hAnsi="ＭＳ ゴシック" w:cs="ＭＳ ゴシック" w:hint="eastAsia"/>
                <w:bCs/>
                <w:spacing w:val="-9"/>
                <w:sz w:val="20"/>
                <w:szCs w:val="20"/>
              </w:rPr>
              <w:t>惧</w:t>
            </w:r>
          </w:p>
          <w:p w:rsidR="00EC0B8E" w:rsidRPr="00927D86" w:rsidRDefault="00EC0B8E" w:rsidP="005529A3">
            <w:pPr>
              <w:pStyle w:val="af0"/>
              <w:spacing w:line="233" w:lineRule="exact"/>
              <w:jc w:val="center"/>
              <w:rPr>
                <w:spacing w:val="0"/>
              </w:rPr>
            </w:pPr>
          </w:p>
          <w:p w:rsidR="004603AF" w:rsidRPr="00927D86" w:rsidRDefault="004603AF" w:rsidP="004603AF">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T</w:t>
            </w:r>
          </w:p>
          <w:p w:rsidR="004603AF" w:rsidRPr="00927D86" w:rsidRDefault="004603AF" w:rsidP="004603AF">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H</w:t>
            </w:r>
          </w:p>
          <w:p w:rsidR="004603AF" w:rsidRPr="00927D86" w:rsidRDefault="004603AF" w:rsidP="004603AF">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R</w:t>
            </w:r>
          </w:p>
          <w:p w:rsidR="004603AF" w:rsidRPr="00927D86" w:rsidRDefault="004603AF" w:rsidP="004603AF">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E</w:t>
            </w:r>
          </w:p>
          <w:p w:rsidR="004603AF" w:rsidRPr="00927D86" w:rsidRDefault="004603AF" w:rsidP="004603AF">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A</w:t>
            </w:r>
          </w:p>
          <w:p w:rsidR="004603AF" w:rsidRPr="00927D86" w:rsidRDefault="004603AF" w:rsidP="004603AF">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T</w:t>
            </w:r>
          </w:p>
          <w:p w:rsidR="004603AF" w:rsidRPr="00927D86" w:rsidRDefault="004603AF" w:rsidP="004603AF">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E</w:t>
            </w:r>
          </w:p>
          <w:p w:rsidR="004603AF" w:rsidRPr="00927D86" w:rsidRDefault="004603AF" w:rsidP="004603AF">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N</w:t>
            </w:r>
          </w:p>
          <w:p w:rsidR="004603AF" w:rsidRPr="00927D86" w:rsidRDefault="004603AF" w:rsidP="004603AF">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E</w:t>
            </w:r>
          </w:p>
          <w:p w:rsidR="00EC0B8E" w:rsidRPr="00927D86" w:rsidRDefault="004603AF" w:rsidP="004603AF">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D</w:t>
            </w:r>
          </w:p>
          <w:p w:rsidR="00EC0B8E" w:rsidRPr="00927D86" w:rsidRDefault="00EC0B8E" w:rsidP="005529A3">
            <w:pPr>
              <w:pStyle w:val="af0"/>
              <w:spacing w:line="233" w:lineRule="exact"/>
              <w:jc w:val="center"/>
              <w:rPr>
                <w:spacing w:val="0"/>
              </w:rPr>
            </w:pPr>
          </w:p>
        </w:tc>
        <w:tc>
          <w:tcPr>
            <w:tcW w:w="1618" w:type="dxa"/>
            <w:tcBorders>
              <w:top w:val="single" w:sz="12" w:space="0" w:color="000000"/>
              <w:left w:val="nil"/>
              <w:bottom w:val="single" w:sz="12" w:space="0" w:color="auto"/>
              <w:right w:val="single" w:sz="4" w:space="0" w:color="000000"/>
            </w:tcBorders>
          </w:tcPr>
          <w:p w:rsidR="00EC0B8E" w:rsidRPr="00927D86" w:rsidRDefault="00EC0B8E" w:rsidP="00281269">
            <w:pPr>
              <w:pStyle w:val="af0"/>
              <w:spacing w:before="153" w:line="233" w:lineRule="exact"/>
              <w:rPr>
                <w:spacing w:val="0"/>
              </w:rPr>
            </w:pPr>
          </w:p>
        </w:tc>
        <w:tc>
          <w:tcPr>
            <w:tcW w:w="2068" w:type="dxa"/>
            <w:tcBorders>
              <w:top w:val="single" w:sz="12" w:space="0" w:color="auto"/>
              <w:left w:val="nil"/>
              <w:bottom w:val="single" w:sz="12" w:space="0" w:color="auto"/>
              <w:right w:val="nil"/>
            </w:tcBorders>
          </w:tcPr>
          <w:p w:rsidR="00EC0B8E" w:rsidRPr="00927D86" w:rsidRDefault="00EC0B8E" w:rsidP="00281269">
            <w:pPr>
              <w:pStyle w:val="af0"/>
              <w:spacing w:before="153" w:line="233" w:lineRule="exact"/>
              <w:rPr>
                <w:spacing w:val="0"/>
              </w:rPr>
            </w:pPr>
          </w:p>
        </w:tc>
        <w:tc>
          <w:tcPr>
            <w:tcW w:w="1432" w:type="dxa"/>
            <w:tcBorders>
              <w:top w:val="single" w:sz="12" w:space="0" w:color="auto"/>
              <w:left w:val="single" w:sz="4" w:space="0" w:color="000000"/>
              <w:bottom w:val="single" w:sz="12" w:space="0" w:color="auto"/>
              <w:right w:val="single" w:sz="4" w:space="0" w:color="000000"/>
            </w:tcBorders>
          </w:tcPr>
          <w:p w:rsidR="00EC0B8E" w:rsidRPr="00927D86" w:rsidRDefault="00EC0B8E" w:rsidP="001B5E07">
            <w:pPr>
              <w:pStyle w:val="af0"/>
              <w:spacing w:before="153" w:line="233" w:lineRule="exact"/>
              <w:ind w:leftChars="30" w:left="60" w:rightChars="20" w:right="40"/>
              <w:rPr>
                <w:rFonts w:asciiTheme="majorEastAsia" w:eastAsiaTheme="majorEastAsia" w:hAnsiTheme="majorEastAsia"/>
                <w:spacing w:val="0"/>
              </w:rPr>
            </w:pPr>
            <w:r w:rsidRPr="00927D86">
              <w:rPr>
                <w:rFonts w:asciiTheme="majorEastAsia" w:eastAsiaTheme="majorEastAsia" w:hAnsiTheme="majorEastAsia" w:cs="ＭＳ ゴシック" w:hint="eastAsia"/>
                <w:bCs/>
                <w:sz w:val="20"/>
                <w:szCs w:val="20"/>
              </w:rPr>
              <w:t>絶滅危惧IB類</w:t>
            </w:r>
          </w:p>
          <w:p w:rsidR="00780950" w:rsidRPr="00927D86" w:rsidRDefault="00EC0B8E" w:rsidP="001B5E07">
            <w:pPr>
              <w:pStyle w:val="af0"/>
              <w:spacing w:line="233" w:lineRule="exact"/>
              <w:ind w:leftChars="30" w:left="60" w:rightChars="20" w:right="40"/>
              <w:rPr>
                <w:rFonts w:asciiTheme="majorEastAsia" w:eastAsiaTheme="majorEastAsia" w:hAnsiTheme="majorEastAsia" w:cs="Times New Roman"/>
              </w:rPr>
            </w:pPr>
            <w:r w:rsidRPr="00927D86">
              <w:rPr>
                <w:rFonts w:asciiTheme="majorEastAsia" w:eastAsiaTheme="majorEastAsia" w:hAnsiTheme="majorEastAsia" w:cs="Times New Roman"/>
              </w:rPr>
              <w:t>Endanger</w:t>
            </w:r>
            <w:r w:rsidR="00862ED8" w:rsidRPr="00927D86">
              <w:rPr>
                <w:rFonts w:asciiTheme="majorEastAsia" w:eastAsiaTheme="majorEastAsia" w:hAnsiTheme="majorEastAsia" w:cs="Times New Roman" w:hint="eastAsia"/>
              </w:rPr>
              <w:t>e</w:t>
            </w:r>
            <w:r w:rsidRPr="00927D86">
              <w:rPr>
                <w:rFonts w:asciiTheme="majorEastAsia" w:eastAsiaTheme="majorEastAsia" w:hAnsiTheme="majorEastAsia" w:cs="Times New Roman"/>
              </w:rPr>
              <w:t>d</w:t>
            </w:r>
            <w:r w:rsidRPr="00927D86">
              <w:rPr>
                <w:rFonts w:asciiTheme="majorEastAsia" w:eastAsiaTheme="majorEastAsia" w:hAnsiTheme="majorEastAsia" w:cs="Times New Roman"/>
                <w:spacing w:val="0"/>
              </w:rPr>
              <w:t xml:space="preserve"> </w:t>
            </w:r>
            <w:r w:rsidRPr="00927D86">
              <w:rPr>
                <w:rFonts w:asciiTheme="majorEastAsia" w:eastAsiaTheme="majorEastAsia" w:hAnsiTheme="majorEastAsia" w:cs="Times New Roman"/>
              </w:rPr>
              <w:t>(EN)</w:t>
            </w:r>
          </w:p>
          <w:p w:rsidR="00EC0B8E" w:rsidRPr="00927D86" w:rsidRDefault="00EC0B8E" w:rsidP="00FD0549">
            <w:pPr>
              <w:pStyle w:val="af0"/>
              <w:spacing w:line="233" w:lineRule="exact"/>
              <w:ind w:leftChars="30" w:left="60" w:rightChars="20" w:right="40"/>
              <w:rPr>
                <w:spacing w:val="0"/>
              </w:rPr>
            </w:pPr>
            <w:r w:rsidRPr="00927D86">
              <w:rPr>
                <w:rFonts w:asciiTheme="minorEastAsia" w:eastAsiaTheme="minorEastAsia" w:hAnsiTheme="minorEastAsia" w:hint="eastAsia"/>
              </w:rPr>
              <w:t>IA類ほどではないが、近い将来における野生での絶滅の危険性が高いもの</w:t>
            </w:r>
            <w:r w:rsidR="00927D86">
              <w:rPr>
                <w:rFonts w:asciiTheme="minorEastAsia" w:eastAsiaTheme="minorEastAsia" w:hAnsiTheme="minorEastAsia" w:hint="eastAsia"/>
              </w:rPr>
              <w:t>。</w:t>
            </w:r>
          </w:p>
        </w:tc>
        <w:tc>
          <w:tcPr>
            <w:tcW w:w="3523" w:type="dxa"/>
            <w:gridSpan w:val="2"/>
            <w:tcBorders>
              <w:top w:val="single" w:sz="12" w:space="0" w:color="auto"/>
              <w:left w:val="nil"/>
              <w:bottom w:val="single" w:sz="12" w:space="0" w:color="auto"/>
              <w:right w:val="single" w:sz="12" w:space="0" w:color="000000"/>
            </w:tcBorders>
          </w:tcPr>
          <w:p w:rsidR="00EC0B8E" w:rsidRPr="00927D86" w:rsidRDefault="00EC0B8E" w:rsidP="003B424F">
            <w:pPr>
              <w:pStyle w:val="af0"/>
              <w:spacing w:beforeLines="50" w:line="200" w:lineRule="exact"/>
              <w:ind w:leftChars="41" w:left="82" w:rightChars="65" w:right="130"/>
              <w:rPr>
                <w:rFonts w:asciiTheme="majorEastAsia" w:eastAsiaTheme="majorEastAsia" w:hAnsiTheme="majorEastAsia"/>
                <w:spacing w:val="0"/>
                <w:sz w:val="20"/>
                <w:szCs w:val="20"/>
              </w:rPr>
            </w:pPr>
            <w:r w:rsidRPr="00927D86">
              <w:rPr>
                <w:rFonts w:asciiTheme="majorEastAsia" w:eastAsiaTheme="majorEastAsia" w:hAnsiTheme="majorEastAsia" w:hint="eastAsia"/>
                <w:sz w:val="20"/>
                <w:szCs w:val="20"/>
              </w:rPr>
              <w:t>絶滅危惧</w:t>
            </w:r>
            <w:r w:rsidR="00E75A3F" w:rsidRPr="00927D86">
              <w:rPr>
                <w:rFonts w:asciiTheme="majorEastAsia" w:eastAsiaTheme="majorEastAsia" w:hAnsiTheme="majorEastAsia" w:hint="eastAsia"/>
                <w:sz w:val="20"/>
                <w:szCs w:val="20"/>
              </w:rPr>
              <w:t>I</w:t>
            </w:r>
            <w:r w:rsidRPr="00927D86">
              <w:rPr>
                <w:rFonts w:asciiTheme="majorEastAsia" w:eastAsiaTheme="majorEastAsia" w:hAnsiTheme="majorEastAsia" w:cs="Times New Roman"/>
                <w:sz w:val="20"/>
                <w:szCs w:val="20"/>
              </w:rPr>
              <w:t>B</w:t>
            </w:r>
            <w:r w:rsidRPr="00927D86">
              <w:rPr>
                <w:rFonts w:asciiTheme="majorEastAsia" w:eastAsiaTheme="majorEastAsia" w:hAnsiTheme="majorEastAsia" w:hint="eastAsia"/>
                <w:sz w:val="20"/>
                <w:szCs w:val="20"/>
              </w:rPr>
              <w:t>類</w:t>
            </w:r>
            <w:r w:rsidR="006F09B6" w:rsidRPr="00927D86">
              <w:rPr>
                <w:rFonts w:asciiTheme="majorEastAsia" w:eastAsiaTheme="majorEastAsia" w:hAnsiTheme="majorEastAsia" w:hint="eastAsia"/>
                <w:sz w:val="20"/>
                <w:szCs w:val="20"/>
              </w:rPr>
              <w:t xml:space="preserve">　(EN)</w:t>
            </w:r>
          </w:p>
          <w:p w:rsidR="00EC0B8E" w:rsidRPr="00927D86" w:rsidRDefault="00EC0B8E" w:rsidP="001B5E07">
            <w:pPr>
              <w:pStyle w:val="af0"/>
              <w:spacing w:line="200" w:lineRule="exact"/>
              <w:ind w:leftChars="41" w:left="82" w:rightChars="65" w:right="130"/>
              <w:rPr>
                <w:rFonts w:asciiTheme="minorEastAsia" w:eastAsiaTheme="minorEastAsia" w:hAnsiTheme="minorEastAsia"/>
                <w:spacing w:val="0"/>
              </w:rPr>
            </w:pPr>
          </w:p>
          <w:p w:rsidR="00EC0B8E" w:rsidRPr="00927D86" w:rsidRDefault="00EC0B8E" w:rsidP="006F09B6">
            <w:pPr>
              <w:pStyle w:val="af0"/>
              <w:spacing w:line="200" w:lineRule="exact"/>
              <w:ind w:leftChars="41" w:left="302" w:rightChars="65" w:right="130" w:hangingChars="139" w:hanging="220"/>
              <w:rPr>
                <w:rFonts w:asciiTheme="minorEastAsia" w:eastAsiaTheme="minorEastAsia" w:hAnsiTheme="minorEastAsia"/>
              </w:rPr>
            </w:pPr>
            <w:r w:rsidRPr="00927D86">
              <w:rPr>
                <w:rFonts w:asciiTheme="minorEastAsia" w:eastAsiaTheme="minorEastAsia" w:hAnsiTheme="minorEastAsia" w:cs="Times New Roman"/>
              </w:rPr>
              <w:t>A.</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次のいずれかの形で個体群の減少がみられる場合。</w:t>
            </w:r>
          </w:p>
          <w:p w:rsidR="00EC0B8E" w:rsidRPr="00927D86" w:rsidRDefault="00EC0B8E" w:rsidP="001B5E07">
            <w:pPr>
              <w:pStyle w:val="af0"/>
              <w:spacing w:line="200" w:lineRule="exact"/>
              <w:ind w:leftChars="112" w:left="485" w:rightChars="65" w:right="130" w:hangingChars="163" w:hanging="261"/>
              <w:rPr>
                <w:rFonts w:asciiTheme="minorEastAsia" w:eastAsiaTheme="minorEastAsia" w:hAnsiTheme="minorEastAsia"/>
                <w:spacing w:val="0"/>
              </w:rPr>
            </w:pPr>
            <w:r w:rsidRPr="00927D86">
              <w:rPr>
                <w:rFonts w:asciiTheme="minorEastAsia" w:eastAsiaTheme="minorEastAsia" w:hAnsiTheme="minorEastAsia" w:cs="Times New Roman" w:hint="eastAsia"/>
                <w:spacing w:val="0"/>
              </w:rPr>
              <w:t xml:space="preserve">1. </w:t>
            </w:r>
            <w:r w:rsidRPr="00927D86">
              <w:rPr>
                <w:rFonts w:asciiTheme="minorEastAsia" w:eastAsiaTheme="minorEastAsia" w:hAnsiTheme="minorEastAsia" w:hint="eastAsia"/>
              </w:rPr>
              <w:t>最近</w:t>
            </w:r>
            <w:r w:rsidRPr="00927D86">
              <w:rPr>
                <w:rFonts w:asciiTheme="minorEastAsia" w:eastAsiaTheme="minorEastAsia" w:hAnsiTheme="minorEastAsia" w:cs="Times New Roman"/>
              </w:rPr>
              <w:t>10</w:t>
            </w:r>
            <w:r w:rsidRPr="00927D86">
              <w:rPr>
                <w:rFonts w:asciiTheme="minorEastAsia" w:eastAsiaTheme="minorEastAsia" w:hAnsiTheme="minorEastAsia" w:hint="eastAsia"/>
              </w:rPr>
              <w:t>年間もしくは</w:t>
            </w:r>
            <w:r w:rsidRPr="00927D86">
              <w:rPr>
                <w:rFonts w:asciiTheme="minorEastAsia" w:eastAsiaTheme="minorEastAsia" w:hAnsiTheme="minorEastAsia" w:cs="Times New Roman"/>
              </w:rPr>
              <w:t>3</w:t>
            </w:r>
            <w:r w:rsidRPr="00927D86">
              <w:rPr>
                <w:rFonts w:asciiTheme="minorEastAsia" w:eastAsiaTheme="minorEastAsia" w:hAnsiTheme="minorEastAsia" w:hint="eastAsia"/>
              </w:rPr>
              <w:t>世代のどちらか長い期間を通じて、</w:t>
            </w:r>
            <w:r w:rsidRPr="00927D86">
              <w:rPr>
                <w:rFonts w:asciiTheme="minorEastAsia" w:eastAsiaTheme="minorEastAsia" w:hAnsiTheme="minorEastAsia" w:cs="Times New Roman"/>
              </w:rPr>
              <w:t>50</w:t>
            </w:r>
            <w:r w:rsidRPr="00927D86">
              <w:rPr>
                <w:rFonts w:asciiTheme="minorEastAsia" w:eastAsiaTheme="minorEastAsia" w:hAnsiTheme="minorEastAsia" w:hint="eastAsia"/>
              </w:rPr>
              <w:t>％以上の減少があったと推定される。</w:t>
            </w:r>
          </w:p>
          <w:p w:rsidR="00EC0B8E" w:rsidRPr="00927D86" w:rsidRDefault="00EC0B8E" w:rsidP="001B5E07">
            <w:pPr>
              <w:pStyle w:val="af0"/>
              <w:spacing w:line="200" w:lineRule="exact"/>
              <w:ind w:leftChars="112" w:left="485" w:rightChars="65" w:right="130" w:hangingChars="163" w:hanging="261"/>
              <w:rPr>
                <w:rFonts w:asciiTheme="minorEastAsia" w:eastAsiaTheme="minorEastAsia" w:hAnsiTheme="minorEastAsia"/>
              </w:rPr>
            </w:pPr>
            <w:r w:rsidRPr="00927D86">
              <w:rPr>
                <w:rFonts w:asciiTheme="minorEastAsia" w:eastAsiaTheme="minorEastAsia" w:hAnsiTheme="minorEastAsia" w:cs="Times New Roman" w:hint="eastAsia"/>
                <w:spacing w:val="0"/>
              </w:rPr>
              <w:t xml:space="preserve">2. </w:t>
            </w:r>
            <w:r w:rsidRPr="00927D86">
              <w:rPr>
                <w:rFonts w:asciiTheme="minorEastAsia" w:eastAsiaTheme="minorEastAsia" w:hAnsiTheme="minorEastAsia" w:hint="eastAsia"/>
              </w:rPr>
              <w:t>今後</w:t>
            </w:r>
            <w:r w:rsidRPr="00927D86">
              <w:rPr>
                <w:rFonts w:asciiTheme="minorEastAsia" w:eastAsiaTheme="minorEastAsia" w:hAnsiTheme="minorEastAsia" w:cs="Times New Roman"/>
              </w:rPr>
              <w:t>10</w:t>
            </w:r>
            <w:r w:rsidRPr="00927D86">
              <w:rPr>
                <w:rFonts w:asciiTheme="minorEastAsia" w:eastAsiaTheme="minorEastAsia" w:hAnsiTheme="minorEastAsia" w:hint="eastAsia"/>
              </w:rPr>
              <w:t>年間もしくは</w:t>
            </w:r>
            <w:r w:rsidRPr="00927D86">
              <w:rPr>
                <w:rFonts w:asciiTheme="minorEastAsia" w:eastAsiaTheme="minorEastAsia" w:hAnsiTheme="minorEastAsia" w:cs="Times New Roman"/>
              </w:rPr>
              <w:t>3</w:t>
            </w:r>
            <w:r w:rsidRPr="00927D86">
              <w:rPr>
                <w:rFonts w:asciiTheme="minorEastAsia" w:eastAsiaTheme="minorEastAsia" w:hAnsiTheme="minorEastAsia" w:hint="eastAsia"/>
              </w:rPr>
              <w:t>世代のどちらか長い期間を通じて、</w:t>
            </w:r>
            <w:r w:rsidRPr="00927D86">
              <w:rPr>
                <w:rFonts w:asciiTheme="minorEastAsia" w:eastAsiaTheme="minorEastAsia" w:hAnsiTheme="minorEastAsia" w:cs="Times New Roman"/>
              </w:rPr>
              <w:t>50</w:t>
            </w:r>
            <w:r w:rsidRPr="00927D86">
              <w:rPr>
                <w:rFonts w:asciiTheme="minorEastAsia" w:eastAsiaTheme="minorEastAsia" w:hAnsiTheme="minorEastAsia" w:hint="eastAsia"/>
              </w:rPr>
              <w:t>％以上の減少があると予測される。</w:t>
            </w:r>
          </w:p>
          <w:p w:rsidR="00EC0B8E" w:rsidRPr="00927D86" w:rsidRDefault="00EC0B8E" w:rsidP="001B5E07">
            <w:pPr>
              <w:pStyle w:val="af0"/>
              <w:spacing w:line="200" w:lineRule="exact"/>
              <w:ind w:leftChars="41" w:left="82" w:rightChars="65" w:right="130"/>
              <w:rPr>
                <w:rFonts w:asciiTheme="minorEastAsia" w:eastAsiaTheme="minorEastAsia" w:hAnsiTheme="minorEastAsia"/>
                <w:spacing w:val="0"/>
              </w:rPr>
            </w:pPr>
          </w:p>
          <w:p w:rsidR="00EC0B8E" w:rsidRPr="00927D86" w:rsidRDefault="00EC0B8E" w:rsidP="006F09B6">
            <w:pPr>
              <w:pStyle w:val="af0"/>
              <w:spacing w:line="200" w:lineRule="exact"/>
              <w:ind w:leftChars="41" w:left="302" w:rightChars="65" w:right="130" w:hangingChars="139" w:hanging="220"/>
              <w:rPr>
                <w:rFonts w:asciiTheme="minorEastAsia" w:eastAsiaTheme="minorEastAsia" w:hAnsiTheme="minorEastAsia"/>
                <w:spacing w:val="0"/>
              </w:rPr>
            </w:pPr>
            <w:r w:rsidRPr="00927D86">
              <w:rPr>
                <w:rFonts w:asciiTheme="minorEastAsia" w:eastAsiaTheme="minorEastAsia" w:hAnsiTheme="minorEastAsia" w:cs="Times New Roman"/>
              </w:rPr>
              <w:t>B.</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出現範囲が</w:t>
            </w:r>
            <w:r w:rsidRPr="00927D86">
              <w:rPr>
                <w:rFonts w:asciiTheme="minorEastAsia" w:eastAsiaTheme="minorEastAsia" w:hAnsiTheme="minorEastAsia" w:cs="Times New Roman"/>
              </w:rPr>
              <w:t>5,00</w:t>
            </w:r>
            <w:r w:rsidR="00250E7E" w:rsidRPr="00927D86">
              <w:rPr>
                <w:rFonts w:asciiTheme="minorEastAsia" w:eastAsiaTheme="minorEastAsia" w:hAnsiTheme="minorEastAsia" w:cs="Times New Roman" w:hint="eastAsia"/>
              </w:rPr>
              <w:t>0</w:t>
            </w:r>
            <w:r w:rsidR="006F654C" w:rsidRPr="00927D86">
              <w:rPr>
                <w:rFonts w:asciiTheme="minorEastAsia" w:eastAsiaTheme="minorEastAsia" w:hAnsiTheme="minorEastAsia" w:cs="Times New Roman" w:hint="eastAsia"/>
              </w:rPr>
              <w:t>k㎡</w:t>
            </w:r>
            <w:r w:rsidRPr="00927D86">
              <w:rPr>
                <w:rFonts w:asciiTheme="minorEastAsia" w:eastAsiaTheme="minorEastAsia" w:hAnsiTheme="minorEastAsia" w:hint="eastAsia"/>
              </w:rPr>
              <w:t>未満もしくは</w:t>
            </w:r>
            <w:r w:rsidR="006D1EE4" w:rsidRPr="00927D86">
              <w:rPr>
                <w:rFonts w:asciiTheme="minorEastAsia" w:eastAsiaTheme="minorEastAsia" w:hAnsiTheme="minorEastAsia" w:hint="eastAsia"/>
              </w:rPr>
              <w:t>生息</w:t>
            </w:r>
            <w:r w:rsidRPr="00927D86">
              <w:rPr>
                <w:rFonts w:asciiTheme="minorEastAsia" w:eastAsiaTheme="minorEastAsia" w:hAnsiTheme="minorEastAsia" w:hint="eastAsia"/>
              </w:rPr>
              <w:t>地面積が</w:t>
            </w:r>
            <w:r w:rsidRPr="00927D86">
              <w:rPr>
                <w:rFonts w:asciiTheme="minorEastAsia" w:eastAsiaTheme="minorEastAsia" w:hAnsiTheme="minorEastAsia" w:cs="Times New Roman"/>
              </w:rPr>
              <w:t>50</w:t>
            </w:r>
            <w:r w:rsidR="00250E7E" w:rsidRPr="00927D86">
              <w:rPr>
                <w:rFonts w:asciiTheme="minorEastAsia" w:eastAsiaTheme="minorEastAsia" w:hAnsiTheme="minorEastAsia" w:cs="Times New Roman" w:hint="eastAsia"/>
              </w:rPr>
              <w:t>0</w:t>
            </w:r>
            <w:r w:rsidR="006F654C" w:rsidRPr="00927D86">
              <w:rPr>
                <w:rFonts w:asciiTheme="minorEastAsia" w:eastAsiaTheme="minorEastAsia" w:hAnsiTheme="minorEastAsia" w:cs="Times New Roman" w:hint="eastAsia"/>
              </w:rPr>
              <w:t>k㎡</w:t>
            </w:r>
            <w:r w:rsidRPr="00927D86">
              <w:rPr>
                <w:rFonts w:asciiTheme="minorEastAsia" w:eastAsiaTheme="minorEastAsia" w:hAnsiTheme="minorEastAsia" w:hint="eastAsia"/>
              </w:rPr>
              <w:t>未満であると推定されるほか、</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次のうち</w:t>
            </w:r>
            <w:r w:rsidRPr="00927D86">
              <w:rPr>
                <w:rFonts w:asciiTheme="minorEastAsia" w:eastAsiaTheme="minorEastAsia" w:hAnsiTheme="minorEastAsia" w:cs="Times New Roman"/>
              </w:rPr>
              <w:t>2</w:t>
            </w:r>
            <w:r w:rsidRPr="00927D86">
              <w:rPr>
                <w:rFonts w:asciiTheme="minorEastAsia" w:eastAsiaTheme="minorEastAsia" w:hAnsiTheme="minorEastAsia" w:hint="eastAsia"/>
              </w:rPr>
              <w:t>つ以上の兆候が見られる場合。</w:t>
            </w:r>
          </w:p>
          <w:p w:rsidR="00EC0B8E" w:rsidRPr="00927D86" w:rsidRDefault="00EC0B8E" w:rsidP="001B5E07">
            <w:pPr>
              <w:pStyle w:val="af0"/>
              <w:spacing w:line="200" w:lineRule="exact"/>
              <w:ind w:leftChars="112" w:left="485" w:rightChars="65" w:right="130" w:hangingChars="163" w:hanging="261"/>
              <w:rPr>
                <w:rFonts w:asciiTheme="minorEastAsia" w:eastAsiaTheme="minorEastAsia" w:hAnsiTheme="minorEastAsia"/>
                <w:spacing w:val="0"/>
              </w:rPr>
            </w:pPr>
            <w:r w:rsidRPr="00927D86">
              <w:rPr>
                <w:rFonts w:asciiTheme="minorEastAsia" w:eastAsiaTheme="minorEastAsia" w:hAnsiTheme="minorEastAsia" w:cs="Times New Roman" w:hint="eastAsia"/>
                <w:spacing w:val="0"/>
              </w:rPr>
              <w:t xml:space="preserve">1. </w:t>
            </w:r>
            <w:r w:rsidRPr="00927D86">
              <w:rPr>
                <w:rFonts w:asciiTheme="minorEastAsia" w:eastAsiaTheme="minorEastAsia" w:hAnsiTheme="minorEastAsia" w:hint="eastAsia"/>
              </w:rPr>
              <w:t>生息地が過度に分断されているか、</w:t>
            </w:r>
            <w:r w:rsidRPr="00927D86">
              <w:rPr>
                <w:rFonts w:asciiTheme="minorEastAsia" w:eastAsiaTheme="minorEastAsia" w:hAnsiTheme="minorEastAsia" w:cs="Times New Roman"/>
              </w:rPr>
              <w:t>5</w:t>
            </w:r>
            <w:r w:rsidRPr="00927D86">
              <w:rPr>
                <w:rFonts w:asciiTheme="minorEastAsia" w:eastAsiaTheme="minorEastAsia" w:hAnsiTheme="minorEastAsia" w:hint="eastAsia"/>
              </w:rPr>
              <w:t>以下の地点に限定されている。</w:t>
            </w:r>
          </w:p>
          <w:p w:rsidR="00EC0B8E" w:rsidRPr="00927D86" w:rsidRDefault="00EC0B8E" w:rsidP="001B5E07">
            <w:pPr>
              <w:pStyle w:val="af0"/>
              <w:spacing w:line="200" w:lineRule="exact"/>
              <w:ind w:leftChars="112" w:left="482" w:rightChars="65" w:right="130" w:hangingChars="163" w:hanging="258"/>
              <w:rPr>
                <w:rFonts w:asciiTheme="minorEastAsia" w:eastAsiaTheme="minorEastAsia" w:hAnsiTheme="minorEastAsia"/>
                <w:spacing w:val="0"/>
              </w:rPr>
            </w:pPr>
            <w:r w:rsidRPr="00927D86">
              <w:rPr>
                <w:rFonts w:asciiTheme="minorEastAsia" w:eastAsiaTheme="minorEastAsia" w:hAnsiTheme="minorEastAsia" w:hint="eastAsia"/>
              </w:rPr>
              <w:t>2.</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出現範囲、生息地面積、成熟個体数等に継続的な減少が予測されている。</w:t>
            </w:r>
          </w:p>
          <w:p w:rsidR="00EC0B8E" w:rsidRPr="00927D86" w:rsidRDefault="00EC0B8E" w:rsidP="001B5E07">
            <w:pPr>
              <w:pStyle w:val="af0"/>
              <w:spacing w:line="200" w:lineRule="exact"/>
              <w:ind w:leftChars="112" w:left="485" w:rightChars="65" w:right="130" w:hangingChars="163" w:hanging="261"/>
              <w:rPr>
                <w:rFonts w:asciiTheme="minorEastAsia" w:eastAsiaTheme="minorEastAsia" w:hAnsiTheme="minorEastAsia"/>
              </w:rPr>
            </w:pPr>
            <w:r w:rsidRPr="00927D86">
              <w:rPr>
                <w:rFonts w:asciiTheme="minorEastAsia" w:eastAsiaTheme="minorEastAsia" w:hAnsiTheme="minorEastAsia" w:cs="Times New Roman" w:hint="eastAsia"/>
                <w:spacing w:val="0"/>
              </w:rPr>
              <w:t xml:space="preserve">3. </w:t>
            </w:r>
            <w:r w:rsidRPr="00927D86">
              <w:rPr>
                <w:rFonts w:asciiTheme="minorEastAsia" w:eastAsiaTheme="minorEastAsia" w:hAnsiTheme="minorEastAsia" w:hint="eastAsia"/>
              </w:rPr>
              <w:t>出現範囲、生息地面積、成熟個体数等に極度の減少がみられる。</w:t>
            </w:r>
          </w:p>
          <w:p w:rsidR="00EC0B8E" w:rsidRPr="00927D86" w:rsidRDefault="00EC0B8E" w:rsidP="001B5E07">
            <w:pPr>
              <w:pStyle w:val="af0"/>
              <w:spacing w:line="200" w:lineRule="exact"/>
              <w:ind w:leftChars="41" w:left="82" w:rightChars="65" w:right="130"/>
              <w:rPr>
                <w:rFonts w:asciiTheme="minorEastAsia" w:eastAsiaTheme="minorEastAsia" w:hAnsiTheme="minorEastAsia"/>
                <w:spacing w:val="0"/>
              </w:rPr>
            </w:pPr>
          </w:p>
          <w:p w:rsidR="00EC0B8E" w:rsidRPr="00927D86" w:rsidRDefault="00EC0B8E" w:rsidP="006F09B6">
            <w:pPr>
              <w:pStyle w:val="af0"/>
              <w:spacing w:line="200" w:lineRule="exact"/>
              <w:ind w:leftChars="41" w:left="302" w:rightChars="65" w:right="130" w:hangingChars="139" w:hanging="220"/>
              <w:rPr>
                <w:rFonts w:asciiTheme="minorEastAsia" w:eastAsiaTheme="minorEastAsia" w:hAnsiTheme="minorEastAsia"/>
                <w:spacing w:val="-5"/>
              </w:rPr>
            </w:pPr>
            <w:r w:rsidRPr="00927D86">
              <w:rPr>
                <w:rFonts w:asciiTheme="minorEastAsia" w:eastAsiaTheme="minorEastAsia" w:hAnsiTheme="minorEastAsia" w:cs="Times New Roman"/>
              </w:rPr>
              <w:t>C.</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個体群の成熟個体数が</w:t>
            </w:r>
            <w:r w:rsidR="00100F54" w:rsidRPr="00927D86">
              <w:rPr>
                <w:rFonts w:asciiTheme="minorEastAsia" w:eastAsiaTheme="minorEastAsia" w:hAnsiTheme="minorEastAsia" w:cs="Times New Roman"/>
              </w:rPr>
              <w:t>2,</w:t>
            </w:r>
            <w:r w:rsidRPr="00927D86">
              <w:rPr>
                <w:rFonts w:asciiTheme="minorEastAsia" w:eastAsiaTheme="minorEastAsia" w:hAnsiTheme="minorEastAsia" w:cs="Times New Roman"/>
              </w:rPr>
              <w:t>500</w:t>
            </w:r>
            <w:r w:rsidRPr="00927D86">
              <w:rPr>
                <w:rFonts w:asciiTheme="minorEastAsia" w:eastAsiaTheme="minorEastAsia" w:hAnsiTheme="minorEastAsia" w:hint="eastAsia"/>
              </w:rPr>
              <w:t>未満であると推定</w:t>
            </w:r>
            <w:r w:rsidRPr="00927D86">
              <w:rPr>
                <w:rFonts w:asciiTheme="minorEastAsia" w:eastAsiaTheme="minorEastAsia" w:hAnsiTheme="minorEastAsia" w:hint="eastAsia"/>
                <w:spacing w:val="-5"/>
              </w:rPr>
              <w:t>され、さらに次のいずれかの条件が加わる場合。</w:t>
            </w:r>
          </w:p>
          <w:p w:rsidR="00EC0B8E" w:rsidRPr="00927D86" w:rsidRDefault="00EC0B8E" w:rsidP="001B5E07">
            <w:pPr>
              <w:pStyle w:val="af0"/>
              <w:spacing w:line="200" w:lineRule="exact"/>
              <w:ind w:leftChars="112" w:left="485" w:rightChars="65" w:right="130" w:hangingChars="163" w:hanging="261"/>
              <w:rPr>
                <w:rFonts w:asciiTheme="minorEastAsia" w:eastAsiaTheme="minorEastAsia" w:hAnsiTheme="minorEastAsia"/>
                <w:spacing w:val="0"/>
              </w:rPr>
            </w:pPr>
            <w:r w:rsidRPr="00927D86">
              <w:rPr>
                <w:rFonts w:asciiTheme="minorEastAsia" w:eastAsiaTheme="minorEastAsia" w:hAnsiTheme="minorEastAsia" w:cs="Times New Roman" w:hint="eastAsia"/>
                <w:spacing w:val="0"/>
              </w:rPr>
              <w:t>1.</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cs="Times New Roman"/>
              </w:rPr>
              <w:t>5</w:t>
            </w:r>
            <w:r w:rsidRPr="00927D86">
              <w:rPr>
                <w:rFonts w:asciiTheme="minorEastAsia" w:eastAsiaTheme="minorEastAsia" w:hAnsiTheme="minorEastAsia" w:hint="eastAsia"/>
              </w:rPr>
              <w:t>年間もしくは</w:t>
            </w:r>
            <w:r w:rsidRPr="00927D86">
              <w:rPr>
                <w:rFonts w:asciiTheme="minorEastAsia" w:eastAsiaTheme="minorEastAsia" w:hAnsiTheme="minorEastAsia" w:cs="Times New Roman"/>
              </w:rPr>
              <w:t>2</w:t>
            </w:r>
            <w:r w:rsidRPr="00927D86">
              <w:rPr>
                <w:rFonts w:asciiTheme="minorEastAsia" w:eastAsiaTheme="minorEastAsia" w:hAnsiTheme="minorEastAsia" w:hint="eastAsia"/>
              </w:rPr>
              <w:t>世代のどちらか長い期間に</w:t>
            </w:r>
            <w:r w:rsidRPr="00927D86">
              <w:rPr>
                <w:rFonts w:asciiTheme="minorEastAsia" w:eastAsiaTheme="minorEastAsia" w:hAnsiTheme="minorEastAsia" w:cs="Times New Roman"/>
              </w:rPr>
              <w:t>20</w:t>
            </w:r>
            <w:r w:rsidRPr="00927D86">
              <w:rPr>
                <w:rFonts w:asciiTheme="minorEastAsia" w:eastAsiaTheme="minorEastAsia" w:hAnsiTheme="minorEastAsia" w:hint="eastAsia"/>
              </w:rPr>
              <w:t>％以上の継続的な減少が推定される。</w:t>
            </w:r>
          </w:p>
          <w:p w:rsidR="00EC0B8E" w:rsidRPr="00927D86" w:rsidRDefault="00EC0B8E" w:rsidP="001B5E07">
            <w:pPr>
              <w:pStyle w:val="af0"/>
              <w:spacing w:line="200" w:lineRule="exact"/>
              <w:ind w:leftChars="112" w:left="485" w:rightChars="65" w:right="130" w:hangingChars="163" w:hanging="261"/>
              <w:rPr>
                <w:rFonts w:asciiTheme="minorEastAsia" w:eastAsiaTheme="minorEastAsia" w:hAnsiTheme="minorEastAsia"/>
              </w:rPr>
            </w:pPr>
            <w:r w:rsidRPr="00927D86">
              <w:rPr>
                <w:rFonts w:asciiTheme="minorEastAsia" w:eastAsiaTheme="minorEastAsia" w:hAnsiTheme="minorEastAsia" w:cs="Times New Roman" w:hint="eastAsia"/>
                <w:spacing w:val="0"/>
              </w:rPr>
              <w:t>2.</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成熟個体数の継続的な減少が観察、もしくは推定・予測され、かつ個体群が構造的に過度の分断を受けるか全ての個体が</w:t>
            </w:r>
            <w:r w:rsidRPr="00927D86">
              <w:rPr>
                <w:rFonts w:asciiTheme="minorEastAsia" w:eastAsiaTheme="minorEastAsia" w:hAnsiTheme="minorEastAsia" w:cs="Times New Roman"/>
              </w:rPr>
              <w:t>1</w:t>
            </w:r>
            <w:r w:rsidRPr="00927D86">
              <w:rPr>
                <w:rFonts w:asciiTheme="minorEastAsia" w:eastAsiaTheme="minorEastAsia" w:hAnsiTheme="minorEastAsia" w:hint="eastAsia"/>
              </w:rPr>
              <w:t>つの亜個体群に含まれる状況にある。</w:t>
            </w:r>
          </w:p>
          <w:p w:rsidR="00EC0B8E" w:rsidRPr="00927D86" w:rsidRDefault="00EC0B8E" w:rsidP="001B5E07">
            <w:pPr>
              <w:pStyle w:val="af0"/>
              <w:spacing w:line="200" w:lineRule="exact"/>
              <w:ind w:leftChars="41" w:left="82" w:rightChars="65" w:right="130"/>
              <w:rPr>
                <w:rFonts w:asciiTheme="minorEastAsia" w:eastAsiaTheme="minorEastAsia" w:hAnsiTheme="minorEastAsia"/>
                <w:spacing w:val="0"/>
              </w:rPr>
            </w:pPr>
          </w:p>
          <w:p w:rsidR="00EC0B8E" w:rsidRPr="00927D86" w:rsidRDefault="00EC0B8E" w:rsidP="001B5E07">
            <w:pPr>
              <w:pStyle w:val="af0"/>
              <w:spacing w:line="200" w:lineRule="exact"/>
              <w:ind w:leftChars="41" w:left="302" w:rightChars="65" w:right="130" w:hangingChars="139" w:hanging="220"/>
              <w:rPr>
                <w:rFonts w:asciiTheme="minorEastAsia" w:eastAsiaTheme="minorEastAsia" w:hAnsiTheme="minorEastAsia"/>
                <w:spacing w:val="0"/>
              </w:rPr>
            </w:pPr>
            <w:r w:rsidRPr="00927D86">
              <w:rPr>
                <w:rFonts w:asciiTheme="minorEastAsia" w:eastAsiaTheme="minorEastAsia" w:hAnsiTheme="minorEastAsia" w:cs="Times New Roman"/>
              </w:rPr>
              <w:t>D.</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成熟個体数が</w:t>
            </w:r>
            <w:r w:rsidRPr="00927D86">
              <w:rPr>
                <w:rFonts w:asciiTheme="minorEastAsia" w:eastAsiaTheme="minorEastAsia" w:hAnsiTheme="minorEastAsia" w:cs="Times New Roman"/>
              </w:rPr>
              <w:t>250</w:t>
            </w:r>
            <w:r w:rsidRPr="00927D86">
              <w:rPr>
                <w:rFonts w:asciiTheme="minorEastAsia" w:eastAsiaTheme="minorEastAsia" w:hAnsiTheme="minorEastAsia" w:hint="eastAsia"/>
              </w:rPr>
              <w:t>未満であると推定される個体群である場合。</w:t>
            </w:r>
          </w:p>
          <w:p w:rsidR="00EC0B8E" w:rsidRPr="00927D86" w:rsidRDefault="00EC0B8E" w:rsidP="001B5E07">
            <w:pPr>
              <w:pStyle w:val="af0"/>
              <w:spacing w:line="200" w:lineRule="exact"/>
              <w:ind w:leftChars="41" w:left="82" w:rightChars="65" w:right="130"/>
              <w:rPr>
                <w:rFonts w:asciiTheme="minorEastAsia" w:eastAsiaTheme="minorEastAsia" w:hAnsiTheme="minorEastAsia" w:cs="Times New Roman"/>
              </w:rPr>
            </w:pPr>
          </w:p>
          <w:p w:rsidR="00EC0B8E" w:rsidRPr="00927D86" w:rsidRDefault="00EC0B8E" w:rsidP="001B5E07">
            <w:pPr>
              <w:pStyle w:val="af0"/>
              <w:spacing w:line="200" w:lineRule="exact"/>
              <w:ind w:leftChars="41" w:left="302" w:rightChars="65" w:right="130" w:hangingChars="139" w:hanging="220"/>
              <w:rPr>
                <w:rFonts w:ascii="ＭＳ 明朝" w:hAnsi="ＭＳ 明朝"/>
              </w:rPr>
            </w:pPr>
            <w:r w:rsidRPr="00927D86">
              <w:rPr>
                <w:rFonts w:asciiTheme="minorEastAsia" w:eastAsiaTheme="minorEastAsia" w:hAnsiTheme="minorEastAsia" w:cs="Times New Roman"/>
              </w:rPr>
              <w:t>E.</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数量解析により、</w:t>
            </w:r>
            <w:r w:rsidRPr="00927D86">
              <w:rPr>
                <w:rFonts w:asciiTheme="minorEastAsia" w:eastAsiaTheme="minorEastAsia" w:hAnsiTheme="minorEastAsia" w:cs="Times New Roman"/>
              </w:rPr>
              <w:t>20</w:t>
            </w:r>
            <w:r w:rsidRPr="00927D86">
              <w:rPr>
                <w:rFonts w:asciiTheme="minorEastAsia" w:eastAsiaTheme="minorEastAsia" w:hAnsiTheme="minorEastAsia" w:hint="eastAsia"/>
              </w:rPr>
              <w:t>年間、もしくは</w:t>
            </w:r>
            <w:r w:rsidRPr="00927D86">
              <w:rPr>
                <w:rFonts w:asciiTheme="minorEastAsia" w:eastAsiaTheme="minorEastAsia" w:hAnsiTheme="minorEastAsia" w:cs="Times New Roman"/>
              </w:rPr>
              <w:t>5</w:t>
            </w:r>
            <w:r w:rsidRPr="00927D86">
              <w:rPr>
                <w:rFonts w:asciiTheme="minorEastAsia" w:eastAsiaTheme="minorEastAsia" w:hAnsiTheme="minorEastAsia" w:hint="eastAsia"/>
              </w:rPr>
              <w:t>世代のどちらか長い期間における絶滅の可能性が</w:t>
            </w:r>
            <w:r w:rsidRPr="00927D86">
              <w:rPr>
                <w:rFonts w:asciiTheme="minorEastAsia" w:eastAsiaTheme="minorEastAsia" w:hAnsiTheme="minorEastAsia" w:cs="Times New Roman"/>
              </w:rPr>
              <w:t>20</w:t>
            </w:r>
            <w:r w:rsidRPr="00927D86">
              <w:rPr>
                <w:rFonts w:asciiTheme="minorEastAsia" w:eastAsiaTheme="minorEastAsia" w:hAnsiTheme="minorEastAsia" w:hint="eastAsia"/>
              </w:rPr>
              <w:t>％以上と予測される場合。</w:t>
            </w:r>
          </w:p>
          <w:p w:rsidR="00EC0B8E" w:rsidRPr="00927D86" w:rsidRDefault="00EC0B8E" w:rsidP="00281269">
            <w:pPr>
              <w:pStyle w:val="af0"/>
              <w:rPr>
                <w:spacing w:val="0"/>
              </w:rPr>
            </w:pPr>
          </w:p>
        </w:tc>
      </w:tr>
      <w:tr w:rsidR="00AC5B19" w:rsidRPr="00927D86" w:rsidTr="00A00F5C">
        <w:trPr>
          <w:gridAfter w:val="2"/>
          <w:wAfter w:w="40" w:type="dxa"/>
          <w:cantSplit/>
          <w:trHeight w:hRule="exact" w:val="450"/>
        </w:trPr>
        <w:tc>
          <w:tcPr>
            <w:tcW w:w="2044" w:type="dxa"/>
            <w:gridSpan w:val="3"/>
            <w:tcBorders>
              <w:top w:val="single" w:sz="6" w:space="0" w:color="auto"/>
              <w:left w:val="single" w:sz="4" w:space="0" w:color="000000"/>
              <w:bottom w:val="nil"/>
              <w:right w:val="single" w:sz="4" w:space="0" w:color="000000"/>
            </w:tcBorders>
            <w:vAlign w:val="center"/>
          </w:tcPr>
          <w:p w:rsidR="00AC5B19" w:rsidRPr="00927D86" w:rsidRDefault="00AC5B19" w:rsidP="00ED3F28">
            <w:pPr>
              <w:pStyle w:val="af0"/>
              <w:spacing w:line="20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lastRenderedPageBreak/>
              <w:t>区分及び基本概念</w:t>
            </w:r>
          </w:p>
        </w:tc>
        <w:tc>
          <w:tcPr>
            <w:tcW w:w="3511" w:type="dxa"/>
            <w:gridSpan w:val="3"/>
            <w:tcBorders>
              <w:top w:val="single" w:sz="6" w:space="0" w:color="auto"/>
              <w:left w:val="nil"/>
              <w:bottom w:val="nil"/>
              <w:right w:val="nil"/>
            </w:tcBorders>
            <w:vAlign w:val="center"/>
          </w:tcPr>
          <w:p w:rsidR="00AC5B19" w:rsidRPr="00927D86" w:rsidRDefault="00AC5B19" w:rsidP="00ED3F28">
            <w:pPr>
              <w:pStyle w:val="af0"/>
              <w:spacing w:line="20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t>定性的要件</w:t>
            </w:r>
          </w:p>
        </w:tc>
        <w:tc>
          <w:tcPr>
            <w:tcW w:w="3512" w:type="dxa"/>
            <w:tcBorders>
              <w:top w:val="single" w:sz="6" w:space="0" w:color="auto"/>
              <w:left w:val="single" w:sz="4" w:space="0" w:color="000000"/>
              <w:bottom w:val="nil"/>
              <w:right w:val="single" w:sz="4" w:space="0" w:color="000000"/>
            </w:tcBorders>
            <w:vAlign w:val="center"/>
          </w:tcPr>
          <w:p w:rsidR="00AC5B19" w:rsidRPr="00927D86" w:rsidRDefault="00AC5B19" w:rsidP="00ED3F28">
            <w:pPr>
              <w:pStyle w:val="af0"/>
              <w:spacing w:line="20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t>定量的要件</w:t>
            </w:r>
          </w:p>
        </w:tc>
      </w:tr>
      <w:tr w:rsidR="00AC5B19" w:rsidRPr="00927D86" w:rsidTr="00A00F5C">
        <w:trPr>
          <w:gridAfter w:val="1"/>
          <w:wAfter w:w="18" w:type="dxa"/>
          <w:cantSplit/>
          <w:trHeight w:hRule="exact" w:val="7941"/>
        </w:trPr>
        <w:tc>
          <w:tcPr>
            <w:tcW w:w="426" w:type="dxa"/>
            <w:gridSpan w:val="2"/>
            <w:vMerge w:val="restart"/>
            <w:tcBorders>
              <w:top w:val="single" w:sz="12" w:space="0" w:color="000000"/>
              <w:left w:val="single" w:sz="12" w:space="0" w:color="000000"/>
              <w:right w:val="single" w:sz="4" w:space="0" w:color="000000"/>
            </w:tcBorders>
          </w:tcPr>
          <w:p w:rsidR="00AC5B19" w:rsidRPr="00927D86" w:rsidRDefault="00AC5B19" w:rsidP="00D92EB4">
            <w:pPr>
              <w:pStyle w:val="af0"/>
              <w:spacing w:before="127" w:line="207" w:lineRule="exact"/>
              <w:jc w:val="center"/>
              <w:rPr>
                <w:spacing w:val="0"/>
              </w:rPr>
            </w:pPr>
          </w:p>
          <w:p w:rsidR="00AC5B19" w:rsidRPr="00927D86" w:rsidRDefault="00AC5B19" w:rsidP="00D92EB4">
            <w:pPr>
              <w:pStyle w:val="af0"/>
              <w:spacing w:line="207" w:lineRule="exact"/>
              <w:jc w:val="center"/>
              <w:rPr>
                <w:spacing w:val="0"/>
              </w:rPr>
            </w:pPr>
          </w:p>
          <w:p w:rsidR="00AC5B19" w:rsidRPr="00927D86" w:rsidRDefault="00AC5B19" w:rsidP="00D92EB4">
            <w:pPr>
              <w:pStyle w:val="af0"/>
              <w:spacing w:line="207" w:lineRule="exact"/>
              <w:jc w:val="center"/>
              <w:rPr>
                <w:spacing w:val="0"/>
              </w:rPr>
            </w:pPr>
          </w:p>
          <w:p w:rsidR="00AC5B19" w:rsidRPr="00927D86" w:rsidRDefault="00AC5B19" w:rsidP="00D92EB4">
            <w:pPr>
              <w:pStyle w:val="af0"/>
              <w:spacing w:line="207" w:lineRule="exact"/>
              <w:jc w:val="center"/>
              <w:rPr>
                <w:spacing w:val="0"/>
              </w:rPr>
            </w:pPr>
            <w:r w:rsidRPr="00927D86">
              <w:rPr>
                <w:rFonts w:ascii="ＭＳ ゴシック" w:eastAsia="ＭＳ ゴシック" w:hAnsi="ＭＳ ゴシック" w:cs="ＭＳ ゴシック" w:hint="eastAsia"/>
                <w:bCs/>
                <w:spacing w:val="-9"/>
                <w:sz w:val="20"/>
                <w:szCs w:val="20"/>
              </w:rPr>
              <w:t>絶</w:t>
            </w:r>
          </w:p>
          <w:p w:rsidR="00AC5B19" w:rsidRPr="00927D86" w:rsidRDefault="00AC5B19" w:rsidP="00D92EB4">
            <w:pPr>
              <w:pStyle w:val="af0"/>
              <w:spacing w:line="207" w:lineRule="exact"/>
              <w:jc w:val="center"/>
              <w:rPr>
                <w:spacing w:val="0"/>
              </w:rPr>
            </w:pPr>
            <w:r w:rsidRPr="00927D86">
              <w:rPr>
                <w:rFonts w:ascii="ＭＳ ゴシック" w:eastAsia="ＭＳ ゴシック" w:hAnsi="ＭＳ ゴシック" w:cs="ＭＳ ゴシック" w:hint="eastAsia"/>
                <w:bCs/>
                <w:spacing w:val="-9"/>
                <w:sz w:val="20"/>
                <w:szCs w:val="20"/>
              </w:rPr>
              <w:t>滅</w:t>
            </w:r>
          </w:p>
          <w:p w:rsidR="00AC5B19" w:rsidRPr="00927D86" w:rsidRDefault="00AC5B19" w:rsidP="00D92EB4">
            <w:pPr>
              <w:pStyle w:val="af0"/>
              <w:spacing w:line="207" w:lineRule="exact"/>
              <w:jc w:val="center"/>
              <w:rPr>
                <w:spacing w:val="0"/>
              </w:rPr>
            </w:pPr>
            <w:r w:rsidRPr="00927D86">
              <w:rPr>
                <w:rFonts w:ascii="ＭＳ ゴシック" w:eastAsia="ＭＳ ゴシック" w:hAnsi="ＭＳ ゴシック" w:cs="ＭＳ ゴシック" w:hint="eastAsia"/>
                <w:bCs/>
                <w:spacing w:val="-9"/>
                <w:sz w:val="20"/>
                <w:szCs w:val="20"/>
              </w:rPr>
              <w:t>危</w:t>
            </w:r>
          </w:p>
          <w:p w:rsidR="00AC5B19" w:rsidRPr="00927D86" w:rsidRDefault="00AC5B19" w:rsidP="00D92EB4">
            <w:pPr>
              <w:pStyle w:val="af0"/>
              <w:spacing w:line="207" w:lineRule="exact"/>
              <w:jc w:val="center"/>
              <w:rPr>
                <w:rFonts w:ascii="ＭＳ ゴシック" w:eastAsia="ＭＳ ゴシック" w:hAnsi="ＭＳ ゴシック" w:cs="ＭＳ ゴシック"/>
                <w:b/>
                <w:bCs/>
                <w:spacing w:val="-9"/>
                <w:sz w:val="20"/>
                <w:szCs w:val="20"/>
              </w:rPr>
            </w:pPr>
            <w:r w:rsidRPr="00927D86">
              <w:rPr>
                <w:rFonts w:ascii="ＭＳ ゴシック" w:eastAsia="ＭＳ ゴシック" w:hAnsi="ＭＳ ゴシック" w:cs="ＭＳ ゴシック" w:hint="eastAsia"/>
                <w:bCs/>
                <w:spacing w:val="-9"/>
                <w:sz w:val="20"/>
                <w:szCs w:val="20"/>
              </w:rPr>
              <w:t>惧</w:t>
            </w:r>
          </w:p>
          <w:p w:rsidR="00AC5B19" w:rsidRPr="00927D86" w:rsidRDefault="00AC5B19" w:rsidP="00D92EB4">
            <w:pPr>
              <w:pStyle w:val="af0"/>
              <w:spacing w:line="207" w:lineRule="exact"/>
              <w:jc w:val="center"/>
              <w:rPr>
                <w:rFonts w:ascii="ＭＳ ゴシック" w:eastAsia="ＭＳ ゴシック" w:hAnsi="ＭＳ ゴシック" w:cs="ＭＳ ゴシック"/>
                <w:b/>
                <w:bCs/>
                <w:spacing w:val="-9"/>
                <w:sz w:val="20"/>
                <w:szCs w:val="20"/>
              </w:rPr>
            </w:pPr>
          </w:p>
          <w:p w:rsidR="00AC5B19" w:rsidRPr="00927D86" w:rsidRDefault="00AC5B19" w:rsidP="00D92EB4">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T</w:t>
            </w:r>
          </w:p>
          <w:p w:rsidR="00AC5B19" w:rsidRPr="00927D86" w:rsidRDefault="00AC5B19" w:rsidP="00D92EB4">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H</w:t>
            </w:r>
          </w:p>
          <w:p w:rsidR="00AC5B19" w:rsidRPr="00927D86" w:rsidRDefault="00AC5B19" w:rsidP="00D92EB4">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R</w:t>
            </w:r>
          </w:p>
          <w:p w:rsidR="00AC5B19" w:rsidRPr="00927D86" w:rsidRDefault="00AC5B19" w:rsidP="00D92EB4">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E</w:t>
            </w:r>
          </w:p>
          <w:p w:rsidR="00AC5B19" w:rsidRPr="00927D86" w:rsidRDefault="00AC5B19" w:rsidP="00D92EB4">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A</w:t>
            </w:r>
          </w:p>
          <w:p w:rsidR="00AC5B19" w:rsidRPr="00927D86" w:rsidRDefault="00AC5B19" w:rsidP="00D92EB4">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T</w:t>
            </w:r>
          </w:p>
          <w:p w:rsidR="00AC5B19" w:rsidRPr="00927D86" w:rsidRDefault="00AC5B19" w:rsidP="00D92EB4">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E</w:t>
            </w:r>
          </w:p>
          <w:p w:rsidR="00AC5B19" w:rsidRPr="00927D86" w:rsidRDefault="00AC5B19" w:rsidP="00D92EB4">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N</w:t>
            </w:r>
          </w:p>
          <w:p w:rsidR="00AC5B19" w:rsidRPr="00927D86" w:rsidRDefault="00AC5B19" w:rsidP="00D92EB4">
            <w:pPr>
              <w:pStyle w:val="af0"/>
              <w:spacing w:line="233" w:lineRule="exact"/>
              <w:jc w:val="center"/>
              <w:rPr>
                <w:rFonts w:asciiTheme="majorHAnsi" w:hAnsiTheme="majorHAnsi" w:cstheme="majorHAnsi"/>
                <w:spacing w:val="0"/>
              </w:rPr>
            </w:pPr>
            <w:r w:rsidRPr="00927D86">
              <w:rPr>
                <w:rFonts w:asciiTheme="majorHAnsi" w:eastAsia="Times New Roman" w:hAnsiTheme="majorHAnsi" w:cstheme="majorHAnsi"/>
              </w:rPr>
              <w:t>E</w:t>
            </w:r>
          </w:p>
          <w:p w:rsidR="00AC5B19" w:rsidRPr="00927D86" w:rsidRDefault="00AC5B19" w:rsidP="00D92EB4">
            <w:pPr>
              <w:pStyle w:val="af0"/>
              <w:spacing w:line="207" w:lineRule="exact"/>
              <w:jc w:val="center"/>
              <w:rPr>
                <w:spacing w:val="0"/>
              </w:rPr>
            </w:pPr>
            <w:r w:rsidRPr="00927D86">
              <w:rPr>
                <w:rFonts w:asciiTheme="majorHAnsi" w:eastAsia="Times New Roman" w:hAnsiTheme="majorHAnsi" w:cstheme="majorHAnsi"/>
              </w:rPr>
              <w:t>D</w:t>
            </w:r>
          </w:p>
        </w:tc>
        <w:tc>
          <w:tcPr>
            <w:tcW w:w="1618" w:type="dxa"/>
            <w:tcBorders>
              <w:top w:val="single" w:sz="12" w:space="0" w:color="000000"/>
              <w:left w:val="nil"/>
              <w:bottom w:val="single" w:sz="4" w:space="0" w:color="000000"/>
              <w:right w:val="single" w:sz="4" w:space="0" w:color="000000"/>
            </w:tcBorders>
          </w:tcPr>
          <w:p w:rsidR="00AC5B19" w:rsidRPr="00927D86" w:rsidRDefault="00AC5B19" w:rsidP="003B424F">
            <w:pPr>
              <w:pStyle w:val="af0"/>
              <w:spacing w:beforeLines="50" w:line="207" w:lineRule="exact"/>
              <w:ind w:leftChars="34" w:left="68" w:rightChars="14" w:right="28"/>
              <w:rPr>
                <w:spacing w:val="0"/>
                <w:sz w:val="20"/>
                <w:szCs w:val="20"/>
              </w:rPr>
            </w:pPr>
            <w:r w:rsidRPr="00927D86">
              <w:rPr>
                <w:rFonts w:ascii="ＭＳ ゴシック" w:eastAsia="ＭＳ ゴシック" w:hAnsi="ＭＳ ゴシック" w:cs="ＭＳ ゴシック" w:hint="eastAsia"/>
                <w:bCs/>
                <w:sz w:val="20"/>
                <w:szCs w:val="20"/>
              </w:rPr>
              <w:t>絶滅危惧</w:t>
            </w:r>
            <w:r w:rsidR="00E75A3F" w:rsidRPr="00927D86">
              <w:rPr>
                <w:rFonts w:ascii="ＭＳ ゴシック" w:eastAsia="ＭＳ ゴシック" w:hAnsi="ＭＳ ゴシック" w:cs="ＭＳ ゴシック" w:hint="eastAsia"/>
                <w:bCs/>
                <w:sz w:val="20"/>
                <w:szCs w:val="20"/>
              </w:rPr>
              <w:t>II</w:t>
            </w:r>
            <w:r w:rsidRPr="00927D86">
              <w:rPr>
                <w:rFonts w:ascii="ＭＳ ゴシック" w:eastAsia="ＭＳ ゴシック" w:hAnsi="ＭＳ ゴシック" w:cs="ＭＳ ゴシック" w:hint="eastAsia"/>
                <w:bCs/>
                <w:sz w:val="20"/>
                <w:szCs w:val="20"/>
              </w:rPr>
              <w:t>類</w:t>
            </w:r>
          </w:p>
          <w:p w:rsidR="00AC5B19" w:rsidRPr="00927D86" w:rsidRDefault="00AC5B19" w:rsidP="00FD0549">
            <w:pPr>
              <w:pStyle w:val="af0"/>
              <w:spacing w:line="207" w:lineRule="exact"/>
              <w:ind w:leftChars="34" w:left="68" w:rightChars="14" w:right="28"/>
              <w:rPr>
                <w:rFonts w:asciiTheme="majorEastAsia" w:eastAsiaTheme="majorEastAsia" w:hAnsiTheme="majorEastAsia"/>
                <w:spacing w:val="0"/>
              </w:rPr>
            </w:pPr>
            <w:r w:rsidRPr="00927D86">
              <w:rPr>
                <w:rFonts w:asciiTheme="majorEastAsia" w:eastAsiaTheme="majorEastAsia" w:hAnsiTheme="majorEastAsia" w:cs="Times New Roman"/>
              </w:rPr>
              <w:t>Vulnerable</w:t>
            </w:r>
            <w:r w:rsidRPr="00927D86">
              <w:rPr>
                <w:rFonts w:asciiTheme="majorEastAsia" w:eastAsiaTheme="majorEastAsia" w:hAnsiTheme="majorEastAsia" w:cs="Times New Roman"/>
                <w:spacing w:val="0"/>
              </w:rPr>
              <w:t xml:space="preserve"> </w:t>
            </w:r>
            <w:r w:rsidRPr="00927D86">
              <w:rPr>
                <w:rFonts w:asciiTheme="majorEastAsia" w:eastAsiaTheme="majorEastAsia" w:hAnsiTheme="majorEastAsia" w:hint="eastAsia"/>
              </w:rPr>
              <w:t>（</w:t>
            </w:r>
            <w:r w:rsidRPr="00927D86">
              <w:rPr>
                <w:rFonts w:asciiTheme="majorEastAsia" w:eastAsiaTheme="majorEastAsia" w:hAnsiTheme="majorEastAsia" w:cs="Times New Roman"/>
              </w:rPr>
              <w:t>VU)</w:t>
            </w:r>
          </w:p>
          <w:p w:rsidR="00AC5B19" w:rsidRPr="00927D86" w:rsidRDefault="00AC5B19" w:rsidP="00FD0549">
            <w:pPr>
              <w:pStyle w:val="af0"/>
              <w:spacing w:line="207" w:lineRule="exact"/>
              <w:ind w:leftChars="34" w:left="68" w:rightChars="14" w:right="28"/>
              <w:rPr>
                <w:rFonts w:asciiTheme="minorEastAsia" w:eastAsiaTheme="minorEastAsia" w:hAnsiTheme="minorEastAsia"/>
              </w:rPr>
            </w:pPr>
            <w:r w:rsidRPr="00927D86">
              <w:rPr>
                <w:rFonts w:asciiTheme="minorEastAsia" w:eastAsiaTheme="minorEastAsia" w:hAnsiTheme="minorEastAsia" w:hint="eastAsia"/>
              </w:rPr>
              <w:t>長野県内において絶滅の危険が増大している種</w:t>
            </w:r>
          </w:p>
          <w:p w:rsidR="00807C04" w:rsidRPr="00927D86" w:rsidRDefault="00807C04" w:rsidP="00FD0549">
            <w:pPr>
              <w:pStyle w:val="af0"/>
              <w:spacing w:line="207" w:lineRule="exact"/>
              <w:ind w:leftChars="34" w:left="68" w:rightChars="14" w:right="28"/>
              <w:rPr>
                <w:rFonts w:asciiTheme="minorEastAsia" w:eastAsiaTheme="minorEastAsia" w:hAnsiTheme="minorEastAsia"/>
              </w:rPr>
            </w:pPr>
          </w:p>
          <w:p w:rsidR="00807C04" w:rsidRPr="00927D86" w:rsidRDefault="00807C04" w:rsidP="00807C04">
            <w:pPr>
              <w:pStyle w:val="af0"/>
              <w:spacing w:line="207" w:lineRule="exact"/>
              <w:ind w:leftChars="34" w:left="68" w:rightChars="14" w:right="28"/>
              <w:jc w:val="left"/>
              <w:rPr>
                <w:spacing w:val="0"/>
              </w:rPr>
            </w:pPr>
            <w:r w:rsidRPr="00927D86">
              <w:rPr>
                <w:rFonts w:hint="eastAsia"/>
                <w:spacing w:val="0"/>
              </w:rPr>
              <w:t>現在の状態をもたらした圧迫要因が引き続き作用する場合、近い将来「絶滅危惧Ⅰ類」のカテゴリーに移行することが確実と考えられるもの。</w:t>
            </w:r>
          </w:p>
        </w:tc>
        <w:tc>
          <w:tcPr>
            <w:tcW w:w="3500" w:type="dxa"/>
            <w:gridSpan w:val="2"/>
            <w:tcBorders>
              <w:top w:val="single" w:sz="12" w:space="0" w:color="000000"/>
              <w:left w:val="nil"/>
              <w:bottom w:val="single" w:sz="4" w:space="0" w:color="000000"/>
              <w:right w:val="single" w:sz="4" w:space="0" w:color="000000"/>
            </w:tcBorders>
          </w:tcPr>
          <w:p w:rsidR="00AC5B19" w:rsidRPr="00927D86" w:rsidRDefault="00AC5B19" w:rsidP="003B424F">
            <w:pPr>
              <w:pStyle w:val="af0"/>
              <w:spacing w:beforeLines="50" w:line="200" w:lineRule="exact"/>
              <w:ind w:leftChars="38" w:left="76" w:rightChars="26" w:right="52"/>
              <w:rPr>
                <w:rFonts w:ascii="ＭＳ 明朝" w:hAnsi="ＭＳ 明朝"/>
              </w:rPr>
            </w:pPr>
            <w:r w:rsidRPr="00927D86">
              <w:rPr>
                <w:rFonts w:ascii="ＭＳ 明朝" w:hAnsi="ＭＳ 明朝" w:hint="eastAsia"/>
              </w:rPr>
              <w:t>次のいずれかに該当する種</w:t>
            </w:r>
          </w:p>
          <w:p w:rsidR="00AC5B19" w:rsidRPr="00927D86" w:rsidRDefault="00AC5B19" w:rsidP="008D54E8">
            <w:pPr>
              <w:pStyle w:val="af0"/>
              <w:spacing w:line="200" w:lineRule="exact"/>
              <w:ind w:leftChars="38" w:left="76" w:rightChars="26" w:right="52"/>
              <w:rPr>
                <w:spacing w:val="0"/>
              </w:rPr>
            </w:pPr>
          </w:p>
          <w:p w:rsidR="00AC5B19" w:rsidRPr="00927D86" w:rsidRDefault="00AC5B19" w:rsidP="00ED3F28">
            <w:pPr>
              <w:pStyle w:val="af0"/>
              <w:spacing w:line="200" w:lineRule="exact"/>
              <w:ind w:leftChars="38" w:left="76" w:rightChars="50" w:right="100"/>
              <w:rPr>
                <w:spacing w:val="0"/>
              </w:rPr>
            </w:pPr>
            <w:r w:rsidRPr="00927D86">
              <w:rPr>
                <w:rFonts w:ascii="ＭＳ 明朝" w:hAnsi="ＭＳ 明朝" w:hint="eastAsia"/>
              </w:rPr>
              <w:t>【確実な情報があるもの】</w:t>
            </w:r>
          </w:p>
          <w:p w:rsidR="00AC5B19" w:rsidRPr="00927D86" w:rsidRDefault="00AC5B19" w:rsidP="00ED3F28">
            <w:pPr>
              <w:pStyle w:val="af0"/>
              <w:spacing w:line="200" w:lineRule="exact"/>
              <w:ind w:leftChars="38" w:left="217" w:rightChars="50" w:right="100" w:hangingChars="89" w:hanging="141"/>
              <w:rPr>
                <w:spacing w:val="0"/>
              </w:rPr>
            </w:pPr>
            <w:r w:rsidRPr="00927D86">
              <w:rPr>
                <w:rFonts w:ascii="ＭＳ 明朝" w:hAnsi="ＭＳ 明朝" w:hint="eastAsia"/>
              </w:rPr>
              <w:t>①大部分の個体群で個体数が大幅に減少している。</w:t>
            </w:r>
          </w:p>
          <w:p w:rsidR="00AC5B19" w:rsidRPr="00927D86" w:rsidRDefault="00AC5B19" w:rsidP="00ED3F28">
            <w:pPr>
              <w:pStyle w:val="af0"/>
              <w:spacing w:line="200" w:lineRule="exact"/>
              <w:ind w:leftChars="38" w:left="217" w:rightChars="50" w:right="100" w:hangingChars="89" w:hanging="141"/>
              <w:rPr>
                <w:spacing w:val="0"/>
              </w:rPr>
            </w:pPr>
            <w:r w:rsidRPr="00927D86">
              <w:rPr>
                <w:rFonts w:ascii="ＭＳ 明朝" w:hAnsi="ＭＳ 明朝" w:hint="eastAsia"/>
              </w:rPr>
              <w:t>②大部分の生息地で生息条件が明らかに悪化しつつある。</w:t>
            </w:r>
          </w:p>
          <w:p w:rsidR="00AC5B19" w:rsidRPr="00927D86" w:rsidRDefault="00AC5B19" w:rsidP="00ED3F28">
            <w:pPr>
              <w:pStyle w:val="af0"/>
              <w:spacing w:line="200" w:lineRule="exact"/>
              <w:ind w:leftChars="38" w:left="217" w:rightChars="50" w:right="100" w:hangingChars="89" w:hanging="141"/>
              <w:rPr>
                <w:spacing w:val="0"/>
              </w:rPr>
            </w:pPr>
            <w:r w:rsidRPr="00927D86">
              <w:rPr>
                <w:rFonts w:ascii="ＭＳ 明朝" w:hAnsi="ＭＳ 明朝" w:hint="eastAsia"/>
              </w:rPr>
              <w:t>③大部分の個体群がその再生産能力を上回る捕獲・採取圧にさらされている。</w:t>
            </w:r>
          </w:p>
          <w:p w:rsidR="00AC5B19" w:rsidRPr="00927D86" w:rsidRDefault="00AC5B19" w:rsidP="00ED3F28">
            <w:pPr>
              <w:pStyle w:val="af0"/>
              <w:spacing w:line="200" w:lineRule="exact"/>
              <w:ind w:leftChars="38" w:left="217" w:rightChars="50" w:right="100" w:hangingChars="89" w:hanging="141"/>
              <w:rPr>
                <w:spacing w:val="0"/>
              </w:rPr>
            </w:pPr>
            <w:r w:rsidRPr="00927D86">
              <w:rPr>
                <w:rFonts w:ascii="ＭＳ 明朝" w:hAnsi="ＭＳ 明朝" w:hint="eastAsia"/>
              </w:rPr>
              <w:t>④分布域の相当部分に交雑可能な別種が侵入している。</w:t>
            </w:r>
          </w:p>
        </w:tc>
        <w:tc>
          <w:tcPr>
            <w:tcW w:w="3545" w:type="dxa"/>
            <w:gridSpan w:val="3"/>
            <w:tcBorders>
              <w:top w:val="single" w:sz="12" w:space="0" w:color="000000"/>
              <w:left w:val="nil"/>
              <w:bottom w:val="single" w:sz="4" w:space="0" w:color="000000"/>
              <w:right w:val="single" w:sz="12" w:space="0" w:color="000000"/>
            </w:tcBorders>
          </w:tcPr>
          <w:p w:rsidR="00AC5B19" w:rsidRPr="00927D86" w:rsidRDefault="00AC5B19" w:rsidP="003B424F">
            <w:pPr>
              <w:pStyle w:val="af0"/>
              <w:spacing w:beforeLines="50" w:line="200" w:lineRule="exact"/>
              <w:ind w:leftChars="45" w:left="311" w:rightChars="65" w:right="130" w:hangingChars="140" w:hanging="221"/>
              <w:rPr>
                <w:rFonts w:asciiTheme="minorEastAsia" w:eastAsiaTheme="minorEastAsia" w:hAnsiTheme="minorEastAsia"/>
              </w:rPr>
            </w:pPr>
            <w:r w:rsidRPr="00927D86">
              <w:rPr>
                <w:rFonts w:asciiTheme="minorEastAsia" w:eastAsiaTheme="minorEastAsia" w:hAnsiTheme="minorEastAsia" w:cs="Times New Roman"/>
              </w:rPr>
              <w:t>A.</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次のいずれかの形で個体群の減少がみられる場合。</w:t>
            </w:r>
          </w:p>
          <w:p w:rsidR="00AC5B19" w:rsidRPr="00927D86" w:rsidRDefault="00AC5B19" w:rsidP="008D54E8">
            <w:pPr>
              <w:pStyle w:val="af0"/>
              <w:spacing w:line="200" w:lineRule="exact"/>
              <w:ind w:leftChars="116" w:left="493" w:rightChars="65" w:right="130" w:hangingChars="163" w:hanging="261"/>
              <w:rPr>
                <w:rFonts w:asciiTheme="minorEastAsia" w:eastAsiaTheme="minorEastAsia" w:hAnsiTheme="minorEastAsia"/>
                <w:spacing w:val="0"/>
              </w:rPr>
            </w:pPr>
            <w:r w:rsidRPr="00927D86">
              <w:rPr>
                <w:rFonts w:asciiTheme="minorEastAsia" w:eastAsiaTheme="minorEastAsia" w:hAnsiTheme="minorEastAsia" w:cs="Times New Roman" w:hint="eastAsia"/>
                <w:spacing w:val="0"/>
              </w:rPr>
              <w:t>1.</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最近</w:t>
            </w:r>
            <w:r w:rsidRPr="00927D86">
              <w:rPr>
                <w:rFonts w:asciiTheme="minorEastAsia" w:eastAsiaTheme="minorEastAsia" w:hAnsiTheme="minorEastAsia" w:cs="Times New Roman"/>
              </w:rPr>
              <w:t>10</w:t>
            </w:r>
            <w:r w:rsidRPr="00927D86">
              <w:rPr>
                <w:rFonts w:asciiTheme="minorEastAsia" w:eastAsiaTheme="minorEastAsia" w:hAnsiTheme="minorEastAsia" w:hint="eastAsia"/>
              </w:rPr>
              <w:t>年間もしくは</w:t>
            </w:r>
            <w:r w:rsidRPr="00927D86">
              <w:rPr>
                <w:rFonts w:asciiTheme="minorEastAsia" w:eastAsiaTheme="minorEastAsia" w:hAnsiTheme="minorEastAsia" w:cs="Times New Roman"/>
              </w:rPr>
              <w:t>3</w:t>
            </w:r>
            <w:r w:rsidRPr="00927D86">
              <w:rPr>
                <w:rFonts w:asciiTheme="minorEastAsia" w:eastAsiaTheme="minorEastAsia" w:hAnsiTheme="minorEastAsia" w:hint="eastAsia"/>
              </w:rPr>
              <w:t>世代のどちらか長い期間を通じて、</w:t>
            </w:r>
            <w:r w:rsidRPr="00927D86">
              <w:rPr>
                <w:rFonts w:asciiTheme="minorEastAsia" w:eastAsiaTheme="minorEastAsia" w:hAnsiTheme="minorEastAsia" w:cs="Times New Roman"/>
              </w:rPr>
              <w:t>20</w:t>
            </w:r>
            <w:r w:rsidRPr="00927D86">
              <w:rPr>
                <w:rFonts w:asciiTheme="minorEastAsia" w:eastAsiaTheme="minorEastAsia" w:hAnsiTheme="minorEastAsia" w:hint="eastAsia"/>
              </w:rPr>
              <w:t>％以上の減少があったと推定される。</w:t>
            </w:r>
          </w:p>
          <w:p w:rsidR="00AC5B19" w:rsidRPr="00927D86" w:rsidRDefault="00AC5B19" w:rsidP="008D54E8">
            <w:pPr>
              <w:pStyle w:val="af0"/>
              <w:spacing w:line="200" w:lineRule="exact"/>
              <w:ind w:leftChars="116" w:left="493" w:rightChars="65" w:right="130" w:hangingChars="163" w:hanging="261"/>
              <w:rPr>
                <w:rFonts w:asciiTheme="minorEastAsia" w:eastAsiaTheme="minorEastAsia" w:hAnsiTheme="minorEastAsia"/>
              </w:rPr>
            </w:pPr>
            <w:r w:rsidRPr="00927D86">
              <w:rPr>
                <w:rFonts w:asciiTheme="minorEastAsia" w:eastAsiaTheme="minorEastAsia" w:hAnsiTheme="minorEastAsia" w:cs="Times New Roman" w:hint="eastAsia"/>
                <w:spacing w:val="0"/>
              </w:rPr>
              <w:t>2.</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今後</w:t>
            </w:r>
            <w:r w:rsidRPr="00927D86">
              <w:rPr>
                <w:rFonts w:asciiTheme="minorEastAsia" w:eastAsiaTheme="minorEastAsia" w:hAnsiTheme="minorEastAsia" w:cs="Times New Roman"/>
              </w:rPr>
              <w:t>10</w:t>
            </w:r>
            <w:r w:rsidRPr="00927D86">
              <w:rPr>
                <w:rFonts w:asciiTheme="minorEastAsia" w:eastAsiaTheme="minorEastAsia" w:hAnsiTheme="minorEastAsia" w:hint="eastAsia"/>
              </w:rPr>
              <w:t>年間もしくは</w:t>
            </w:r>
            <w:r w:rsidRPr="00927D86">
              <w:rPr>
                <w:rFonts w:asciiTheme="minorEastAsia" w:eastAsiaTheme="minorEastAsia" w:hAnsiTheme="minorEastAsia" w:cs="Times New Roman"/>
              </w:rPr>
              <w:t>3</w:t>
            </w:r>
            <w:r w:rsidRPr="00927D86">
              <w:rPr>
                <w:rFonts w:asciiTheme="minorEastAsia" w:eastAsiaTheme="minorEastAsia" w:hAnsiTheme="minorEastAsia" w:hint="eastAsia"/>
              </w:rPr>
              <w:t>世代のどちらか長い期間を通じて、</w:t>
            </w:r>
            <w:r w:rsidRPr="00927D86">
              <w:rPr>
                <w:rFonts w:asciiTheme="minorEastAsia" w:eastAsiaTheme="minorEastAsia" w:hAnsiTheme="minorEastAsia" w:cs="Times New Roman"/>
              </w:rPr>
              <w:t>20</w:t>
            </w:r>
            <w:r w:rsidRPr="00927D86">
              <w:rPr>
                <w:rFonts w:asciiTheme="minorEastAsia" w:eastAsiaTheme="minorEastAsia" w:hAnsiTheme="minorEastAsia" w:hint="eastAsia"/>
              </w:rPr>
              <w:t>％以上の減少があると予測される。</w:t>
            </w:r>
          </w:p>
          <w:p w:rsidR="00AC5B19" w:rsidRPr="00927D86" w:rsidRDefault="00AC5B19" w:rsidP="008D54E8">
            <w:pPr>
              <w:pStyle w:val="af0"/>
              <w:spacing w:line="200" w:lineRule="exact"/>
              <w:ind w:leftChars="45" w:left="90" w:rightChars="65" w:right="130"/>
              <w:rPr>
                <w:rFonts w:asciiTheme="minorEastAsia" w:eastAsiaTheme="minorEastAsia" w:hAnsiTheme="minorEastAsia"/>
                <w:spacing w:val="0"/>
              </w:rPr>
            </w:pPr>
          </w:p>
          <w:p w:rsidR="00AC5B19" w:rsidRPr="00927D86" w:rsidRDefault="00AC5B19" w:rsidP="006F09B6">
            <w:pPr>
              <w:pStyle w:val="af0"/>
              <w:spacing w:line="200" w:lineRule="exact"/>
              <w:ind w:leftChars="45" w:left="311" w:rightChars="65" w:right="130" w:hangingChars="140" w:hanging="221"/>
              <w:rPr>
                <w:rFonts w:asciiTheme="minorEastAsia" w:eastAsiaTheme="minorEastAsia" w:hAnsiTheme="minorEastAsia"/>
              </w:rPr>
            </w:pPr>
            <w:r w:rsidRPr="00927D86">
              <w:rPr>
                <w:rFonts w:asciiTheme="minorEastAsia" w:eastAsiaTheme="minorEastAsia" w:hAnsiTheme="minorEastAsia" w:cs="Times New Roman"/>
              </w:rPr>
              <w:t>B.</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出現範囲が</w:t>
            </w:r>
            <w:r w:rsidRPr="00927D86">
              <w:rPr>
                <w:rFonts w:asciiTheme="minorEastAsia" w:eastAsiaTheme="minorEastAsia" w:hAnsiTheme="minorEastAsia" w:cs="Times New Roman"/>
              </w:rPr>
              <w:t>20,000</w:t>
            </w:r>
            <w:r w:rsidR="006F654C" w:rsidRPr="00927D86">
              <w:rPr>
                <w:rFonts w:asciiTheme="minorEastAsia" w:eastAsiaTheme="minorEastAsia" w:hAnsiTheme="minorEastAsia" w:cs="ＭＳ Ｐゴシック" w:hint="eastAsia"/>
              </w:rPr>
              <w:t>k㎡</w:t>
            </w:r>
            <w:r w:rsidRPr="00927D86">
              <w:rPr>
                <w:rFonts w:asciiTheme="minorEastAsia" w:eastAsiaTheme="minorEastAsia" w:hAnsiTheme="minorEastAsia" w:hint="eastAsia"/>
              </w:rPr>
              <w:t>未満もしくは</w:t>
            </w:r>
            <w:r w:rsidR="006D1EE4" w:rsidRPr="00927D86">
              <w:rPr>
                <w:rFonts w:asciiTheme="minorEastAsia" w:eastAsiaTheme="minorEastAsia" w:hAnsiTheme="minorEastAsia" w:hint="eastAsia"/>
              </w:rPr>
              <w:t>生息</w:t>
            </w:r>
            <w:r w:rsidRPr="00927D86">
              <w:rPr>
                <w:rFonts w:asciiTheme="minorEastAsia" w:eastAsiaTheme="minorEastAsia" w:hAnsiTheme="minorEastAsia" w:hint="eastAsia"/>
              </w:rPr>
              <w:t>地面積が</w:t>
            </w:r>
            <w:r w:rsidRPr="00927D86">
              <w:rPr>
                <w:rFonts w:asciiTheme="minorEastAsia" w:eastAsiaTheme="minorEastAsia" w:hAnsiTheme="minorEastAsia" w:cs="Times New Roman"/>
              </w:rPr>
              <w:t>2,000</w:t>
            </w:r>
            <w:r w:rsidR="006F654C" w:rsidRPr="00927D86">
              <w:rPr>
                <w:rFonts w:asciiTheme="minorEastAsia" w:eastAsiaTheme="minorEastAsia" w:hAnsiTheme="minorEastAsia" w:cs="ＭＳ Ｐゴシック" w:hint="eastAsia"/>
              </w:rPr>
              <w:t>k㎡</w:t>
            </w:r>
            <w:r w:rsidRPr="00927D86">
              <w:rPr>
                <w:rFonts w:asciiTheme="minorEastAsia" w:eastAsiaTheme="minorEastAsia" w:hAnsiTheme="minorEastAsia" w:hint="eastAsia"/>
              </w:rPr>
              <w:t>未満であると推定され、次のうち</w:t>
            </w:r>
            <w:r w:rsidRPr="00927D86">
              <w:rPr>
                <w:rFonts w:asciiTheme="minorEastAsia" w:eastAsiaTheme="minorEastAsia" w:hAnsiTheme="minorEastAsia" w:cs="Times New Roman"/>
              </w:rPr>
              <w:t>2</w:t>
            </w:r>
            <w:r w:rsidRPr="00927D86">
              <w:rPr>
                <w:rFonts w:asciiTheme="minorEastAsia" w:eastAsiaTheme="minorEastAsia" w:hAnsiTheme="minorEastAsia" w:hint="eastAsia"/>
              </w:rPr>
              <w:t>つ以上の兆候が見られる場合。</w:t>
            </w:r>
          </w:p>
          <w:p w:rsidR="00AC5B19" w:rsidRPr="00927D86" w:rsidRDefault="00AC5B19" w:rsidP="008D54E8">
            <w:pPr>
              <w:pStyle w:val="af0"/>
              <w:spacing w:line="200" w:lineRule="exact"/>
              <w:ind w:leftChars="116" w:left="493" w:rightChars="65" w:right="130" w:hangingChars="163" w:hanging="261"/>
              <w:rPr>
                <w:rFonts w:asciiTheme="minorEastAsia" w:eastAsiaTheme="minorEastAsia" w:hAnsiTheme="minorEastAsia"/>
                <w:spacing w:val="0"/>
              </w:rPr>
            </w:pPr>
            <w:r w:rsidRPr="00927D86">
              <w:rPr>
                <w:rFonts w:asciiTheme="minorEastAsia" w:eastAsiaTheme="minorEastAsia" w:hAnsiTheme="minorEastAsia" w:cs="Times New Roman" w:hint="eastAsia"/>
                <w:spacing w:val="0"/>
              </w:rPr>
              <w:t>1.</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生息地が過度に分断されているか、</w:t>
            </w:r>
            <w:r w:rsidRPr="00927D86">
              <w:rPr>
                <w:rFonts w:asciiTheme="minorEastAsia" w:eastAsiaTheme="minorEastAsia" w:hAnsiTheme="minorEastAsia" w:cs="Times New Roman"/>
              </w:rPr>
              <w:t>10</w:t>
            </w:r>
            <w:r w:rsidRPr="00927D86">
              <w:rPr>
                <w:rFonts w:asciiTheme="minorEastAsia" w:eastAsiaTheme="minorEastAsia" w:hAnsiTheme="minorEastAsia" w:hint="eastAsia"/>
              </w:rPr>
              <w:t>以下の地点に限定されている。</w:t>
            </w:r>
          </w:p>
          <w:p w:rsidR="00AC5B19" w:rsidRPr="00927D86" w:rsidRDefault="00AC5B19" w:rsidP="008D54E8">
            <w:pPr>
              <w:pStyle w:val="af0"/>
              <w:spacing w:line="200" w:lineRule="exact"/>
              <w:ind w:leftChars="116" w:left="493" w:rightChars="65" w:right="130" w:hangingChars="163" w:hanging="261"/>
              <w:rPr>
                <w:rFonts w:asciiTheme="minorEastAsia" w:eastAsiaTheme="minorEastAsia" w:hAnsiTheme="minorEastAsia"/>
                <w:spacing w:val="0"/>
              </w:rPr>
            </w:pPr>
            <w:r w:rsidRPr="00927D86">
              <w:rPr>
                <w:rFonts w:asciiTheme="minorEastAsia" w:eastAsiaTheme="minorEastAsia" w:hAnsiTheme="minorEastAsia" w:cs="Times New Roman" w:hint="eastAsia"/>
                <w:spacing w:val="0"/>
              </w:rPr>
              <w:t>2.</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出現範囲、生息地面積、成熟個体数等について、継続的な減少が予測される。</w:t>
            </w:r>
          </w:p>
          <w:p w:rsidR="00AC5B19" w:rsidRPr="00927D86" w:rsidRDefault="00AC5B19" w:rsidP="008D54E8">
            <w:pPr>
              <w:pStyle w:val="af0"/>
              <w:spacing w:line="200" w:lineRule="exact"/>
              <w:ind w:leftChars="116" w:left="493" w:rightChars="65" w:right="130" w:hangingChars="163" w:hanging="261"/>
              <w:rPr>
                <w:rFonts w:asciiTheme="minorEastAsia" w:eastAsiaTheme="minorEastAsia" w:hAnsiTheme="minorEastAsia"/>
              </w:rPr>
            </w:pPr>
            <w:r w:rsidRPr="00927D86">
              <w:rPr>
                <w:rFonts w:asciiTheme="minorEastAsia" w:eastAsiaTheme="minorEastAsia" w:hAnsiTheme="minorEastAsia" w:hint="eastAsia"/>
                <w:spacing w:val="0"/>
              </w:rPr>
              <w:t>3.</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出現範囲、生息地面積、成熟個体数等に極度の減少がみられる。</w:t>
            </w:r>
          </w:p>
          <w:p w:rsidR="00AC5B19" w:rsidRPr="00927D86" w:rsidRDefault="00AC5B19" w:rsidP="008D54E8">
            <w:pPr>
              <w:pStyle w:val="af0"/>
              <w:spacing w:line="200" w:lineRule="exact"/>
              <w:ind w:leftChars="45" w:left="90" w:rightChars="65" w:right="130"/>
              <w:rPr>
                <w:rFonts w:asciiTheme="minorEastAsia" w:eastAsiaTheme="minorEastAsia" w:hAnsiTheme="minorEastAsia"/>
                <w:spacing w:val="0"/>
              </w:rPr>
            </w:pPr>
          </w:p>
          <w:p w:rsidR="00AC5B19" w:rsidRPr="00927D86" w:rsidRDefault="00AC5B19" w:rsidP="006F09B6">
            <w:pPr>
              <w:pStyle w:val="af0"/>
              <w:spacing w:line="200" w:lineRule="exact"/>
              <w:ind w:leftChars="45" w:left="311" w:rightChars="65" w:right="130" w:hangingChars="140" w:hanging="221"/>
              <w:rPr>
                <w:rFonts w:asciiTheme="minorEastAsia" w:eastAsiaTheme="minorEastAsia" w:hAnsiTheme="minorEastAsia"/>
              </w:rPr>
            </w:pPr>
            <w:r w:rsidRPr="00927D86">
              <w:rPr>
                <w:rFonts w:asciiTheme="minorEastAsia" w:eastAsiaTheme="minorEastAsia" w:hAnsiTheme="minorEastAsia" w:cs="Times New Roman"/>
              </w:rPr>
              <w:t>C.</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個体群の成熟個体数が</w:t>
            </w:r>
            <w:r w:rsidRPr="00927D86">
              <w:rPr>
                <w:rFonts w:asciiTheme="minorEastAsia" w:eastAsiaTheme="minorEastAsia" w:hAnsiTheme="minorEastAsia" w:cs="Times New Roman"/>
              </w:rPr>
              <w:t>10,000</w:t>
            </w:r>
            <w:r w:rsidRPr="00927D86">
              <w:rPr>
                <w:rFonts w:asciiTheme="minorEastAsia" w:eastAsiaTheme="minorEastAsia" w:hAnsiTheme="minorEastAsia" w:hint="eastAsia"/>
              </w:rPr>
              <w:t>未満であると推定され、さらに次のいずれかの条件が加わる場合。</w:t>
            </w:r>
          </w:p>
          <w:p w:rsidR="00AC5B19" w:rsidRPr="00927D86" w:rsidRDefault="00AC5B19" w:rsidP="008D54E8">
            <w:pPr>
              <w:pStyle w:val="af0"/>
              <w:spacing w:line="200" w:lineRule="exact"/>
              <w:ind w:leftChars="116" w:left="493" w:rightChars="65" w:right="130" w:hangingChars="163" w:hanging="261"/>
              <w:rPr>
                <w:rFonts w:asciiTheme="minorEastAsia" w:eastAsiaTheme="minorEastAsia" w:hAnsiTheme="minorEastAsia"/>
                <w:spacing w:val="0"/>
              </w:rPr>
            </w:pPr>
            <w:r w:rsidRPr="00927D86">
              <w:rPr>
                <w:rFonts w:asciiTheme="minorEastAsia" w:eastAsiaTheme="minorEastAsia" w:hAnsiTheme="minorEastAsia" w:cs="Times New Roman" w:hint="eastAsia"/>
                <w:spacing w:val="0"/>
              </w:rPr>
              <w:t>1.</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cs="Times New Roman"/>
              </w:rPr>
              <w:t>10</w:t>
            </w:r>
            <w:r w:rsidRPr="00927D86">
              <w:rPr>
                <w:rFonts w:asciiTheme="minorEastAsia" w:eastAsiaTheme="minorEastAsia" w:hAnsiTheme="minorEastAsia" w:hint="eastAsia"/>
              </w:rPr>
              <w:t>年間もしくは</w:t>
            </w:r>
            <w:r w:rsidRPr="00927D86">
              <w:rPr>
                <w:rFonts w:asciiTheme="minorEastAsia" w:eastAsiaTheme="minorEastAsia" w:hAnsiTheme="minorEastAsia" w:cs="Times New Roman"/>
              </w:rPr>
              <w:t>3</w:t>
            </w:r>
            <w:r w:rsidRPr="00927D86">
              <w:rPr>
                <w:rFonts w:asciiTheme="minorEastAsia" w:eastAsiaTheme="minorEastAsia" w:hAnsiTheme="minorEastAsia" w:hint="eastAsia"/>
              </w:rPr>
              <w:t>世代のどちらか長い期間内に</w:t>
            </w:r>
            <w:r w:rsidRPr="00927D86">
              <w:rPr>
                <w:rFonts w:asciiTheme="minorEastAsia" w:eastAsiaTheme="minorEastAsia" w:hAnsiTheme="minorEastAsia" w:cs="Times New Roman"/>
              </w:rPr>
              <w:t>10</w:t>
            </w:r>
            <w:r w:rsidRPr="00927D86">
              <w:rPr>
                <w:rFonts w:asciiTheme="minorEastAsia" w:eastAsiaTheme="minorEastAsia" w:hAnsiTheme="minorEastAsia" w:hint="eastAsia"/>
              </w:rPr>
              <w:t>％以上の継続的な減少が推定される。</w:t>
            </w:r>
          </w:p>
          <w:p w:rsidR="00AC5B19" w:rsidRPr="00927D86" w:rsidRDefault="00AC5B19" w:rsidP="008D54E8">
            <w:pPr>
              <w:pStyle w:val="af0"/>
              <w:spacing w:line="200" w:lineRule="exact"/>
              <w:ind w:leftChars="116" w:left="480" w:rightChars="65" w:right="130" w:hangingChars="163" w:hanging="248"/>
              <w:rPr>
                <w:rFonts w:asciiTheme="minorEastAsia" w:eastAsiaTheme="minorEastAsia" w:hAnsiTheme="minorEastAsia"/>
              </w:rPr>
            </w:pPr>
            <w:r w:rsidRPr="00927D86">
              <w:rPr>
                <w:rFonts w:asciiTheme="minorEastAsia" w:eastAsiaTheme="minorEastAsia" w:hAnsiTheme="minorEastAsia" w:cs="Times New Roman" w:hint="eastAsia"/>
                <w:spacing w:val="-4"/>
              </w:rPr>
              <w:t>2.</w:t>
            </w:r>
            <w:r w:rsidRPr="00927D86">
              <w:rPr>
                <w:rFonts w:asciiTheme="minorEastAsia" w:eastAsiaTheme="minorEastAsia" w:hAnsiTheme="minorEastAsia" w:cs="Times New Roman"/>
                <w:spacing w:val="-4"/>
              </w:rPr>
              <w:t xml:space="preserve"> </w:t>
            </w:r>
            <w:r w:rsidRPr="00927D86">
              <w:rPr>
                <w:rFonts w:asciiTheme="minorEastAsia" w:eastAsiaTheme="minorEastAsia" w:hAnsiTheme="minorEastAsia" w:hint="eastAsia"/>
                <w:spacing w:val="-5"/>
              </w:rPr>
              <w:t>成熟個体数の継続的な減少が観察、もしくは推定・予測され、</w:t>
            </w:r>
            <w:r w:rsidRPr="00927D86">
              <w:rPr>
                <w:rFonts w:asciiTheme="minorEastAsia" w:eastAsiaTheme="minorEastAsia" w:hAnsiTheme="minorEastAsia" w:hint="eastAsia"/>
              </w:rPr>
              <w:t>かつ個体群が構造的に過度の分断を受けるか全ての個体が</w:t>
            </w:r>
            <w:r w:rsidRPr="00927D86">
              <w:rPr>
                <w:rFonts w:asciiTheme="minorEastAsia" w:eastAsiaTheme="minorEastAsia" w:hAnsiTheme="minorEastAsia" w:cs="Times New Roman"/>
              </w:rPr>
              <w:t>1</w:t>
            </w:r>
            <w:r w:rsidRPr="00927D86">
              <w:rPr>
                <w:rFonts w:asciiTheme="minorEastAsia" w:eastAsiaTheme="minorEastAsia" w:hAnsiTheme="minorEastAsia" w:hint="eastAsia"/>
              </w:rPr>
              <w:t>つの亜個体群に含まれる状況にある。</w:t>
            </w:r>
          </w:p>
          <w:p w:rsidR="00AC5B19" w:rsidRPr="00927D86" w:rsidRDefault="00AC5B19" w:rsidP="008D54E8">
            <w:pPr>
              <w:pStyle w:val="af0"/>
              <w:spacing w:line="200" w:lineRule="exact"/>
              <w:ind w:leftChars="45" w:left="90" w:rightChars="65" w:right="130"/>
              <w:rPr>
                <w:rFonts w:asciiTheme="minorEastAsia" w:eastAsiaTheme="minorEastAsia" w:hAnsiTheme="minorEastAsia"/>
                <w:spacing w:val="0"/>
              </w:rPr>
            </w:pPr>
          </w:p>
          <w:p w:rsidR="00AC5B19" w:rsidRPr="00927D86" w:rsidRDefault="00AC5B19" w:rsidP="008D54E8">
            <w:pPr>
              <w:pStyle w:val="af0"/>
              <w:spacing w:line="200" w:lineRule="exact"/>
              <w:ind w:leftChars="45" w:left="311" w:rightChars="65" w:right="130" w:hangingChars="140" w:hanging="221"/>
              <w:rPr>
                <w:rFonts w:asciiTheme="minorEastAsia" w:eastAsiaTheme="minorEastAsia" w:hAnsiTheme="minorEastAsia"/>
              </w:rPr>
            </w:pPr>
            <w:r w:rsidRPr="00927D86">
              <w:rPr>
                <w:rFonts w:asciiTheme="minorEastAsia" w:eastAsiaTheme="minorEastAsia" w:hAnsiTheme="minorEastAsia" w:cs="Times New Roman"/>
              </w:rPr>
              <w:t>D.</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個体群が極めて小さく、成熟個体数が</w:t>
            </w:r>
            <w:r w:rsidRPr="00927D86">
              <w:rPr>
                <w:rFonts w:asciiTheme="minorEastAsia" w:eastAsiaTheme="minorEastAsia" w:hAnsiTheme="minorEastAsia" w:cs="Times New Roman"/>
              </w:rPr>
              <w:t>1,000</w:t>
            </w:r>
            <w:r w:rsidRPr="00927D86">
              <w:rPr>
                <w:rFonts w:asciiTheme="minorEastAsia" w:eastAsiaTheme="minorEastAsia" w:hAnsiTheme="minorEastAsia" w:hint="eastAsia"/>
              </w:rPr>
              <w:t>未満と推定されるか、</w:t>
            </w:r>
            <w:r w:rsidR="006D1EE4" w:rsidRPr="00927D86">
              <w:rPr>
                <w:rFonts w:asciiTheme="minorEastAsia" w:eastAsiaTheme="minorEastAsia" w:hAnsiTheme="minorEastAsia" w:hint="eastAsia"/>
              </w:rPr>
              <w:t>生息</w:t>
            </w:r>
            <w:r w:rsidRPr="00927D86">
              <w:rPr>
                <w:rFonts w:asciiTheme="minorEastAsia" w:eastAsiaTheme="minorEastAsia" w:hAnsiTheme="minorEastAsia" w:hint="eastAsia"/>
              </w:rPr>
              <w:t>地面積あるいは分布地点が極めて限定されている場合。</w:t>
            </w:r>
          </w:p>
          <w:p w:rsidR="00AC5B19" w:rsidRPr="00927D86" w:rsidRDefault="00AC5B19" w:rsidP="008D54E8">
            <w:pPr>
              <w:pStyle w:val="af0"/>
              <w:spacing w:line="200" w:lineRule="exact"/>
              <w:ind w:leftChars="45" w:left="90" w:rightChars="65" w:right="130"/>
              <w:rPr>
                <w:rFonts w:asciiTheme="minorEastAsia" w:eastAsiaTheme="minorEastAsia" w:hAnsiTheme="minorEastAsia"/>
                <w:spacing w:val="0"/>
              </w:rPr>
            </w:pPr>
          </w:p>
          <w:p w:rsidR="00AC5B19" w:rsidRPr="00927D86" w:rsidRDefault="00AC5B19" w:rsidP="008D54E8">
            <w:pPr>
              <w:pStyle w:val="af0"/>
              <w:spacing w:line="200" w:lineRule="exact"/>
              <w:ind w:leftChars="45" w:left="311" w:rightChars="65" w:right="130" w:hangingChars="140" w:hanging="221"/>
              <w:rPr>
                <w:rFonts w:asciiTheme="minorEastAsia" w:eastAsiaTheme="minorEastAsia" w:hAnsiTheme="minorEastAsia"/>
                <w:spacing w:val="0"/>
              </w:rPr>
            </w:pPr>
            <w:r w:rsidRPr="00927D86">
              <w:rPr>
                <w:rFonts w:asciiTheme="minorEastAsia" w:eastAsiaTheme="minorEastAsia" w:hAnsiTheme="minorEastAsia" w:cs="Times New Roman"/>
              </w:rPr>
              <w:t>E.</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数量解析により、</w:t>
            </w:r>
            <w:r w:rsidRPr="00927D86">
              <w:rPr>
                <w:rFonts w:asciiTheme="minorEastAsia" w:eastAsiaTheme="minorEastAsia" w:hAnsiTheme="minorEastAsia" w:cs="Times New Roman"/>
              </w:rPr>
              <w:t>100</w:t>
            </w:r>
            <w:r w:rsidRPr="00927D86">
              <w:rPr>
                <w:rFonts w:asciiTheme="minorEastAsia" w:eastAsiaTheme="minorEastAsia" w:hAnsiTheme="minorEastAsia" w:hint="eastAsia"/>
              </w:rPr>
              <w:t>年間における絶滅の可能性が</w:t>
            </w:r>
            <w:r w:rsidRPr="00927D86">
              <w:rPr>
                <w:rFonts w:asciiTheme="minorEastAsia" w:eastAsiaTheme="minorEastAsia" w:hAnsiTheme="minorEastAsia" w:cs="Times New Roman"/>
              </w:rPr>
              <w:t>10</w:t>
            </w:r>
            <w:r w:rsidRPr="00927D86">
              <w:rPr>
                <w:rFonts w:asciiTheme="minorEastAsia" w:eastAsiaTheme="minorEastAsia" w:hAnsiTheme="minorEastAsia" w:hint="eastAsia"/>
              </w:rPr>
              <w:t>％以上と予測される場合。</w:t>
            </w:r>
          </w:p>
          <w:p w:rsidR="00AC5B19" w:rsidRPr="00927D86" w:rsidRDefault="00AC5B19" w:rsidP="008D54E8">
            <w:pPr>
              <w:pStyle w:val="af0"/>
              <w:spacing w:line="200" w:lineRule="exact"/>
              <w:rPr>
                <w:spacing w:val="0"/>
              </w:rPr>
            </w:pPr>
          </w:p>
        </w:tc>
      </w:tr>
      <w:tr w:rsidR="00A00F5C" w:rsidRPr="00927D86" w:rsidTr="00270971">
        <w:trPr>
          <w:gridAfter w:val="1"/>
          <w:wAfter w:w="18" w:type="dxa"/>
          <w:cantSplit/>
          <w:trHeight w:hRule="exact" w:val="5127"/>
        </w:trPr>
        <w:tc>
          <w:tcPr>
            <w:tcW w:w="426" w:type="dxa"/>
            <w:gridSpan w:val="2"/>
            <w:vMerge/>
            <w:tcBorders>
              <w:top w:val="single" w:sz="4" w:space="0" w:color="000000"/>
              <w:left w:val="single" w:sz="12" w:space="0" w:color="000000"/>
              <w:bottom w:val="single" w:sz="12" w:space="0" w:color="000000"/>
              <w:right w:val="single" w:sz="4" w:space="0" w:color="000000"/>
            </w:tcBorders>
          </w:tcPr>
          <w:p w:rsidR="00A00F5C" w:rsidRPr="00927D86" w:rsidRDefault="00A00F5C" w:rsidP="00D92EB4">
            <w:pPr>
              <w:pStyle w:val="af0"/>
              <w:spacing w:before="127" w:line="207" w:lineRule="exact"/>
              <w:jc w:val="center"/>
              <w:rPr>
                <w:spacing w:val="0"/>
              </w:rPr>
            </w:pPr>
          </w:p>
        </w:tc>
        <w:tc>
          <w:tcPr>
            <w:tcW w:w="1618" w:type="dxa"/>
            <w:tcBorders>
              <w:top w:val="single" w:sz="4" w:space="0" w:color="000000"/>
              <w:left w:val="nil"/>
              <w:bottom w:val="single" w:sz="12" w:space="0" w:color="000000"/>
              <w:right w:val="single" w:sz="4" w:space="0" w:color="000000"/>
            </w:tcBorders>
          </w:tcPr>
          <w:p w:rsidR="00A00F5C" w:rsidRPr="00927D86" w:rsidRDefault="00A00F5C" w:rsidP="003B424F">
            <w:pPr>
              <w:pStyle w:val="af0"/>
              <w:spacing w:beforeLines="50"/>
              <w:ind w:leftChars="34" w:left="68" w:rightChars="28" w:right="56"/>
              <w:rPr>
                <w:spacing w:val="0"/>
                <w:sz w:val="20"/>
                <w:szCs w:val="20"/>
              </w:rPr>
            </w:pPr>
            <w:r w:rsidRPr="00927D86">
              <w:rPr>
                <w:rFonts w:ascii="ＭＳ ゴシック" w:eastAsia="ＭＳ ゴシック" w:hAnsi="ＭＳ ゴシック" w:cs="ＭＳ ゴシック" w:hint="eastAsia"/>
                <w:bCs/>
                <w:sz w:val="20"/>
                <w:szCs w:val="20"/>
              </w:rPr>
              <w:t>準絶滅危惧</w:t>
            </w:r>
          </w:p>
          <w:p w:rsidR="00A00F5C" w:rsidRPr="00927D86" w:rsidRDefault="00A00F5C" w:rsidP="00250E7E">
            <w:pPr>
              <w:pStyle w:val="af0"/>
              <w:spacing w:line="200" w:lineRule="exact"/>
              <w:ind w:leftChars="34" w:left="68" w:rightChars="28" w:right="56"/>
              <w:jc w:val="left"/>
              <w:rPr>
                <w:rFonts w:asciiTheme="majorEastAsia" w:eastAsiaTheme="majorEastAsia" w:hAnsiTheme="majorEastAsia"/>
                <w:spacing w:val="0"/>
              </w:rPr>
            </w:pPr>
            <w:r w:rsidRPr="00927D86">
              <w:rPr>
                <w:rFonts w:asciiTheme="majorEastAsia" w:eastAsiaTheme="majorEastAsia" w:hAnsiTheme="majorEastAsia" w:cs="Times New Roman"/>
              </w:rPr>
              <w:t>Near</w:t>
            </w:r>
            <w:r w:rsidRPr="00927D86">
              <w:rPr>
                <w:rFonts w:asciiTheme="majorEastAsia" w:eastAsiaTheme="majorEastAsia" w:hAnsiTheme="majorEastAsia" w:cs="Times New Roman"/>
                <w:spacing w:val="0"/>
              </w:rPr>
              <w:t xml:space="preserve"> </w:t>
            </w:r>
            <w:r w:rsidRPr="00927D86">
              <w:rPr>
                <w:rFonts w:asciiTheme="majorEastAsia" w:eastAsiaTheme="majorEastAsia" w:hAnsiTheme="majorEastAsia" w:cs="Times New Roman"/>
              </w:rPr>
              <w:t>Threatened</w:t>
            </w:r>
            <w:r w:rsidRPr="00927D86">
              <w:rPr>
                <w:rFonts w:asciiTheme="majorEastAsia" w:eastAsiaTheme="majorEastAsia" w:hAnsiTheme="majorEastAsia" w:cs="Times New Roman" w:hint="eastAsia"/>
              </w:rPr>
              <w:br/>
            </w:r>
            <w:r w:rsidRPr="00927D86">
              <w:rPr>
                <w:rFonts w:asciiTheme="majorEastAsia" w:eastAsiaTheme="majorEastAsia" w:hAnsiTheme="majorEastAsia" w:cs="Times New Roman"/>
                <w:spacing w:val="0"/>
              </w:rPr>
              <w:t xml:space="preserve"> </w:t>
            </w:r>
            <w:r w:rsidRPr="00927D86">
              <w:rPr>
                <w:rFonts w:asciiTheme="majorEastAsia" w:eastAsiaTheme="majorEastAsia" w:hAnsiTheme="majorEastAsia" w:cs="Times New Roman" w:hint="eastAsia"/>
                <w:spacing w:val="0"/>
              </w:rPr>
              <w:t xml:space="preserve">             </w:t>
            </w:r>
            <w:r w:rsidRPr="00927D86">
              <w:rPr>
                <w:rFonts w:asciiTheme="majorEastAsia" w:eastAsiaTheme="majorEastAsia" w:hAnsiTheme="majorEastAsia" w:cs="Times New Roman"/>
              </w:rPr>
              <w:t>(NT)</w:t>
            </w:r>
          </w:p>
          <w:p w:rsidR="00A00F5C" w:rsidRPr="00927D86" w:rsidRDefault="00A00F5C" w:rsidP="00E264FB">
            <w:pPr>
              <w:pStyle w:val="af0"/>
              <w:spacing w:line="200" w:lineRule="exact"/>
              <w:ind w:leftChars="34" w:left="68" w:rightChars="28" w:right="56"/>
              <w:rPr>
                <w:rFonts w:asciiTheme="minorEastAsia" w:eastAsiaTheme="minorEastAsia" w:hAnsiTheme="minorEastAsia"/>
                <w:spacing w:val="0"/>
              </w:rPr>
            </w:pPr>
            <w:r w:rsidRPr="00927D86">
              <w:rPr>
                <w:rFonts w:asciiTheme="minorEastAsia" w:eastAsiaTheme="minorEastAsia" w:hAnsiTheme="minorEastAsia" w:hint="eastAsia"/>
              </w:rPr>
              <w:t>長野県内において</w:t>
            </w:r>
            <w:r w:rsidR="003E485E" w:rsidRPr="00927D86">
              <w:rPr>
                <w:rFonts w:asciiTheme="minorEastAsia" w:eastAsiaTheme="minorEastAsia" w:hAnsiTheme="minorEastAsia"/>
              </w:rPr>
              <w:br/>
            </w:r>
            <w:r w:rsidRPr="00927D86">
              <w:rPr>
                <w:rFonts w:asciiTheme="minorEastAsia" w:eastAsiaTheme="minorEastAsia" w:hAnsiTheme="minorEastAsia" w:hint="eastAsia"/>
              </w:rPr>
              <w:t>存続基盤が脆弱な種</w:t>
            </w:r>
          </w:p>
          <w:p w:rsidR="00A00F5C" w:rsidRPr="00927D86" w:rsidRDefault="00A00F5C" w:rsidP="00E264FB">
            <w:pPr>
              <w:pStyle w:val="af0"/>
              <w:spacing w:line="200" w:lineRule="exact"/>
              <w:ind w:leftChars="34" w:left="68" w:rightChars="28" w:right="56"/>
              <w:rPr>
                <w:rFonts w:asciiTheme="minorEastAsia" w:eastAsiaTheme="minorEastAsia" w:hAnsiTheme="minorEastAsia"/>
                <w:spacing w:val="0"/>
              </w:rPr>
            </w:pPr>
          </w:p>
          <w:p w:rsidR="00A00F5C" w:rsidRPr="00927D86" w:rsidRDefault="00A00F5C" w:rsidP="003B424F">
            <w:pPr>
              <w:pStyle w:val="af0"/>
              <w:spacing w:beforeLines="50" w:line="207" w:lineRule="exact"/>
              <w:ind w:leftChars="34" w:left="68" w:rightChars="24" w:right="48"/>
              <w:rPr>
                <w:rFonts w:ascii="ＭＳ ゴシック" w:eastAsia="ＭＳ ゴシック" w:hAnsi="ＭＳ ゴシック" w:cs="ＭＳ ゴシック"/>
                <w:bCs/>
                <w:sz w:val="20"/>
                <w:szCs w:val="20"/>
              </w:rPr>
            </w:pPr>
            <w:r w:rsidRPr="00927D86">
              <w:rPr>
                <w:rFonts w:asciiTheme="minorEastAsia" w:eastAsiaTheme="minorEastAsia" w:hAnsiTheme="minorEastAsia" w:hint="eastAsia"/>
              </w:rPr>
              <w:t>現時点での絶滅危険度は小さいが、生息条件の変化によっては上位ランクに移行する要素を有するもの。</w:t>
            </w:r>
          </w:p>
        </w:tc>
        <w:tc>
          <w:tcPr>
            <w:tcW w:w="3500" w:type="dxa"/>
            <w:gridSpan w:val="2"/>
            <w:tcBorders>
              <w:top w:val="single" w:sz="4" w:space="0" w:color="000000"/>
              <w:left w:val="nil"/>
              <w:bottom w:val="single" w:sz="12" w:space="0" w:color="000000"/>
              <w:right w:val="single" w:sz="4" w:space="0" w:color="000000"/>
            </w:tcBorders>
          </w:tcPr>
          <w:p w:rsidR="00A00F5C" w:rsidRPr="00927D86" w:rsidRDefault="00A00F5C" w:rsidP="003B424F">
            <w:pPr>
              <w:pStyle w:val="af0"/>
              <w:spacing w:beforeLines="50" w:line="200" w:lineRule="exact"/>
              <w:ind w:leftChars="38" w:left="76" w:rightChars="29" w:right="58"/>
              <w:rPr>
                <w:rFonts w:asciiTheme="minorEastAsia" w:eastAsiaTheme="minorEastAsia" w:hAnsiTheme="minorEastAsia"/>
                <w:spacing w:val="0"/>
              </w:rPr>
            </w:pPr>
            <w:r w:rsidRPr="00927D86">
              <w:rPr>
                <w:rFonts w:asciiTheme="minorEastAsia" w:eastAsiaTheme="minorEastAsia" w:hAnsiTheme="minorEastAsia" w:hint="eastAsia"/>
              </w:rPr>
              <w:t>次に該当する種</w:t>
            </w:r>
          </w:p>
          <w:p w:rsidR="00A00F5C" w:rsidRPr="00927D86" w:rsidRDefault="00A00F5C" w:rsidP="009841FD">
            <w:pPr>
              <w:pStyle w:val="af0"/>
              <w:spacing w:line="200" w:lineRule="exact"/>
              <w:ind w:leftChars="38" w:left="76" w:rightChars="29" w:right="58"/>
              <w:rPr>
                <w:rFonts w:asciiTheme="minorEastAsia" w:eastAsiaTheme="minorEastAsia" w:hAnsiTheme="minorEastAsia"/>
                <w:spacing w:val="0"/>
              </w:rPr>
            </w:pPr>
          </w:p>
          <w:p w:rsidR="00A00F5C" w:rsidRPr="00927D86" w:rsidRDefault="00A00F5C" w:rsidP="009841FD">
            <w:pPr>
              <w:pStyle w:val="af0"/>
              <w:spacing w:line="200" w:lineRule="exact"/>
              <w:ind w:leftChars="38" w:left="76" w:rightChars="44" w:right="88"/>
              <w:rPr>
                <w:rFonts w:asciiTheme="minorEastAsia" w:eastAsiaTheme="minorEastAsia" w:hAnsiTheme="minorEastAsia"/>
              </w:rPr>
            </w:pPr>
            <w:r w:rsidRPr="00927D86">
              <w:rPr>
                <w:rFonts w:asciiTheme="minorEastAsia" w:eastAsiaTheme="minorEastAsia" w:hAnsiTheme="minorEastAsia" w:hint="eastAsia"/>
              </w:rPr>
              <w:t>生息状況の推移から見て、種の存続への圧迫が強まっていると判断されるもの。具体的には、分布域の一部において、次のいずれかの傾向が顕著であり、今後さらに進行するおそれがあるもの。</w:t>
            </w:r>
          </w:p>
          <w:p w:rsidR="00A00F5C" w:rsidRPr="00927D86" w:rsidRDefault="00A00F5C" w:rsidP="009841FD">
            <w:pPr>
              <w:pStyle w:val="af0"/>
              <w:spacing w:line="200" w:lineRule="exact"/>
              <w:ind w:leftChars="38" w:left="302" w:rightChars="44" w:right="88" w:hangingChars="143" w:hanging="226"/>
              <w:rPr>
                <w:rFonts w:asciiTheme="minorEastAsia" w:eastAsiaTheme="minorEastAsia" w:hAnsiTheme="minorEastAsia"/>
                <w:spacing w:val="0"/>
              </w:rPr>
            </w:pPr>
            <w:r w:rsidRPr="00927D86">
              <w:rPr>
                <w:rFonts w:asciiTheme="minorEastAsia" w:eastAsiaTheme="minorEastAsia" w:hAnsiTheme="minorEastAsia" w:cs="Times New Roman"/>
              </w:rPr>
              <w:t>a</w:t>
            </w:r>
            <w:r w:rsidRPr="00927D86">
              <w:rPr>
                <w:rFonts w:asciiTheme="minorEastAsia" w:eastAsiaTheme="minorEastAsia" w:hAnsiTheme="minorEastAsia" w:cs="Times New Roman" w:hint="eastAsia"/>
              </w:rPr>
              <w:t>)</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個体数が減少している。</w:t>
            </w:r>
          </w:p>
          <w:p w:rsidR="00A00F5C" w:rsidRPr="00927D86" w:rsidRDefault="00A00F5C" w:rsidP="009841FD">
            <w:pPr>
              <w:pStyle w:val="af0"/>
              <w:spacing w:line="200" w:lineRule="exact"/>
              <w:ind w:leftChars="38" w:left="302" w:rightChars="44" w:right="88" w:hangingChars="143" w:hanging="226"/>
              <w:rPr>
                <w:rFonts w:asciiTheme="minorEastAsia" w:eastAsiaTheme="minorEastAsia" w:hAnsiTheme="minorEastAsia"/>
                <w:spacing w:val="0"/>
              </w:rPr>
            </w:pPr>
            <w:r w:rsidRPr="00927D86">
              <w:rPr>
                <w:rFonts w:asciiTheme="minorEastAsia" w:eastAsiaTheme="minorEastAsia" w:hAnsiTheme="minorEastAsia" w:cs="Times New Roman"/>
              </w:rPr>
              <w:t>b</w:t>
            </w:r>
            <w:r w:rsidRPr="00927D86">
              <w:rPr>
                <w:rFonts w:asciiTheme="minorEastAsia" w:eastAsiaTheme="minorEastAsia" w:hAnsiTheme="minorEastAsia" w:cs="Times New Roman" w:hint="eastAsia"/>
              </w:rPr>
              <w:t>)</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生息条件が悪化している。</w:t>
            </w:r>
          </w:p>
          <w:p w:rsidR="00A00F5C" w:rsidRPr="00927D86" w:rsidRDefault="00A00F5C" w:rsidP="009841FD">
            <w:pPr>
              <w:pStyle w:val="af0"/>
              <w:spacing w:line="200" w:lineRule="exact"/>
              <w:ind w:leftChars="38" w:left="302" w:rightChars="44" w:right="88" w:hangingChars="143" w:hanging="226"/>
              <w:rPr>
                <w:rFonts w:asciiTheme="minorEastAsia" w:eastAsiaTheme="minorEastAsia" w:hAnsiTheme="minorEastAsia"/>
                <w:spacing w:val="0"/>
              </w:rPr>
            </w:pPr>
            <w:r w:rsidRPr="00927D86">
              <w:rPr>
                <w:rFonts w:asciiTheme="minorEastAsia" w:eastAsiaTheme="minorEastAsia" w:hAnsiTheme="minorEastAsia" w:cs="Times New Roman"/>
              </w:rPr>
              <w:t>c</w:t>
            </w:r>
            <w:r w:rsidRPr="00927D86">
              <w:rPr>
                <w:rFonts w:asciiTheme="minorEastAsia" w:eastAsiaTheme="minorEastAsia" w:hAnsiTheme="minorEastAsia" w:cs="Times New Roman" w:hint="eastAsia"/>
              </w:rPr>
              <w:t>)</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過度の捕獲・採取圧による圧迫を受けている。</w:t>
            </w:r>
          </w:p>
          <w:p w:rsidR="00A00F5C" w:rsidRPr="00927D86" w:rsidRDefault="00A00F5C" w:rsidP="00981134">
            <w:pPr>
              <w:pStyle w:val="af0"/>
              <w:spacing w:line="200" w:lineRule="exact"/>
              <w:ind w:leftChars="38" w:left="76" w:rightChars="44" w:right="88"/>
              <w:rPr>
                <w:rFonts w:ascii="ＭＳ 明朝" w:hAnsi="ＭＳ 明朝"/>
              </w:rPr>
            </w:pPr>
            <w:r w:rsidRPr="00927D86">
              <w:rPr>
                <w:rFonts w:asciiTheme="minorEastAsia" w:eastAsiaTheme="minorEastAsia" w:hAnsiTheme="minorEastAsia" w:cs="Times New Roman"/>
              </w:rPr>
              <w:t>d</w:t>
            </w:r>
            <w:r w:rsidRPr="00927D86">
              <w:rPr>
                <w:rFonts w:asciiTheme="minorEastAsia" w:eastAsiaTheme="minorEastAsia" w:hAnsiTheme="minorEastAsia" w:cs="Times New Roman" w:hint="eastAsia"/>
              </w:rPr>
              <w:t>)</w:t>
            </w:r>
            <w:r w:rsidRPr="00927D86">
              <w:rPr>
                <w:rFonts w:asciiTheme="minorEastAsia" w:eastAsiaTheme="minorEastAsia" w:hAnsiTheme="minorEastAsia" w:cs="Times New Roman"/>
                <w:spacing w:val="0"/>
              </w:rPr>
              <w:t xml:space="preserve"> </w:t>
            </w:r>
            <w:r w:rsidRPr="00927D86">
              <w:rPr>
                <w:rFonts w:asciiTheme="minorEastAsia" w:eastAsiaTheme="minorEastAsia" w:hAnsiTheme="minorEastAsia" w:hint="eastAsia"/>
              </w:rPr>
              <w:t>交雑可能な別種が侵入している。</w:t>
            </w:r>
          </w:p>
        </w:tc>
        <w:tc>
          <w:tcPr>
            <w:tcW w:w="3545" w:type="dxa"/>
            <w:gridSpan w:val="3"/>
            <w:tcBorders>
              <w:top w:val="single" w:sz="4" w:space="0" w:color="000000"/>
              <w:left w:val="nil"/>
              <w:bottom w:val="single" w:sz="12" w:space="0" w:color="000000"/>
              <w:right w:val="single" w:sz="12" w:space="0" w:color="000000"/>
            </w:tcBorders>
          </w:tcPr>
          <w:p w:rsidR="00A00F5C" w:rsidRPr="00927D86" w:rsidRDefault="00A00F5C" w:rsidP="003B424F">
            <w:pPr>
              <w:pStyle w:val="af0"/>
              <w:spacing w:beforeLines="50" w:line="200" w:lineRule="exact"/>
              <w:ind w:leftChars="45" w:left="311" w:rightChars="65" w:right="130" w:hangingChars="140" w:hanging="221"/>
              <w:rPr>
                <w:rFonts w:asciiTheme="minorEastAsia" w:eastAsiaTheme="minorEastAsia" w:hAnsiTheme="minorEastAsia" w:cs="Times New Roman"/>
              </w:rPr>
            </w:pPr>
          </w:p>
        </w:tc>
      </w:tr>
      <w:tr w:rsidR="00AC5B19" w:rsidRPr="00927D86" w:rsidTr="00270971">
        <w:trPr>
          <w:gridAfter w:val="1"/>
          <w:wAfter w:w="18" w:type="dxa"/>
          <w:cantSplit/>
          <w:trHeight w:hRule="exact" w:val="3406"/>
        </w:trPr>
        <w:tc>
          <w:tcPr>
            <w:tcW w:w="2044" w:type="dxa"/>
            <w:gridSpan w:val="3"/>
            <w:tcBorders>
              <w:top w:val="single" w:sz="12" w:space="0" w:color="000000"/>
              <w:left w:val="single" w:sz="4" w:space="0" w:color="000000"/>
              <w:bottom w:val="single" w:sz="4" w:space="0" w:color="000000"/>
              <w:right w:val="single" w:sz="4" w:space="0" w:color="000000"/>
            </w:tcBorders>
          </w:tcPr>
          <w:p w:rsidR="00AC5B19" w:rsidRPr="00927D86" w:rsidRDefault="00AC5B19" w:rsidP="003B424F">
            <w:pPr>
              <w:pStyle w:val="af0"/>
              <w:spacing w:beforeLines="50"/>
              <w:ind w:leftChars="46" w:left="92" w:rightChars="22" w:right="44"/>
              <w:rPr>
                <w:spacing w:val="0"/>
                <w:sz w:val="20"/>
                <w:szCs w:val="20"/>
              </w:rPr>
            </w:pPr>
            <w:r w:rsidRPr="00927D86">
              <w:rPr>
                <w:rFonts w:ascii="ＭＳ ゴシック" w:eastAsia="ＭＳ ゴシック" w:hAnsi="ＭＳ ゴシック" w:cs="ＭＳ ゴシック" w:hint="eastAsia"/>
                <w:bCs/>
                <w:sz w:val="20"/>
                <w:szCs w:val="20"/>
              </w:rPr>
              <w:lastRenderedPageBreak/>
              <w:t>情報不足</w:t>
            </w:r>
          </w:p>
          <w:p w:rsidR="004447D6" w:rsidRPr="00927D86" w:rsidRDefault="00AC5B19" w:rsidP="004447D6">
            <w:pPr>
              <w:pStyle w:val="af0"/>
              <w:spacing w:line="200" w:lineRule="exact"/>
              <w:ind w:leftChars="46" w:left="92" w:rightChars="22" w:right="44"/>
              <w:rPr>
                <w:rFonts w:asciiTheme="majorEastAsia" w:eastAsiaTheme="majorEastAsia" w:hAnsiTheme="majorEastAsia"/>
                <w:spacing w:val="0"/>
              </w:rPr>
            </w:pPr>
            <w:r w:rsidRPr="00927D86">
              <w:rPr>
                <w:rFonts w:asciiTheme="majorEastAsia" w:eastAsiaTheme="majorEastAsia" w:hAnsiTheme="majorEastAsia" w:cs="Times New Roman"/>
              </w:rPr>
              <w:t>Data</w:t>
            </w:r>
            <w:r w:rsidRPr="00927D86">
              <w:rPr>
                <w:rFonts w:asciiTheme="majorEastAsia" w:eastAsiaTheme="majorEastAsia" w:hAnsiTheme="majorEastAsia" w:cs="Times New Roman"/>
                <w:spacing w:val="0"/>
              </w:rPr>
              <w:t xml:space="preserve"> </w:t>
            </w:r>
            <w:r w:rsidRPr="00927D86">
              <w:rPr>
                <w:rFonts w:asciiTheme="majorEastAsia" w:eastAsiaTheme="majorEastAsia" w:hAnsiTheme="majorEastAsia" w:cs="Times New Roman"/>
              </w:rPr>
              <w:t>Deficient</w:t>
            </w:r>
            <w:r w:rsidRPr="00927D86">
              <w:rPr>
                <w:rFonts w:asciiTheme="majorEastAsia" w:eastAsiaTheme="majorEastAsia" w:hAnsiTheme="majorEastAsia" w:cs="Times New Roman"/>
                <w:spacing w:val="0"/>
              </w:rPr>
              <w:t xml:space="preserve"> </w:t>
            </w:r>
            <w:r w:rsidRPr="00927D86">
              <w:rPr>
                <w:rFonts w:asciiTheme="majorEastAsia" w:eastAsiaTheme="majorEastAsia" w:hAnsiTheme="majorEastAsia" w:cs="Times New Roman"/>
              </w:rPr>
              <w:t>(DD)</w:t>
            </w:r>
          </w:p>
          <w:p w:rsidR="00AC5B19" w:rsidRPr="00927D86" w:rsidRDefault="00AC5B19" w:rsidP="004447D6">
            <w:pPr>
              <w:pStyle w:val="af0"/>
              <w:spacing w:line="200" w:lineRule="exact"/>
              <w:ind w:leftChars="46" w:left="92" w:rightChars="22" w:right="44"/>
              <w:rPr>
                <w:rFonts w:asciiTheme="majorEastAsia" w:eastAsiaTheme="majorEastAsia" w:hAnsiTheme="majorEastAsia"/>
                <w:spacing w:val="0"/>
              </w:rPr>
            </w:pPr>
            <w:r w:rsidRPr="00927D86">
              <w:rPr>
                <w:rFonts w:asciiTheme="minorEastAsia" w:eastAsiaTheme="minorEastAsia" w:hAnsiTheme="minorEastAsia" w:hint="eastAsia"/>
              </w:rPr>
              <w:t>長野県内において評価するだけの情報が不足している種</w:t>
            </w:r>
          </w:p>
        </w:tc>
        <w:tc>
          <w:tcPr>
            <w:tcW w:w="3500" w:type="dxa"/>
            <w:gridSpan w:val="2"/>
            <w:tcBorders>
              <w:top w:val="single" w:sz="12" w:space="0" w:color="000000"/>
              <w:left w:val="single" w:sz="4" w:space="0" w:color="000000"/>
              <w:bottom w:val="single" w:sz="4" w:space="0" w:color="000000"/>
              <w:right w:val="single" w:sz="4" w:space="0" w:color="000000"/>
            </w:tcBorders>
          </w:tcPr>
          <w:p w:rsidR="00A5370B" w:rsidRPr="00927D86" w:rsidRDefault="00A5370B" w:rsidP="003B424F">
            <w:pPr>
              <w:pStyle w:val="af0"/>
              <w:spacing w:beforeLines="50" w:line="200" w:lineRule="exact"/>
              <w:ind w:leftChars="38" w:left="76" w:rightChars="22" w:right="44"/>
              <w:rPr>
                <w:rFonts w:asciiTheme="minorEastAsia" w:eastAsiaTheme="minorEastAsia" w:hAnsiTheme="minorEastAsia"/>
              </w:rPr>
            </w:pPr>
            <w:r w:rsidRPr="00927D86">
              <w:rPr>
                <w:rFonts w:asciiTheme="minorEastAsia" w:eastAsiaTheme="minorEastAsia" w:hAnsiTheme="minorEastAsia" w:hint="eastAsia"/>
              </w:rPr>
              <w:t>次に該当する種</w:t>
            </w:r>
          </w:p>
          <w:p w:rsidR="00AC5B19" w:rsidRPr="00927D86" w:rsidRDefault="00AC5B19" w:rsidP="003B424F">
            <w:pPr>
              <w:pStyle w:val="af0"/>
              <w:spacing w:beforeLines="50" w:line="200" w:lineRule="exact"/>
              <w:ind w:leftChars="38" w:left="76" w:rightChars="22" w:right="44"/>
              <w:rPr>
                <w:rFonts w:asciiTheme="minorEastAsia" w:eastAsiaTheme="minorEastAsia" w:hAnsiTheme="minorEastAsia"/>
                <w:spacing w:val="0"/>
              </w:rPr>
            </w:pPr>
            <w:r w:rsidRPr="00927D86">
              <w:rPr>
                <w:rFonts w:asciiTheme="minorEastAsia" w:eastAsiaTheme="minorEastAsia" w:hAnsiTheme="minorEastAsia" w:hint="eastAsia"/>
              </w:rPr>
              <w:t>環境条件の変化によって、容易に絶滅危惧のカテゴリーに移行し得る属性</w:t>
            </w:r>
            <w:r w:rsidRPr="00927D86">
              <w:rPr>
                <w:rFonts w:asciiTheme="minorEastAsia" w:eastAsiaTheme="minorEastAsia" w:hAnsiTheme="minorEastAsia" w:cs="Times New Roman"/>
              </w:rPr>
              <w:t>(</w:t>
            </w:r>
            <w:r w:rsidRPr="00927D86">
              <w:rPr>
                <w:rFonts w:asciiTheme="minorEastAsia" w:eastAsiaTheme="minorEastAsia" w:hAnsiTheme="minorEastAsia" w:hint="eastAsia"/>
              </w:rPr>
              <w:t>具体的には、次のいずれかの要素</w:t>
            </w:r>
            <w:r w:rsidRPr="00927D86">
              <w:rPr>
                <w:rFonts w:asciiTheme="minorEastAsia" w:eastAsiaTheme="minorEastAsia" w:hAnsiTheme="minorEastAsia" w:cs="Times New Roman"/>
              </w:rPr>
              <w:t>)</w:t>
            </w:r>
            <w:r w:rsidRPr="00927D86">
              <w:rPr>
                <w:rFonts w:asciiTheme="minorEastAsia" w:eastAsiaTheme="minorEastAsia" w:hAnsiTheme="minorEastAsia" w:hint="eastAsia"/>
              </w:rPr>
              <w:t>を有しているが、生息状況をはじめとして、ランクを判定するに足る情報が</w:t>
            </w:r>
            <w:r w:rsidR="006F51AB" w:rsidRPr="00927D86">
              <w:rPr>
                <w:rFonts w:asciiTheme="minorEastAsia" w:eastAsiaTheme="minorEastAsia" w:hAnsiTheme="minorEastAsia" w:cs="Times New Roman" w:hint="eastAsia"/>
                <w:spacing w:val="0"/>
              </w:rPr>
              <w:t>得られ</w:t>
            </w:r>
            <w:r w:rsidRPr="00927D86">
              <w:rPr>
                <w:rFonts w:asciiTheme="minorEastAsia" w:eastAsiaTheme="minorEastAsia" w:hAnsiTheme="minorEastAsia" w:hint="eastAsia"/>
              </w:rPr>
              <w:t>ていない種</w:t>
            </w:r>
          </w:p>
          <w:p w:rsidR="00AC5B19" w:rsidRPr="00927D86" w:rsidRDefault="00AC5B19" w:rsidP="004447D6">
            <w:pPr>
              <w:pStyle w:val="af0"/>
              <w:spacing w:line="200" w:lineRule="exact"/>
              <w:ind w:leftChars="38" w:left="329" w:rightChars="22" w:right="44" w:hangingChars="160" w:hanging="253"/>
              <w:rPr>
                <w:rFonts w:asciiTheme="minorEastAsia" w:eastAsiaTheme="minorEastAsia" w:hAnsiTheme="minorEastAsia"/>
                <w:spacing w:val="0"/>
              </w:rPr>
            </w:pPr>
            <w:r w:rsidRPr="00927D86">
              <w:rPr>
                <w:rFonts w:asciiTheme="minorEastAsia" w:eastAsiaTheme="minorEastAsia" w:hAnsiTheme="minorEastAsia" w:cs="Times New Roman"/>
              </w:rPr>
              <w:t>a)</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どの生息地においても生息密度が低く希少である。</w:t>
            </w:r>
          </w:p>
          <w:p w:rsidR="00AC5B19" w:rsidRPr="00927D86" w:rsidRDefault="00AC5B19" w:rsidP="004447D6">
            <w:pPr>
              <w:pStyle w:val="af0"/>
              <w:spacing w:line="200" w:lineRule="exact"/>
              <w:ind w:leftChars="38" w:left="329" w:rightChars="22" w:right="44" w:hangingChars="160" w:hanging="253"/>
              <w:rPr>
                <w:rFonts w:asciiTheme="minorEastAsia" w:eastAsiaTheme="minorEastAsia" w:hAnsiTheme="minorEastAsia"/>
                <w:spacing w:val="0"/>
              </w:rPr>
            </w:pPr>
            <w:r w:rsidRPr="00927D86">
              <w:rPr>
                <w:rFonts w:asciiTheme="minorEastAsia" w:eastAsiaTheme="minorEastAsia" w:hAnsiTheme="minorEastAsia" w:cs="Times New Roman"/>
              </w:rPr>
              <w:t>b)</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生息地が局限されている。</w:t>
            </w:r>
          </w:p>
          <w:p w:rsidR="00AC5B19" w:rsidRPr="00927D86" w:rsidRDefault="00AC5B19" w:rsidP="004447D6">
            <w:pPr>
              <w:pStyle w:val="af0"/>
              <w:spacing w:line="200" w:lineRule="exact"/>
              <w:ind w:leftChars="38" w:left="329" w:rightChars="22" w:right="44" w:hangingChars="160" w:hanging="253"/>
              <w:rPr>
                <w:rFonts w:asciiTheme="minorEastAsia" w:eastAsiaTheme="minorEastAsia" w:hAnsiTheme="minorEastAsia"/>
                <w:spacing w:val="0"/>
              </w:rPr>
            </w:pPr>
            <w:r w:rsidRPr="00927D86">
              <w:rPr>
                <w:rFonts w:asciiTheme="minorEastAsia" w:eastAsiaTheme="minorEastAsia" w:hAnsiTheme="minorEastAsia" w:cs="Times New Roman"/>
              </w:rPr>
              <w:t>c)</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生物地理上、孤立した分布特性を有する</w:t>
            </w:r>
            <w:r w:rsidRPr="00927D86">
              <w:rPr>
                <w:rFonts w:asciiTheme="minorEastAsia" w:eastAsiaTheme="minorEastAsia" w:hAnsiTheme="minorEastAsia" w:cs="Times New Roman"/>
              </w:rPr>
              <w:t>（</w:t>
            </w:r>
            <w:r w:rsidRPr="00927D86">
              <w:rPr>
                <w:rFonts w:asciiTheme="minorEastAsia" w:eastAsiaTheme="minorEastAsia" w:hAnsiTheme="minorEastAsia" w:hint="eastAsia"/>
              </w:rPr>
              <w:t>分布域がごく限られた固有種等</w:t>
            </w:r>
            <w:r w:rsidRPr="00927D86">
              <w:rPr>
                <w:rFonts w:asciiTheme="minorEastAsia" w:eastAsiaTheme="minorEastAsia" w:hAnsiTheme="minorEastAsia" w:cs="Times New Roman"/>
              </w:rPr>
              <w:t>）</w:t>
            </w:r>
            <w:r w:rsidRPr="00927D86">
              <w:rPr>
                <w:rFonts w:asciiTheme="minorEastAsia" w:eastAsiaTheme="minorEastAsia" w:hAnsiTheme="minorEastAsia" w:hint="eastAsia"/>
              </w:rPr>
              <w:t>。</w:t>
            </w:r>
          </w:p>
          <w:p w:rsidR="00AC5B19" w:rsidRPr="00927D86" w:rsidRDefault="00AC5B19" w:rsidP="004447D6">
            <w:pPr>
              <w:pStyle w:val="af0"/>
              <w:spacing w:line="200" w:lineRule="exact"/>
              <w:ind w:leftChars="38" w:left="311" w:rightChars="29" w:right="58" w:hangingChars="149" w:hanging="235"/>
              <w:rPr>
                <w:rFonts w:asciiTheme="minorEastAsia" w:eastAsiaTheme="minorEastAsia" w:hAnsiTheme="minorEastAsia"/>
              </w:rPr>
            </w:pPr>
            <w:r w:rsidRPr="00927D86">
              <w:rPr>
                <w:rFonts w:asciiTheme="minorEastAsia" w:eastAsiaTheme="minorEastAsia" w:hAnsiTheme="minorEastAsia" w:cs="Times New Roman"/>
              </w:rPr>
              <w:t>d)</w:t>
            </w:r>
            <w:r w:rsidRPr="00927D86">
              <w:rPr>
                <w:rFonts w:asciiTheme="minorEastAsia" w:eastAsiaTheme="minorEastAsia" w:hAnsiTheme="minorEastAsia" w:cs="Times New Roman" w:hint="eastAsia"/>
              </w:rPr>
              <w:t xml:space="preserve"> </w:t>
            </w:r>
            <w:r w:rsidRPr="00927D86">
              <w:rPr>
                <w:rFonts w:asciiTheme="minorEastAsia" w:eastAsiaTheme="minorEastAsia" w:hAnsiTheme="minorEastAsia" w:hint="eastAsia"/>
              </w:rPr>
              <w:t>生活史の一部または全部で特殊な環境条件を必要としている。</w:t>
            </w:r>
          </w:p>
        </w:tc>
        <w:tc>
          <w:tcPr>
            <w:tcW w:w="3545" w:type="dxa"/>
            <w:gridSpan w:val="3"/>
            <w:tcBorders>
              <w:top w:val="single" w:sz="12" w:space="0" w:color="000000"/>
              <w:left w:val="single" w:sz="4" w:space="0" w:color="000000"/>
              <w:bottom w:val="single" w:sz="4" w:space="0" w:color="000000"/>
              <w:right w:val="single" w:sz="4" w:space="0" w:color="000000"/>
            </w:tcBorders>
          </w:tcPr>
          <w:p w:rsidR="00AC5B19" w:rsidRPr="00927D86" w:rsidRDefault="00AC5B19" w:rsidP="003B424F">
            <w:pPr>
              <w:pStyle w:val="af0"/>
              <w:spacing w:beforeLines="50" w:line="200" w:lineRule="exact"/>
              <w:ind w:leftChars="45" w:left="311" w:rightChars="65" w:right="130" w:hangingChars="140" w:hanging="221"/>
              <w:rPr>
                <w:rFonts w:asciiTheme="minorEastAsia" w:eastAsiaTheme="minorEastAsia" w:hAnsiTheme="minorEastAsia" w:cs="Times New Roman"/>
              </w:rPr>
            </w:pPr>
          </w:p>
        </w:tc>
      </w:tr>
    </w:tbl>
    <w:p w:rsidR="00A31921" w:rsidRPr="00927D86" w:rsidRDefault="00A31921" w:rsidP="00A31921">
      <w:pPr>
        <w:pStyle w:val="af0"/>
        <w:spacing w:line="179" w:lineRule="exact"/>
        <w:rPr>
          <w:spacing w:val="0"/>
        </w:rPr>
      </w:pPr>
    </w:p>
    <w:p w:rsidR="00A31921" w:rsidRPr="00927D86" w:rsidRDefault="00A31921" w:rsidP="00A31921">
      <w:pPr>
        <w:pStyle w:val="af0"/>
        <w:rPr>
          <w:rFonts w:asciiTheme="majorEastAsia" w:eastAsiaTheme="majorEastAsia" w:hAnsiTheme="majorEastAsia"/>
          <w:spacing w:val="0"/>
        </w:rPr>
      </w:pPr>
    </w:p>
    <w:p w:rsidR="00A31921" w:rsidRPr="00927D86" w:rsidRDefault="00A31921" w:rsidP="00A31921">
      <w:pPr>
        <w:pStyle w:val="af0"/>
        <w:rPr>
          <w:rFonts w:asciiTheme="majorEastAsia" w:eastAsiaTheme="majorEastAsia" w:hAnsiTheme="majorEastAsia"/>
          <w:spacing w:val="0"/>
        </w:rPr>
      </w:pPr>
      <w:r w:rsidRPr="00927D86">
        <w:rPr>
          <w:rFonts w:asciiTheme="majorEastAsia" w:eastAsiaTheme="majorEastAsia" w:hAnsiTheme="majorEastAsia" w:hint="eastAsia"/>
          <w:sz w:val="20"/>
          <w:szCs w:val="20"/>
        </w:rPr>
        <w:t>付属資料</w:t>
      </w:r>
      <w:r w:rsidR="00644795">
        <w:rPr>
          <w:rFonts w:asciiTheme="majorEastAsia" w:eastAsiaTheme="majorEastAsia" w:hAnsiTheme="majorEastAsia" w:hint="eastAsia"/>
          <w:sz w:val="20"/>
          <w:szCs w:val="20"/>
        </w:rPr>
        <w:t xml:space="preserve"> </w:t>
      </w:r>
      <w:r w:rsidRPr="00927D86">
        <w:rPr>
          <w:rFonts w:asciiTheme="majorEastAsia" w:eastAsiaTheme="majorEastAsia" w:hAnsiTheme="majorEastAsia" w:hint="eastAsia"/>
          <w:sz w:val="20"/>
          <w:szCs w:val="20"/>
        </w:rPr>
        <w:t>１</w:t>
      </w:r>
    </w:p>
    <w:p w:rsidR="00A31921" w:rsidRPr="00927D86" w:rsidRDefault="00A31921" w:rsidP="00A31921">
      <w:pPr>
        <w:pStyle w:val="af0"/>
        <w:spacing w:line="80" w:lineRule="exact"/>
        <w:rPr>
          <w:spacing w:val="0"/>
        </w:rPr>
      </w:pPr>
    </w:p>
    <w:tbl>
      <w:tblPr>
        <w:tblW w:w="9072" w:type="dxa"/>
        <w:tblInd w:w="10" w:type="dxa"/>
        <w:tblLayout w:type="fixed"/>
        <w:tblCellMar>
          <w:left w:w="10" w:type="dxa"/>
          <w:right w:w="10" w:type="dxa"/>
        </w:tblCellMar>
        <w:tblLook w:val="0000"/>
      </w:tblPr>
      <w:tblGrid>
        <w:gridCol w:w="40"/>
        <w:gridCol w:w="2000"/>
        <w:gridCol w:w="3489"/>
        <w:gridCol w:w="3543"/>
      </w:tblGrid>
      <w:tr w:rsidR="00DB3A06" w:rsidRPr="00927D86" w:rsidTr="00DB3A06">
        <w:trPr>
          <w:cantSplit/>
          <w:trHeight w:hRule="exact" w:val="448"/>
        </w:trPr>
        <w:tc>
          <w:tcPr>
            <w:tcW w:w="40" w:type="dxa"/>
            <w:vMerge w:val="restart"/>
            <w:tcBorders>
              <w:top w:val="nil"/>
              <w:left w:val="nil"/>
              <w:bottom w:val="nil"/>
              <w:right w:val="nil"/>
            </w:tcBorders>
            <w:vAlign w:val="center"/>
          </w:tcPr>
          <w:p w:rsidR="00DB3A06" w:rsidRPr="00927D86" w:rsidRDefault="00DB3A06" w:rsidP="00EC0B8E">
            <w:pPr>
              <w:pStyle w:val="af0"/>
              <w:spacing w:line="240" w:lineRule="exact"/>
              <w:jc w:val="center"/>
              <w:rPr>
                <w:spacing w:val="0"/>
              </w:rPr>
            </w:pPr>
          </w:p>
        </w:tc>
        <w:tc>
          <w:tcPr>
            <w:tcW w:w="2000" w:type="dxa"/>
            <w:tcBorders>
              <w:top w:val="single" w:sz="4" w:space="0" w:color="000000"/>
              <w:left w:val="single" w:sz="4" w:space="0" w:color="000000"/>
              <w:bottom w:val="single" w:sz="4" w:space="0" w:color="000000"/>
              <w:right w:val="single" w:sz="4" w:space="0" w:color="000000"/>
            </w:tcBorders>
            <w:vAlign w:val="center"/>
          </w:tcPr>
          <w:p w:rsidR="00DB3A06" w:rsidRPr="00927D86" w:rsidRDefault="00DB3A06" w:rsidP="00EC0B8E">
            <w:pPr>
              <w:pStyle w:val="af0"/>
              <w:spacing w:line="24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t>区分及び基本概念</w:t>
            </w:r>
          </w:p>
        </w:tc>
        <w:tc>
          <w:tcPr>
            <w:tcW w:w="3489" w:type="dxa"/>
            <w:tcBorders>
              <w:top w:val="single" w:sz="4" w:space="0" w:color="000000"/>
              <w:left w:val="nil"/>
              <w:bottom w:val="single" w:sz="4" w:space="0" w:color="000000"/>
              <w:right w:val="single" w:sz="4" w:space="0" w:color="000000"/>
            </w:tcBorders>
            <w:vAlign w:val="center"/>
          </w:tcPr>
          <w:p w:rsidR="00DB3A06" w:rsidRPr="00927D86" w:rsidRDefault="00DB3A06" w:rsidP="00EC0B8E">
            <w:pPr>
              <w:pStyle w:val="af0"/>
              <w:spacing w:line="24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t>定性的要件</w:t>
            </w:r>
          </w:p>
        </w:tc>
        <w:tc>
          <w:tcPr>
            <w:tcW w:w="3543" w:type="dxa"/>
            <w:tcBorders>
              <w:top w:val="single" w:sz="4" w:space="0" w:color="000000"/>
              <w:left w:val="nil"/>
              <w:bottom w:val="single" w:sz="4" w:space="0" w:color="000000"/>
              <w:right w:val="single" w:sz="4" w:space="0" w:color="000000"/>
            </w:tcBorders>
            <w:vAlign w:val="center"/>
          </w:tcPr>
          <w:p w:rsidR="00DB3A06" w:rsidRPr="00927D86" w:rsidRDefault="00DB3A06" w:rsidP="00EC0B8E">
            <w:pPr>
              <w:pStyle w:val="af0"/>
              <w:spacing w:line="24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t>定量的要件</w:t>
            </w:r>
          </w:p>
        </w:tc>
      </w:tr>
      <w:tr w:rsidR="00DB3A06" w:rsidRPr="00927D86" w:rsidTr="00DB3A06">
        <w:trPr>
          <w:cantSplit/>
          <w:trHeight w:hRule="exact" w:val="512"/>
        </w:trPr>
        <w:tc>
          <w:tcPr>
            <w:tcW w:w="40" w:type="dxa"/>
            <w:vMerge/>
            <w:tcBorders>
              <w:top w:val="nil"/>
              <w:left w:val="nil"/>
              <w:bottom w:val="nil"/>
              <w:right w:val="nil"/>
            </w:tcBorders>
          </w:tcPr>
          <w:p w:rsidR="00DB3A06" w:rsidRPr="00927D86" w:rsidRDefault="00DB3A06" w:rsidP="00281269">
            <w:pPr>
              <w:pStyle w:val="af0"/>
              <w:wordWrap/>
              <w:spacing w:line="240" w:lineRule="auto"/>
              <w:rPr>
                <w:spacing w:val="0"/>
              </w:rPr>
            </w:pPr>
          </w:p>
        </w:tc>
        <w:tc>
          <w:tcPr>
            <w:tcW w:w="2000" w:type="dxa"/>
            <w:vMerge w:val="restart"/>
            <w:tcBorders>
              <w:top w:val="nil"/>
              <w:left w:val="single" w:sz="4" w:space="0" w:color="000000"/>
              <w:bottom w:val="nil"/>
              <w:right w:val="single" w:sz="4" w:space="0" w:color="000000"/>
            </w:tcBorders>
          </w:tcPr>
          <w:p w:rsidR="00DB3A06" w:rsidRPr="00927D86" w:rsidRDefault="00DB3A06" w:rsidP="00CF4C82">
            <w:pPr>
              <w:pStyle w:val="af0"/>
              <w:spacing w:before="179"/>
              <w:ind w:leftChars="46" w:left="92"/>
              <w:rPr>
                <w:spacing w:val="0"/>
                <w:sz w:val="20"/>
                <w:szCs w:val="20"/>
              </w:rPr>
            </w:pPr>
            <w:r w:rsidRPr="00927D86">
              <w:rPr>
                <w:rFonts w:ascii="ＭＳ ゴシック" w:eastAsia="ＭＳ ゴシック" w:hAnsi="ＭＳ ゴシック" w:cs="ＭＳ ゴシック" w:hint="eastAsia"/>
                <w:bCs/>
                <w:sz w:val="20"/>
                <w:szCs w:val="20"/>
              </w:rPr>
              <w:t>絶滅のおそれのある</w:t>
            </w:r>
          </w:p>
          <w:p w:rsidR="00DB3A06" w:rsidRPr="00927D86" w:rsidRDefault="00DB3A06" w:rsidP="00CF4C82">
            <w:pPr>
              <w:pStyle w:val="af0"/>
              <w:ind w:leftChars="46" w:left="92"/>
              <w:rPr>
                <w:spacing w:val="0"/>
              </w:rPr>
            </w:pPr>
            <w:r w:rsidRPr="00927D86">
              <w:rPr>
                <w:rFonts w:ascii="ＭＳ ゴシック" w:eastAsia="ＭＳ ゴシック" w:hAnsi="ＭＳ ゴシック" w:cs="ＭＳ ゴシック" w:hint="eastAsia"/>
                <w:bCs/>
                <w:sz w:val="20"/>
                <w:szCs w:val="20"/>
              </w:rPr>
              <w:t>地域個体群</w:t>
            </w:r>
          </w:p>
        </w:tc>
        <w:tc>
          <w:tcPr>
            <w:tcW w:w="3489" w:type="dxa"/>
            <w:vMerge w:val="restart"/>
            <w:tcBorders>
              <w:top w:val="nil"/>
              <w:left w:val="nil"/>
              <w:bottom w:val="nil"/>
              <w:right w:val="single" w:sz="4" w:space="0" w:color="000000"/>
            </w:tcBorders>
          </w:tcPr>
          <w:p w:rsidR="00DB3A06" w:rsidRPr="00927D86" w:rsidRDefault="00DB3A06" w:rsidP="00CF4C82">
            <w:pPr>
              <w:pStyle w:val="af0"/>
              <w:spacing w:before="179"/>
              <w:ind w:leftChars="38" w:left="76"/>
              <w:rPr>
                <w:spacing w:val="0"/>
              </w:rPr>
            </w:pPr>
            <w:r w:rsidRPr="00927D86">
              <w:rPr>
                <w:rFonts w:ascii="ＭＳ 明朝" w:hAnsi="ＭＳ 明朝" w:hint="eastAsia"/>
              </w:rPr>
              <w:t>次のいずれかに該当する地域個体群</w:t>
            </w:r>
          </w:p>
        </w:tc>
        <w:tc>
          <w:tcPr>
            <w:tcW w:w="3543" w:type="dxa"/>
            <w:vMerge w:val="restart"/>
            <w:tcBorders>
              <w:top w:val="nil"/>
              <w:left w:val="nil"/>
              <w:bottom w:val="nil"/>
              <w:right w:val="single" w:sz="4" w:space="0" w:color="000000"/>
            </w:tcBorders>
          </w:tcPr>
          <w:p w:rsidR="00DB3A06" w:rsidRPr="00927D86" w:rsidRDefault="00DB3A06" w:rsidP="00281269">
            <w:pPr>
              <w:pStyle w:val="af0"/>
              <w:spacing w:before="179"/>
              <w:rPr>
                <w:spacing w:val="0"/>
              </w:rPr>
            </w:pPr>
          </w:p>
        </w:tc>
      </w:tr>
      <w:tr w:rsidR="00DB3A06" w:rsidRPr="00927D86" w:rsidTr="00DB3A06">
        <w:trPr>
          <w:cantSplit/>
          <w:trHeight w:hRule="exact" w:val="178"/>
        </w:trPr>
        <w:tc>
          <w:tcPr>
            <w:tcW w:w="40" w:type="dxa"/>
            <w:vMerge/>
            <w:tcBorders>
              <w:top w:val="nil"/>
              <w:left w:val="nil"/>
              <w:bottom w:val="nil"/>
              <w:right w:val="nil"/>
            </w:tcBorders>
          </w:tcPr>
          <w:p w:rsidR="00DB3A06" w:rsidRPr="00927D86" w:rsidRDefault="00DB3A06" w:rsidP="00281269">
            <w:pPr>
              <w:pStyle w:val="af0"/>
              <w:wordWrap/>
              <w:spacing w:line="240" w:lineRule="auto"/>
              <w:rPr>
                <w:spacing w:val="0"/>
              </w:rPr>
            </w:pPr>
          </w:p>
        </w:tc>
        <w:tc>
          <w:tcPr>
            <w:tcW w:w="2000" w:type="dxa"/>
            <w:vMerge/>
            <w:tcBorders>
              <w:top w:val="nil"/>
              <w:left w:val="single" w:sz="4" w:space="0" w:color="000000"/>
              <w:bottom w:val="nil"/>
              <w:right w:val="single" w:sz="4" w:space="0" w:color="000000"/>
            </w:tcBorders>
          </w:tcPr>
          <w:p w:rsidR="00DB3A06" w:rsidRPr="00927D86" w:rsidRDefault="00DB3A06" w:rsidP="00CF4C82">
            <w:pPr>
              <w:pStyle w:val="af0"/>
              <w:wordWrap/>
              <w:spacing w:line="240" w:lineRule="auto"/>
              <w:ind w:leftChars="46" w:left="92"/>
              <w:rPr>
                <w:spacing w:val="0"/>
              </w:rPr>
            </w:pPr>
          </w:p>
        </w:tc>
        <w:tc>
          <w:tcPr>
            <w:tcW w:w="3489" w:type="dxa"/>
            <w:vMerge/>
            <w:tcBorders>
              <w:top w:val="nil"/>
              <w:left w:val="nil"/>
              <w:bottom w:val="nil"/>
              <w:right w:val="single" w:sz="4" w:space="0" w:color="000000"/>
            </w:tcBorders>
          </w:tcPr>
          <w:p w:rsidR="00DB3A06" w:rsidRPr="00927D86" w:rsidRDefault="00DB3A06" w:rsidP="00CF4C82">
            <w:pPr>
              <w:pStyle w:val="af0"/>
              <w:wordWrap/>
              <w:spacing w:line="240" w:lineRule="auto"/>
              <w:ind w:leftChars="38" w:left="76"/>
              <w:rPr>
                <w:spacing w:val="0"/>
              </w:rPr>
            </w:pPr>
          </w:p>
        </w:tc>
        <w:tc>
          <w:tcPr>
            <w:tcW w:w="3543" w:type="dxa"/>
            <w:vMerge/>
            <w:tcBorders>
              <w:top w:val="nil"/>
              <w:left w:val="nil"/>
              <w:bottom w:val="nil"/>
              <w:right w:val="single" w:sz="4" w:space="0" w:color="000000"/>
            </w:tcBorders>
          </w:tcPr>
          <w:p w:rsidR="00DB3A06" w:rsidRPr="00927D86" w:rsidRDefault="00DB3A06" w:rsidP="00281269">
            <w:pPr>
              <w:pStyle w:val="af0"/>
              <w:wordWrap/>
              <w:spacing w:line="240" w:lineRule="auto"/>
              <w:rPr>
                <w:spacing w:val="0"/>
              </w:rPr>
            </w:pPr>
          </w:p>
        </w:tc>
      </w:tr>
      <w:tr w:rsidR="00DB3A06" w:rsidRPr="00927D86" w:rsidTr="00DB3A06">
        <w:trPr>
          <w:trHeight w:hRule="exact" w:val="3348"/>
        </w:trPr>
        <w:tc>
          <w:tcPr>
            <w:tcW w:w="40" w:type="dxa"/>
            <w:tcBorders>
              <w:top w:val="nil"/>
              <w:left w:val="nil"/>
              <w:bottom w:val="nil"/>
              <w:right w:val="nil"/>
            </w:tcBorders>
          </w:tcPr>
          <w:p w:rsidR="00DB3A06" w:rsidRPr="00927D86" w:rsidRDefault="00DB3A06" w:rsidP="00281269">
            <w:pPr>
              <w:pStyle w:val="af0"/>
              <w:rPr>
                <w:spacing w:val="0"/>
              </w:rPr>
            </w:pPr>
          </w:p>
        </w:tc>
        <w:tc>
          <w:tcPr>
            <w:tcW w:w="2000" w:type="dxa"/>
            <w:tcBorders>
              <w:top w:val="nil"/>
              <w:left w:val="single" w:sz="4" w:space="0" w:color="000000"/>
              <w:bottom w:val="single" w:sz="4" w:space="0" w:color="000000"/>
              <w:right w:val="single" w:sz="4" w:space="0" w:color="000000"/>
            </w:tcBorders>
          </w:tcPr>
          <w:p w:rsidR="00DB3A06" w:rsidRPr="00927D86" w:rsidRDefault="00DB3A06" w:rsidP="00CF4C82">
            <w:pPr>
              <w:pStyle w:val="af0"/>
              <w:spacing w:line="200" w:lineRule="exact"/>
              <w:ind w:leftChars="46" w:left="92" w:rightChars="22" w:right="44"/>
              <w:rPr>
                <w:rFonts w:asciiTheme="majorEastAsia" w:eastAsiaTheme="majorEastAsia" w:hAnsiTheme="majorEastAsia" w:cs="Times New Roman"/>
                <w:spacing w:val="0"/>
              </w:rPr>
            </w:pPr>
            <w:r w:rsidRPr="00927D86">
              <w:rPr>
                <w:rFonts w:asciiTheme="majorEastAsia" w:eastAsiaTheme="majorEastAsia" w:hAnsiTheme="majorEastAsia" w:cs="Times New Roman"/>
              </w:rPr>
              <w:t>Threatened</w:t>
            </w:r>
            <w:r w:rsidRPr="00927D86">
              <w:rPr>
                <w:rFonts w:asciiTheme="majorEastAsia" w:eastAsiaTheme="majorEastAsia" w:hAnsiTheme="majorEastAsia" w:cs="Times New Roman"/>
                <w:spacing w:val="0"/>
              </w:rPr>
              <w:t xml:space="preserve"> </w:t>
            </w:r>
            <w:r w:rsidRPr="00927D86">
              <w:rPr>
                <w:rFonts w:asciiTheme="majorEastAsia" w:eastAsiaTheme="majorEastAsia" w:hAnsiTheme="majorEastAsia" w:cs="Times New Roman"/>
              </w:rPr>
              <w:t>Local</w:t>
            </w:r>
            <w:r w:rsidRPr="00927D86">
              <w:rPr>
                <w:rFonts w:asciiTheme="majorEastAsia" w:eastAsiaTheme="majorEastAsia" w:hAnsiTheme="majorEastAsia" w:cs="Times New Roman"/>
                <w:spacing w:val="0"/>
              </w:rPr>
              <w:t xml:space="preserve"> </w:t>
            </w:r>
          </w:p>
          <w:p w:rsidR="00DB3A06" w:rsidRPr="00927D86" w:rsidRDefault="00DB3A06" w:rsidP="00CF4C82">
            <w:pPr>
              <w:pStyle w:val="af0"/>
              <w:spacing w:line="200" w:lineRule="exact"/>
              <w:ind w:leftChars="46" w:left="92" w:rightChars="22" w:right="44"/>
              <w:rPr>
                <w:rFonts w:asciiTheme="majorEastAsia" w:eastAsiaTheme="majorEastAsia" w:hAnsiTheme="majorEastAsia"/>
                <w:spacing w:val="0"/>
              </w:rPr>
            </w:pPr>
            <w:r w:rsidRPr="00927D86">
              <w:rPr>
                <w:rFonts w:asciiTheme="majorEastAsia" w:eastAsiaTheme="majorEastAsia" w:hAnsiTheme="majorEastAsia" w:cs="Times New Roman" w:hint="eastAsia"/>
                <w:spacing w:val="0"/>
              </w:rPr>
              <w:t xml:space="preserve">        </w:t>
            </w:r>
            <w:r w:rsidRPr="00927D86">
              <w:rPr>
                <w:rFonts w:asciiTheme="majorEastAsia" w:eastAsiaTheme="majorEastAsia" w:hAnsiTheme="majorEastAsia" w:cs="Times New Roman"/>
              </w:rPr>
              <w:t>Population</w:t>
            </w:r>
            <w:r w:rsidRPr="00927D86">
              <w:rPr>
                <w:rFonts w:asciiTheme="majorEastAsia" w:eastAsiaTheme="majorEastAsia" w:hAnsiTheme="majorEastAsia" w:cs="Times New Roman" w:hint="eastAsia"/>
              </w:rPr>
              <w:t xml:space="preserve"> </w:t>
            </w:r>
            <w:r w:rsidRPr="00927D86">
              <w:rPr>
                <w:rFonts w:asciiTheme="majorEastAsia" w:eastAsiaTheme="majorEastAsia" w:hAnsiTheme="majorEastAsia" w:cs="Times New Roman"/>
              </w:rPr>
              <w:t>(LP)</w:t>
            </w:r>
          </w:p>
          <w:p w:rsidR="00DB3A06" w:rsidRPr="00927D86" w:rsidRDefault="00DB3A06" w:rsidP="00CF4C82">
            <w:pPr>
              <w:pStyle w:val="af0"/>
              <w:spacing w:line="200" w:lineRule="exact"/>
              <w:ind w:leftChars="46" w:left="92" w:rightChars="22" w:right="44"/>
              <w:rPr>
                <w:spacing w:val="0"/>
              </w:rPr>
            </w:pPr>
            <w:r w:rsidRPr="00927D86">
              <w:rPr>
                <w:rFonts w:asciiTheme="minorEastAsia" w:eastAsiaTheme="minorEastAsia" w:hAnsiTheme="minorEastAsia" w:hint="eastAsia"/>
              </w:rPr>
              <w:t>長野県内において地域的に孤立している個体群で、絶滅のおそれが高いもの。</w:t>
            </w:r>
          </w:p>
        </w:tc>
        <w:tc>
          <w:tcPr>
            <w:tcW w:w="3489" w:type="dxa"/>
            <w:tcBorders>
              <w:top w:val="nil"/>
              <w:left w:val="nil"/>
              <w:bottom w:val="single" w:sz="4" w:space="0" w:color="000000"/>
              <w:right w:val="single" w:sz="4" w:space="0" w:color="000000"/>
            </w:tcBorders>
          </w:tcPr>
          <w:p w:rsidR="00DB3A06" w:rsidRPr="00927D86" w:rsidRDefault="00DB3A06" w:rsidP="00CF4C82">
            <w:pPr>
              <w:pStyle w:val="af0"/>
              <w:ind w:leftChars="38" w:left="231" w:rightChars="29" w:right="58" w:hangingChars="98" w:hanging="155"/>
              <w:rPr>
                <w:spacing w:val="0"/>
              </w:rPr>
            </w:pPr>
            <w:r w:rsidRPr="00927D86">
              <w:rPr>
                <w:rFonts w:ascii="ＭＳ 明朝" w:hAnsi="ＭＳ 明朝" w:hint="eastAsia"/>
              </w:rPr>
              <w:t>①生息状況、学術的価値等の観点から、レッドデータブック掲載種に準じて扱うべきと判断される種の地域個体群で、長野県内で生息域が孤立しており、地域レベルで見た場合絶滅に瀕しているかその危険が増大していると判断されるもの。</w:t>
            </w:r>
          </w:p>
          <w:p w:rsidR="00DB3A06" w:rsidRPr="00927D86" w:rsidRDefault="00DB3A06" w:rsidP="00CF4C82">
            <w:pPr>
              <w:pStyle w:val="af0"/>
              <w:ind w:leftChars="38" w:left="231" w:rightChars="29" w:right="58" w:hangingChars="98" w:hanging="155"/>
              <w:rPr>
                <w:spacing w:val="0"/>
              </w:rPr>
            </w:pPr>
            <w:r w:rsidRPr="00927D86">
              <w:rPr>
                <w:rFonts w:ascii="ＭＳ 明朝" w:hAnsi="ＭＳ 明朝" w:hint="eastAsia"/>
              </w:rPr>
              <w:t>②地方型としての特徴を有し、生物地理学的観点からみて重要と判断される地域個体群で、長野県内で絶滅に瀕しているか、その危険が増大していると判断されるもの。</w:t>
            </w:r>
          </w:p>
        </w:tc>
        <w:tc>
          <w:tcPr>
            <w:tcW w:w="3543" w:type="dxa"/>
            <w:tcBorders>
              <w:top w:val="nil"/>
              <w:left w:val="nil"/>
              <w:bottom w:val="single" w:sz="4" w:space="0" w:color="000000"/>
              <w:right w:val="single" w:sz="4" w:space="0" w:color="000000"/>
            </w:tcBorders>
          </w:tcPr>
          <w:p w:rsidR="00DB3A06" w:rsidRPr="00927D86" w:rsidRDefault="00DB3A06" w:rsidP="00281269">
            <w:pPr>
              <w:pStyle w:val="af0"/>
              <w:rPr>
                <w:spacing w:val="0"/>
              </w:rPr>
            </w:pPr>
          </w:p>
        </w:tc>
      </w:tr>
    </w:tbl>
    <w:p w:rsidR="00A31921" w:rsidRPr="00927D86" w:rsidRDefault="00A31921" w:rsidP="00A31921">
      <w:pPr>
        <w:pStyle w:val="af0"/>
        <w:spacing w:line="179" w:lineRule="exact"/>
        <w:rPr>
          <w:spacing w:val="0"/>
        </w:rPr>
      </w:pPr>
    </w:p>
    <w:p w:rsidR="00A31921" w:rsidRPr="00927D86" w:rsidRDefault="00A31921" w:rsidP="00A31921">
      <w:pPr>
        <w:pStyle w:val="af0"/>
        <w:rPr>
          <w:rFonts w:asciiTheme="majorEastAsia" w:eastAsiaTheme="majorEastAsia" w:hAnsiTheme="majorEastAsia"/>
          <w:spacing w:val="0"/>
        </w:rPr>
      </w:pPr>
    </w:p>
    <w:p w:rsidR="00A31921" w:rsidRPr="00927D86" w:rsidRDefault="00A31921" w:rsidP="00A31921">
      <w:pPr>
        <w:pStyle w:val="af0"/>
        <w:rPr>
          <w:rFonts w:asciiTheme="majorEastAsia" w:eastAsiaTheme="majorEastAsia" w:hAnsiTheme="majorEastAsia"/>
          <w:spacing w:val="0"/>
        </w:rPr>
      </w:pPr>
      <w:r w:rsidRPr="00927D86">
        <w:rPr>
          <w:rFonts w:asciiTheme="majorEastAsia" w:eastAsiaTheme="majorEastAsia" w:hAnsiTheme="majorEastAsia" w:hint="eastAsia"/>
          <w:sz w:val="20"/>
          <w:szCs w:val="20"/>
        </w:rPr>
        <w:t>付属資料</w:t>
      </w:r>
      <w:r w:rsidR="00644795">
        <w:rPr>
          <w:rFonts w:asciiTheme="majorEastAsia" w:eastAsiaTheme="majorEastAsia" w:hAnsiTheme="majorEastAsia" w:hint="eastAsia"/>
          <w:sz w:val="20"/>
          <w:szCs w:val="20"/>
        </w:rPr>
        <w:t xml:space="preserve"> </w:t>
      </w:r>
      <w:r w:rsidRPr="00927D86">
        <w:rPr>
          <w:rFonts w:asciiTheme="majorEastAsia" w:eastAsiaTheme="majorEastAsia" w:hAnsiTheme="majorEastAsia" w:hint="eastAsia"/>
          <w:sz w:val="20"/>
          <w:szCs w:val="20"/>
        </w:rPr>
        <w:t>２</w:t>
      </w:r>
    </w:p>
    <w:p w:rsidR="00A31921" w:rsidRPr="00927D86" w:rsidRDefault="00A31921" w:rsidP="00A31921">
      <w:pPr>
        <w:pStyle w:val="af0"/>
        <w:spacing w:line="80" w:lineRule="exact"/>
        <w:rPr>
          <w:spacing w:val="0"/>
        </w:rPr>
      </w:pPr>
    </w:p>
    <w:tbl>
      <w:tblPr>
        <w:tblW w:w="9072" w:type="dxa"/>
        <w:tblInd w:w="10" w:type="dxa"/>
        <w:tblLayout w:type="fixed"/>
        <w:tblCellMar>
          <w:left w:w="10" w:type="dxa"/>
          <w:right w:w="10" w:type="dxa"/>
        </w:tblCellMar>
        <w:tblLook w:val="0000"/>
      </w:tblPr>
      <w:tblGrid>
        <w:gridCol w:w="40"/>
        <w:gridCol w:w="2000"/>
        <w:gridCol w:w="3489"/>
        <w:gridCol w:w="3543"/>
      </w:tblGrid>
      <w:tr w:rsidR="00DB3A06" w:rsidRPr="00927D86" w:rsidTr="00DB3A06">
        <w:trPr>
          <w:cantSplit/>
          <w:trHeight w:hRule="exact" w:val="448"/>
        </w:trPr>
        <w:tc>
          <w:tcPr>
            <w:tcW w:w="40" w:type="dxa"/>
            <w:vMerge w:val="restart"/>
            <w:tcBorders>
              <w:top w:val="nil"/>
              <w:left w:val="nil"/>
              <w:bottom w:val="nil"/>
              <w:right w:val="nil"/>
            </w:tcBorders>
            <w:vAlign w:val="center"/>
          </w:tcPr>
          <w:p w:rsidR="00DB3A06" w:rsidRPr="00927D86" w:rsidRDefault="00DB3A06" w:rsidP="00EC0B8E">
            <w:pPr>
              <w:pStyle w:val="af0"/>
              <w:spacing w:line="240" w:lineRule="exact"/>
              <w:jc w:val="center"/>
              <w:rPr>
                <w:spacing w:val="0"/>
              </w:rPr>
            </w:pPr>
          </w:p>
        </w:tc>
        <w:tc>
          <w:tcPr>
            <w:tcW w:w="2000" w:type="dxa"/>
            <w:tcBorders>
              <w:top w:val="single" w:sz="4" w:space="0" w:color="000000"/>
              <w:left w:val="single" w:sz="4" w:space="0" w:color="000000"/>
              <w:bottom w:val="single" w:sz="4" w:space="0" w:color="000000"/>
              <w:right w:val="single" w:sz="4" w:space="0" w:color="000000"/>
            </w:tcBorders>
            <w:vAlign w:val="center"/>
          </w:tcPr>
          <w:p w:rsidR="00DB3A06" w:rsidRPr="00927D86" w:rsidRDefault="00DB3A06" w:rsidP="00EC0B8E">
            <w:pPr>
              <w:pStyle w:val="af0"/>
              <w:spacing w:line="24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t>区分及び基本概念</w:t>
            </w:r>
          </w:p>
        </w:tc>
        <w:tc>
          <w:tcPr>
            <w:tcW w:w="3489" w:type="dxa"/>
            <w:tcBorders>
              <w:top w:val="single" w:sz="4" w:space="0" w:color="000000"/>
              <w:left w:val="nil"/>
              <w:bottom w:val="single" w:sz="4" w:space="0" w:color="000000"/>
              <w:right w:val="single" w:sz="4" w:space="0" w:color="000000"/>
            </w:tcBorders>
            <w:vAlign w:val="center"/>
          </w:tcPr>
          <w:p w:rsidR="00DB3A06" w:rsidRPr="00927D86" w:rsidRDefault="00DB3A06" w:rsidP="00EC0B8E">
            <w:pPr>
              <w:pStyle w:val="af0"/>
              <w:spacing w:line="24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t>定性的要件</w:t>
            </w:r>
          </w:p>
        </w:tc>
        <w:tc>
          <w:tcPr>
            <w:tcW w:w="3543" w:type="dxa"/>
            <w:tcBorders>
              <w:top w:val="single" w:sz="4" w:space="0" w:color="000000"/>
              <w:left w:val="nil"/>
              <w:bottom w:val="single" w:sz="4" w:space="0" w:color="000000"/>
              <w:right w:val="single" w:sz="4" w:space="0" w:color="000000"/>
            </w:tcBorders>
            <w:vAlign w:val="center"/>
          </w:tcPr>
          <w:p w:rsidR="00DB3A06" w:rsidRPr="00927D86" w:rsidRDefault="00DB3A06" w:rsidP="00EC0B8E">
            <w:pPr>
              <w:pStyle w:val="af0"/>
              <w:spacing w:line="240" w:lineRule="exact"/>
              <w:jc w:val="center"/>
              <w:rPr>
                <w:rFonts w:asciiTheme="majorEastAsia" w:eastAsiaTheme="majorEastAsia" w:hAnsiTheme="majorEastAsia"/>
                <w:spacing w:val="0"/>
              </w:rPr>
            </w:pPr>
            <w:r w:rsidRPr="00927D86">
              <w:rPr>
                <w:rFonts w:asciiTheme="majorEastAsia" w:eastAsiaTheme="majorEastAsia" w:hAnsiTheme="majorEastAsia" w:hint="eastAsia"/>
                <w:sz w:val="20"/>
                <w:szCs w:val="20"/>
              </w:rPr>
              <w:t>定量的要件</w:t>
            </w:r>
          </w:p>
        </w:tc>
      </w:tr>
      <w:tr w:rsidR="00DB3A06" w:rsidRPr="00927D86" w:rsidTr="00DB3A06">
        <w:trPr>
          <w:cantSplit/>
          <w:trHeight w:val="1944"/>
        </w:trPr>
        <w:tc>
          <w:tcPr>
            <w:tcW w:w="40" w:type="dxa"/>
            <w:vMerge/>
            <w:tcBorders>
              <w:top w:val="nil"/>
              <w:left w:val="nil"/>
              <w:bottom w:val="nil"/>
              <w:right w:val="nil"/>
            </w:tcBorders>
          </w:tcPr>
          <w:p w:rsidR="00DB3A06" w:rsidRPr="00927D86" w:rsidRDefault="00DB3A06" w:rsidP="00281269">
            <w:pPr>
              <w:pStyle w:val="af0"/>
              <w:wordWrap/>
              <w:spacing w:line="240" w:lineRule="auto"/>
              <w:rPr>
                <w:spacing w:val="0"/>
              </w:rPr>
            </w:pPr>
          </w:p>
        </w:tc>
        <w:tc>
          <w:tcPr>
            <w:tcW w:w="2000" w:type="dxa"/>
            <w:tcBorders>
              <w:top w:val="nil"/>
              <w:left w:val="single" w:sz="4" w:space="0" w:color="000000"/>
              <w:bottom w:val="single" w:sz="6" w:space="0" w:color="auto"/>
              <w:right w:val="single" w:sz="4" w:space="0" w:color="000000"/>
            </w:tcBorders>
          </w:tcPr>
          <w:p w:rsidR="00DB3A06" w:rsidRPr="00927D86" w:rsidRDefault="00DB3A06" w:rsidP="00CF4C82">
            <w:pPr>
              <w:pStyle w:val="af0"/>
              <w:spacing w:before="179"/>
              <w:ind w:leftChars="46" w:left="92" w:rightChars="22" w:right="44"/>
              <w:rPr>
                <w:rFonts w:eastAsia="Times New Roman" w:cs="Times New Roman"/>
                <w:sz w:val="20"/>
                <w:szCs w:val="20"/>
              </w:rPr>
            </w:pPr>
            <w:r w:rsidRPr="00927D86">
              <w:rPr>
                <w:rFonts w:ascii="ＭＳ ゴシック" w:eastAsia="ＭＳ ゴシック" w:hAnsi="ＭＳ ゴシック" w:cs="ＭＳ ゴシック" w:hint="eastAsia"/>
                <w:bCs/>
                <w:sz w:val="20"/>
                <w:szCs w:val="20"/>
              </w:rPr>
              <w:t>留意種</w:t>
            </w:r>
          </w:p>
          <w:p w:rsidR="00DB3A06" w:rsidRPr="00927D86" w:rsidRDefault="00DB3A06" w:rsidP="00CF4C82">
            <w:pPr>
              <w:pStyle w:val="af0"/>
              <w:spacing w:line="200" w:lineRule="exact"/>
              <w:ind w:leftChars="46" w:left="92" w:rightChars="22" w:right="44"/>
              <w:rPr>
                <w:rFonts w:asciiTheme="majorEastAsia" w:eastAsiaTheme="majorEastAsia" w:hAnsiTheme="majorEastAsia"/>
                <w:spacing w:val="0"/>
              </w:rPr>
            </w:pPr>
            <w:r w:rsidRPr="00927D86">
              <w:rPr>
                <w:rFonts w:asciiTheme="majorEastAsia" w:eastAsiaTheme="majorEastAsia" w:hAnsiTheme="majorEastAsia" w:cs="Times New Roman" w:hint="eastAsia"/>
              </w:rPr>
              <w:t>Noteworthy (N)</w:t>
            </w:r>
          </w:p>
          <w:p w:rsidR="00DB3A06" w:rsidRPr="00927D86" w:rsidRDefault="00DB3A06" w:rsidP="00CF4C82">
            <w:pPr>
              <w:pStyle w:val="af0"/>
              <w:spacing w:line="200" w:lineRule="exact"/>
              <w:ind w:leftChars="46" w:left="92" w:rightChars="22" w:right="44"/>
              <w:rPr>
                <w:rFonts w:asciiTheme="minorEastAsia" w:eastAsiaTheme="minorEastAsia" w:hAnsiTheme="minorEastAsia"/>
                <w:spacing w:val="0"/>
              </w:rPr>
            </w:pPr>
            <w:r w:rsidRPr="00927D86">
              <w:rPr>
                <w:rFonts w:asciiTheme="minorEastAsia" w:eastAsiaTheme="minorEastAsia" w:hAnsiTheme="minorEastAsia" w:hint="eastAsia"/>
              </w:rPr>
              <w:t>長野県内において</w:t>
            </w:r>
            <w:r w:rsidRPr="00927D86">
              <w:rPr>
                <w:rFonts w:asciiTheme="minorEastAsia" w:eastAsiaTheme="minorEastAsia" w:hAnsiTheme="minorEastAsia" w:hint="eastAsia"/>
                <w:spacing w:val="0"/>
              </w:rPr>
              <w:t>絶滅危</w:t>
            </w:r>
          </w:p>
          <w:p w:rsidR="00DB3A06" w:rsidRPr="00927D86" w:rsidRDefault="00DB3A06" w:rsidP="00CF4C82">
            <w:pPr>
              <w:pStyle w:val="af0"/>
              <w:spacing w:line="200" w:lineRule="exact"/>
              <w:ind w:leftChars="46" w:left="92" w:rightChars="22" w:right="44"/>
              <w:rPr>
                <w:rFonts w:asciiTheme="minorEastAsia" w:eastAsiaTheme="minorEastAsia" w:hAnsiTheme="minorEastAsia"/>
                <w:spacing w:val="0"/>
              </w:rPr>
            </w:pPr>
            <w:r w:rsidRPr="00927D86">
              <w:rPr>
                <w:rFonts w:asciiTheme="minorEastAsia" w:eastAsiaTheme="minorEastAsia" w:hAnsiTheme="minorEastAsia" w:hint="eastAsia"/>
                <w:spacing w:val="0"/>
              </w:rPr>
              <w:t>惧の対象種ではないが、</w:t>
            </w:r>
          </w:p>
          <w:p w:rsidR="00DB3A06" w:rsidRPr="00927D86" w:rsidRDefault="00DB3A06" w:rsidP="00CF4C82">
            <w:pPr>
              <w:pStyle w:val="af0"/>
              <w:spacing w:line="200" w:lineRule="exact"/>
              <w:ind w:leftChars="46" w:left="92" w:rightChars="22" w:right="44"/>
              <w:rPr>
                <w:spacing w:val="0"/>
              </w:rPr>
            </w:pPr>
            <w:r w:rsidRPr="00927D86">
              <w:rPr>
                <w:rFonts w:asciiTheme="minorEastAsia" w:eastAsiaTheme="minorEastAsia" w:hAnsiTheme="minorEastAsia" w:hint="eastAsia"/>
                <w:spacing w:val="0"/>
              </w:rPr>
              <w:t>特殊な事情を有するため、留意するべき種</w:t>
            </w:r>
          </w:p>
        </w:tc>
        <w:tc>
          <w:tcPr>
            <w:tcW w:w="3489" w:type="dxa"/>
            <w:tcBorders>
              <w:top w:val="nil"/>
              <w:left w:val="nil"/>
              <w:bottom w:val="single" w:sz="6" w:space="0" w:color="auto"/>
              <w:right w:val="single" w:sz="4" w:space="0" w:color="000000"/>
            </w:tcBorders>
          </w:tcPr>
          <w:p w:rsidR="00DB3A06" w:rsidRPr="00927D86" w:rsidRDefault="00DB3A06" w:rsidP="00281269">
            <w:pPr>
              <w:pStyle w:val="af0"/>
              <w:rPr>
                <w:rFonts w:ascii="ＭＳ 明朝" w:hAnsi="ＭＳ 明朝"/>
              </w:rPr>
            </w:pPr>
          </w:p>
          <w:p w:rsidR="00DB3A06" w:rsidRPr="00927D86" w:rsidRDefault="00DB3A06" w:rsidP="00EC0B8E">
            <w:pPr>
              <w:pStyle w:val="af0"/>
              <w:spacing w:line="200" w:lineRule="exact"/>
              <w:ind w:leftChars="38" w:left="76" w:rightChars="36" w:right="72"/>
              <w:rPr>
                <w:spacing w:val="0"/>
              </w:rPr>
            </w:pPr>
            <w:r w:rsidRPr="00927D86">
              <w:rPr>
                <w:rFonts w:ascii="ＭＳ 明朝" w:hAnsi="ＭＳ 明朝" w:hint="eastAsia"/>
              </w:rPr>
              <w:t>県内でレッドリストのカテゴリーまたは絶滅のおそれのある地域個体群に該当しない種で、国のレッドリストに記載されている種</w:t>
            </w:r>
          </w:p>
        </w:tc>
        <w:tc>
          <w:tcPr>
            <w:tcW w:w="3543" w:type="dxa"/>
            <w:tcBorders>
              <w:top w:val="nil"/>
              <w:left w:val="nil"/>
              <w:bottom w:val="single" w:sz="6" w:space="0" w:color="auto"/>
              <w:right w:val="single" w:sz="4" w:space="0" w:color="000000"/>
            </w:tcBorders>
          </w:tcPr>
          <w:p w:rsidR="00DB3A06" w:rsidRPr="00927D86" w:rsidRDefault="00DB3A06" w:rsidP="00281269">
            <w:pPr>
              <w:pStyle w:val="af0"/>
              <w:spacing w:before="179"/>
              <w:rPr>
                <w:spacing w:val="0"/>
              </w:rPr>
            </w:pPr>
          </w:p>
        </w:tc>
      </w:tr>
    </w:tbl>
    <w:p w:rsidR="00A31921" w:rsidRPr="00927D86" w:rsidRDefault="00A31921" w:rsidP="00A31921">
      <w:pPr>
        <w:pStyle w:val="af0"/>
        <w:rPr>
          <w:spacing w:val="0"/>
        </w:rPr>
      </w:pPr>
    </w:p>
    <w:p w:rsidR="00A31921" w:rsidRPr="00927D86" w:rsidRDefault="00A31921">
      <w:pPr>
        <w:widowControl/>
        <w:jc w:val="left"/>
        <w:rPr>
          <w:rFonts w:asciiTheme="majorEastAsia" w:eastAsiaTheme="majorEastAsia" w:hAnsiTheme="majorEastAsia"/>
        </w:rPr>
      </w:pPr>
      <w:r w:rsidRPr="00927D86">
        <w:rPr>
          <w:rFonts w:asciiTheme="majorEastAsia" w:eastAsiaTheme="majorEastAsia" w:hAnsiTheme="majorEastAsia"/>
        </w:rPr>
        <w:br w:type="page"/>
      </w:r>
    </w:p>
    <w:p w:rsidR="00793ABD" w:rsidRDefault="00151069" w:rsidP="00B55C8D">
      <w:pPr>
        <w:spacing w:line="240" w:lineRule="exact"/>
        <w:jc w:val="center"/>
        <w:rPr>
          <w:rFonts w:asciiTheme="majorEastAsia" w:eastAsiaTheme="majorEastAsia" w:hAnsiTheme="majorEastAsia"/>
          <w:sz w:val="21"/>
        </w:rPr>
      </w:pPr>
      <w:r w:rsidRPr="00927D86">
        <w:rPr>
          <w:rFonts w:asciiTheme="majorEastAsia" w:eastAsiaTheme="majorEastAsia" w:hAnsiTheme="majorEastAsia" w:hint="eastAsia"/>
          <w:sz w:val="21"/>
        </w:rPr>
        <w:lastRenderedPageBreak/>
        <w:t>表</w:t>
      </w:r>
      <w:r w:rsidR="00927D86">
        <w:rPr>
          <w:rFonts w:asciiTheme="majorEastAsia" w:eastAsiaTheme="majorEastAsia" w:hAnsiTheme="majorEastAsia" w:hint="eastAsia"/>
          <w:sz w:val="21"/>
        </w:rPr>
        <w:t>８</w:t>
      </w:r>
      <w:r w:rsidR="00F757E5" w:rsidRPr="00927D86">
        <w:rPr>
          <w:rFonts w:asciiTheme="majorEastAsia" w:eastAsiaTheme="majorEastAsia" w:hAnsiTheme="majorEastAsia" w:hint="eastAsia"/>
          <w:sz w:val="21"/>
        </w:rPr>
        <w:t xml:space="preserve"> </w:t>
      </w:r>
      <w:r w:rsidRPr="00927D86">
        <w:rPr>
          <w:rFonts w:asciiTheme="majorEastAsia" w:eastAsiaTheme="majorEastAsia" w:hAnsiTheme="majorEastAsia" w:hint="eastAsia"/>
          <w:sz w:val="21"/>
        </w:rPr>
        <w:t xml:space="preserve"> 長野県</w:t>
      </w:r>
      <w:r w:rsidR="007E5E54" w:rsidRPr="00927D86">
        <w:rPr>
          <w:rFonts w:asciiTheme="majorEastAsia" w:eastAsiaTheme="majorEastAsia" w:hAnsiTheme="majorEastAsia" w:hint="eastAsia"/>
          <w:sz w:val="21"/>
        </w:rPr>
        <w:t>版</w:t>
      </w:r>
      <w:r w:rsidR="008C6377">
        <w:rPr>
          <w:rFonts w:asciiTheme="majorEastAsia" w:eastAsiaTheme="majorEastAsia" w:hAnsiTheme="majorEastAsia" w:hint="eastAsia"/>
          <w:sz w:val="21"/>
        </w:rPr>
        <w:t>レッドリスト(</w:t>
      </w:r>
      <w:r w:rsidR="00FD05DC" w:rsidRPr="00927D86">
        <w:rPr>
          <w:rFonts w:asciiTheme="majorEastAsia" w:eastAsiaTheme="majorEastAsia" w:hAnsiTheme="majorEastAsia" w:hint="eastAsia"/>
          <w:sz w:val="21"/>
        </w:rPr>
        <w:t>2015</w:t>
      </w:r>
      <w:r w:rsidR="008C6377">
        <w:rPr>
          <w:rFonts w:asciiTheme="majorEastAsia" w:eastAsiaTheme="majorEastAsia" w:hAnsiTheme="majorEastAsia" w:hint="eastAsia"/>
          <w:sz w:val="21"/>
        </w:rPr>
        <w:t>)</w:t>
      </w:r>
      <w:r w:rsidR="007E5E54" w:rsidRPr="00927D86">
        <w:rPr>
          <w:rFonts w:asciiTheme="majorEastAsia" w:eastAsiaTheme="majorEastAsia" w:hAnsiTheme="majorEastAsia" w:hint="eastAsia"/>
          <w:sz w:val="21"/>
        </w:rPr>
        <w:t>の</w:t>
      </w:r>
      <w:r w:rsidR="00FD05DC" w:rsidRPr="00927D86">
        <w:rPr>
          <w:rFonts w:asciiTheme="majorEastAsia" w:eastAsiaTheme="majorEastAsia" w:hAnsiTheme="majorEastAsia" w:hint="eastAsia"/>
          <w:sz w:val="21"/>
        </w:rPr>
        <w:t>脊椎動物</w:t>
      </w:r>
      <w:r w:rsidRPr="00927D86">
        <w:rPr>
          <w:rFonts w:asciiTheme="majorEastAsia" w:eastAsiaTheme="majorEastAsia" w:hAnsiTheme="majorEastAsia" w:hint="eastAsia"/>
          <w:sz w:val="21"/>
        </w:rPr>
        <w:t>におけるカテゴリーの具体的要件</w:t>
      </w:r>
    </w:p>
    <w:tbl>
      <w:tblPr>
        <w:tblStyle w:val="a3"/>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526"/>
        <w:gridCol w:w="7636"/>
      </w:tblGrid>
      <w:tr w:rsidR="00793ABD" w:rsidRPr="00927D86" w:rsidTr="00793ABD">
        <w:tc>
          <w:tcPr>
            <w:tcW w:w="1526" w:type="dxa"/>
            <w:vAlign w:val="center"/>
          </w:tcPr>
          <w:p w:rsidR="00793ABD" w:rsidRPr="00927D86" w:rsidRDefault="00793ABD" w:rsidP="00793ABD">
            <w:pPr>
              <w:spacing w:line="240" w:lineRule="exact"/>
              <w:jc w:val="center"/>
              <w:rPr>
                <w:rFonts w:asciiTheme="majorEastAsia" w:eastAsiaTheme="majorEastAsia" w:hAnsiTheme="majorEastAsia"/>
                <w:sz w:val="21"/>
                <w:szCs w:val="21"/>
              </w:rPr>
            </w:pPr>
            <w:r w:rsidRPr="00927D86">
              <w:rPr>
                <w:rFonts w:asciiTheme="majorEastAsia" w:eastAsiaTheme="majorEastAsia" w:hAnsiTheme="majorEastAsia" w:hint="eastAsia"/>
                <w:sz w:val="21"/>
                <w:szCs w:val="21"/>
              </w:rPr>
              <w:t>カテゴリー</w:t>
            </w:r>
          </w:p>
        </w:tc>
        <w:tc>
          <w:tcPr>
            <w:tcW w:w="7636" w:type="dxa"/>
            <w:vAlign w:val="center"/>
          </w:tcPr>
          <w:p w:rsidR="00793ABD" w:rsidRPr="00927D86" w:rsidRDefault="00793ABD" w:rsidP="00793ABD">
            <w:pPr>
              <w:spacing w:line="240" w:lineRule="exact"/>
              <w:ind w:leftChars="5" w:left="10" w:firstLineChars="7" w:firstLine="15"/>
              <w:jc w:val="center"/>
              <w:rPr>
                <w:rFonts w:asciiTheme="majorEastAsia" w:eastAsiaTheme="majorEastAsia" w:hAnsiTheme="majorEastAsia"/>
                <w:sz w:val="21"/>
                <w:szCs w:val="21"/>
              </w:rPr>
            </w:pPr>
            <w:r w:rsidRPr="00927D86">
              <w:rPr>
                <w:rFonts w:asciiTheme="majorEastAsia" w:eastAsiaTheme="majorEastAsia" w:hAnsiTheme="majorEastAsia" w:hint="eastAsia"/>
                <w:sz w:val="21"/>
                <w:szCs w:val="21"/>
              </w:rPr>
              <w:t>具体的要件</w:t>
            </w:r>
          </w:p>
        </w:tc>
      </w:tr>
      <w:tr w:rsidR="00793ABD" w:rsidRPr="00927D86" w:rsidTr="009D371D">
        <w:trPr>
          <w:trHeight w:val="1021"/>
        </w:trPr>
        <w:tc>
          <w:tcPr>
            <w:tcW w:w="1526" w:type="dxa"/>
          </w:tcPr>
          <w:p w:rsidR="00793ABD" w:rsidRPr="00927D86" w:rsidRDefault="00793ABD" w:rsidP="003B424F">
            <w:pPr>
              <w:autoSpaceDE w:val="0"/>
              <w:autoSpaceDN w:val="0"/>
              <w:spacing w:beforeLines="50" w:line="220" w:lineRule="exact"/>
              <w:rPr>
                <w:rFonts w:asciiTheme="majorEastAsia" w:eastAsiaTheme="majorEastAsia" w:hAnsiTheme="majorEastAsia"/>
                <w:szCs w:val="20"/>
              </w:rPr>
            </w:pPr>
            <w:r w:rsidRPr="00927D86">
              <w:rPr>
                <w:rFonts w:asciiTheme="majorEastAsia" w:eastAsiaTheme="majorEastAsia" w:hAnsiTheme="majorEastAsia" w:hint="eastAsia"/>
                <w:szCs w:val="20"/>
              </w:rPr>
              <w:t>絶滅 (EX)</w:t>
            </w:r>
          </w:p>
        </w:tc>
        <w:tc>
          <w:tcPr>
            <w:tcW w:w="7636" w:type="dxa"/>
          </w:tcPr>
          <w:p w:rsidR="00793ABD" w:rsidRPr="00927D86" w:rsidRDefault="00793ABD" w:rsidP="003B424F">
            <w:pPr>
              <w:spacing w:beforeLines="50" w:line="220" w:lineRule="exact"/>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次のいずれかに該当する種</w:t>
            </w:r>
          </w:p>
          <w:p w:rsidR="00793ABD" w:rsidRPr="00927D86" w:rsidRDefault="00793ABD" w:rsidP="003B424F">
            <w:pPr>
              <w:tabs>
                <w:tab w:val="left" w:pos="469"/>
              </w:tabs>
              <w:spacing w:beforeLines="50" w:line="220" w:lineRule="exact"/>
              <w:rPr>
                <w:rFonts w:asciiTheme="minorEastAsia" w:eastAsiaTheme="minorEastAsia" w:hAnsiTheme="minorEastAsia"/>
                <w:sz w:val="18"/>
                <w:szCs w:val="18"/>
              </w:rPr>
            </w:pPr>
            <w:r w:rsidRPr="00927D86">
              <w:rPr>
                <w:rFonts w:asciiTheme="minorEastAsia" w:eastAsiaTheme="minorEastAsia" w:hAnsiTheme="minorEastAsia"/>
                <w:sz w:val="18"/>
                <w:szCs w:val="18"/>
              </w:rPr>
              <w:t xml:space="preserve">(1)　</w:t>
            </w:r>
            <w:r w:rsidRPr="00927D86">
              <w:rPr>
                <w:rFonts w:asciiTheme="minorEastAsia" w:eastAsiaTheme="minorEastAsia" w:hAnsiTheme="minorEastAsia" w:hint="eastAsia"/>
                <w:sz w:val="18"/>
                <w:szCs w:val="18"/>
              </w:rPr>
              <w:t>既知の生息地で確実に絶滅が確認された種</w:t>
            </w:r>
          </w:p>
          <w:p w:rsidR="00793ABD" w:rsidRPr="00927D86" w:rsidRDefault="00793ABD" w:rsidP="003B424F">
            <w:pPr>
              <w:autoSpaceDE w:val="0"/>
              <w:autoSpaceDN w:val="0"/>
              <w:adjustRightInd w:val="0"/>
              <w:spacing w:afterLines="50" w:line="220" w:lineRule="exact"/>
              <w:ind w:left="286" w:hangingChars="159" w:hanging="286"/>
              <w:jc w:val="left"/>
              <w:rPr>
                <w:rFonts w:asciiTheme="minorEastAsia" w:eastAsiaTheme="minorEastAsia" w:hAnsiTheme="minorEastAsia"/>
                <w:sz w:val="18"/>
                <w:szCs w:val="18"/>
              </w:rPr>
            </w:pPr>
            <w:r w:rsidRPr="00927D86">
              <w:rPr>
                <w:rFonts w:asciiTheme="minorEastAsia" w:eastAsiaTheme="minorEastAsia" w:hAnsiTheme="minorEastAsia"/>
                <w:sz w:val="18"/>
                <w:szCs w:val="18"/>
              </w:rPr>
              <w:t xml:space="preserve">(2)　</w:t>
            </w:r>
            <w:r w:rsidRPr="00927D86">
              <w:rPr>
                <w:rFonts w:asciiTheme="minorEastAsia" w:eastAsiaTheme="minorEastAsia" w:hAnsiTheme="minorEastAsia" w:hint="eastAsia"/>
                <w:sz w:val="18"/>
                <w:szCs w:val="18"/>
              </w:rPr>
              <w:t>過去に</w:t>
            </w:r>
            <w:r w:rsidRPr="00927D86">
              <w:rPr>
                <w:rFonts w:hAnsi="ＭＳ 明朝" w:hint="eastAsia"/>
                <w:sz w:val="18"/>
                <w:szCs w:val="18"/>
              </w:rPr>
              <w:t>長野県内で生息が確認されていたが、</w:t>
            </w:r>
            <w:r w:rsidRPr="00927D86">
              <w:rPr>
                <w:rFonts w:hAnsi="ＭＳ 明朝"/>
                <w:sz w:val="18"/>
                <w:szCs w:val="18"/>
              </w:rPr>
              <w:t>過去</w:t>
            </w:r>
            <w:r w:rsidRPr="00927D86">
              <w:rPr>
                <w:rFonts w:hAnsi="ＭＳ 明朝" w:hint="eastAsia"/>
                <w:sz w:val="18"/>
                <w:szCs w:val="18"/>
              </w:rPr>
              <w:t>30～50年間に確認や標本の採取</w:t>
            </w:r>
            <w:r w:rsidRPr="00793ABD">
              <w:rPr>
                <w:rFonts w:hAnsi="ＭＳ 明朝" w:hint="eastAsia"/>
                <w:sz w:val="18"/>
                <w:szCs w:val="18"/>
              </w:rPr>
              <w:t>、飼育・放鳥・放流等がなく</w:t>
            </w:r>
            <w:r w:rsidRPr="00927D86">
              <w:rPr>
                <w:rFonts w:hAnsi="ＭＳ 明朝" w:hint="eastAsia"/>
                <w:sz w:val="18"/>
                <w:szCs w:val="18"/>
              </w:rPr>
              <w:t>絶滅したと考えられる種</w:t>
            </w:r>
          </w:p>
        </w:tc>
      </w:tr>
      <w:tr w:rsidR="00793ABD" w:rsidRPr="00927D86" w:rsidTr="00793ABD">
        <w:tc>
          <w:tcPr>
            <w:tcW w:w="1526" w:type="dxa"/>
          </w:tcPr>
          <w:p w:rsidR="00793ABD" w:rsidRPr="00927D86" w:rsidRDefault="00793ABD" w:rsidP="003B424F">
            <w:pPr>
              <w:autoSpaceDE w:val="0"/>
              <w:autoSpaceDN w:val="0"/>
              <w:spacing w:beforeLines="50" w:line="240" w:lineRule="exact"/>
              <w:jc w:val="left"/>
              <w:rPr>
                <w:rFonts w:asciiTheme="majorEastAsia" w:eastAsiaTheme="majorEastAsia" w:hAnsiTheme="majorEastAsia"/>
                <w:szCs w:val="20"/>
              </w:rPr>
            </w:pPr>
            <w:r w:rsidRPr="00927D86">
              <w:rPr>
                <w:rFonts w:asciiTheme="majorEastAsia" w:eastAsiaTheme="majorEastAsia" w:hAnsiTheme="majorEastAsia" w:hint="eastAsia"/>
                <w:szCs w:val="20"/>
              </w:rPr>
              <w:t>野生絶滅(EW)</w:t>
            </w:r>
          </w:p>
        </w:tc>
        <w:tc>
          <w:tcPr>
            <w:tcW w:w="7636" w:type="dxa"/>
          </w:tcPr>
          <w:p w:rsidR="00793ABD" w:rsidRPr="00927D86" w:rsidRDefault="00793ABD" w:rsidP="003B424F">
            <w:pPr>
              <w:spacing w:beforeLines="50" w:afterLines="50" w:line="240" w:lineRule="exact"/>
              <w:ind w:left="70"/>
              <w:jc w:val="left"/>
              <w:rPr>
                <w:rFonts w:asciiTheme="minorEastAsia" w:eastAsiaTheme="minorEastAsia" w:hAnsiTheme="minorEastAsia"/>
                <w:sz w:val="18"/>
                <w:szCs w:val="18"/>
              </w:rPr>
            </w:pPr>
            <w:r w:rsidRPr="00927D86">
              <w:rPr>
                <w:rFonts w:hAnsi="ＭＳ 明朝" w:hint="eastAsia"/>
                <w:sz w:val="18"/>
                <w:szCs w:val="18"/>
              </w:rPr>
              <w:t>過去に長野県内で生息していたことが確認されており、</w:t>
            </w:r>
            <w:r>
              <w:rPr>
                <w:rFonts w:hAnsi="ＭＳ 明朝" w:hint="eastAsia"/>
                <w:sz w:val="18"/>
                <w:szCs w:val="18"/>
              </w:rPr>
              <w:t>飼育・放鳥・放流等により存続</w:t>
            </w:r>
            <w:r w:rsidRPr="00793ABD">
              <w:rPr>
                <w:rFonts w:hAnsi="ＭＳ 明朝" w:hint="eastAsia"/>
                <w:sz w:val="18"/>
                <w:szCs w:val="18"/>
              </w:rPr>
              <w:t>しているか、</w:t>
            </w:r>
            <w:r w:rsidRPr="00927D86">
              <w:rPr>
                <w:rFonts w:hAnsi="ＭＳ 明朝" w:hint="eastAsia"/>
                <w:sz w:val="18"/>
                <w:szCs w:val="18"/>
              </w:rPr>
              <w:t>自然分布域の明らかに外側で野生化した状態では存在しているが、県内において本来の自然の生息地ではすでに絶滅したと考えられる種</w:t>
            </w:r>
          </w:p>
        </w:tc>
      </w:tr>
      <w:tr w:rsidR="0063541A" w:rsidRPr="00927D86" w:rsidTr="00793ABD">
        <w:tc>
          <w:tcPr>
            <w:tcW w:w="1526" w:type="dxa"/>
            <w:vMerge w:val="restart"/>
          </w:tcPr>
          <w:p w:rsidR="002C27AA" w:rsidRPr="00927D86" w:rsidRDefault="0063541A" w:rsidP="0063541A">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絶滅危惧</w:t>
            </w:r>
            <w:r w:rsidRPr="00927D86">
              <w:rPr>
                <w:rFonts w:asciiTheme="majorEastAsia" w:eastAsiaTheme="majorEastAsia" w:hAnsiTheme="majorEastAsia"/>
                <w:szCs w:val="20"/>
              </w:rPr>
              <w:t>IA</w:t>
            </w:r>
            <w:r w:rsidRPr="00927D86">
              <w:rPr>
                <w:rFonts w:asciiTheme="majorEastAsia" w:eastAsiaTheme="majorEastAsia" w:hAnsiTheme="majorEastAsia" w:hint="eastAsia"/>
                <w:szCs w:val="20"/>
              </w:rPr>
              <w:t>類</w:t>
            </w:r>
          </w:p>
          <w:p w:rsidR="0063541A" w:rsidRPr="00927D86" w:rsidRDefault="0063541A" w:rsidP="0063541A">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w:t>
            </w:r>
            <w:r w:rsidRPr="00927D86">
              <w:rPr>
                <w:rFonts w:asciiTheme="majorEastAsia" w:eastAsiaTheme="majorEastAsia" w:hAnsiTheme="majorEastAsia"/>
                <w:szCs w:val="20"/>
              </w:rPr>
              <w:t>CR</w:t>
            </w:r>
            <w:r w:rsidRPr="00927D86">
              <w:rPr>
                <w:rFonts w:asciiTheme="majorEastAsia" w:eastAsiaTheme="majorEastAsia" w:hAnsiTheme="majorEastAsia" w:hint="eastAsia"/>
                <w:szCs w:val="20"/>
              </w:rPr>
              <w:t>）</w:t>
            </w:r>
          </w:p>
        </w:tc>
        <w:tc>
          <w:tcPr>
            <w:tcW w:w="7636" w:type="dxa"/>
          </w:tcPr>
          <w:p w:rsidR="0063541A" w:rsidRPr="00793ABD" w:rsidRDefault="0063541A" w:rsidP="00793ABD">
            <w:pPr>
              <w:adjustRightInd w:val="0"/>
              <w:snapToGrid w:val="0"/>
              <w:ind w:left="60"/>
              <w:rPr>
                <w:rFonts w:hAnsi="ＭＳ 明朝"/>
                <w:sz w:val="18"/>
                <w:szCs w:val="20"/>
              </w:rPr>
            </w:pPr>
            <w:r w:rsidRPr="00793ABD">
              <w:rPr>
                <w:rFonts w:hAnsi="ＭＳ 明朝" w:hint="eastAsia"/>
                <w:sz w:val="18"/>
                <w:szCs w:val="20"/>
              </w:rPr>
              <w:t>既知のすべての生息地・個体群で</w:t>
            </w:r>
            <w:r w:rsidR="0050765A" w:rsidRPr="00793ABD">
              <w:rPr>
                <w:rFonts w:hAnsi="ＭＳ 明朝" w:hint="eastAsia"/>
                <w:sz w:val="18"/>
                <w:szCs w:val="20"/>
              </w:rPr>
              <w:t>、</w:t>
            </w:r>
            <w:r w:rsidRPr="00793ABD">
              <w:rPr>
                <w:rFonts w:hAnsi="ＭＳ 明朝" w:hint="eastAsia"/>
                <w:sz w:val="18"/>
                <w:szCs w:val="20"/>
              </w:rPr>
              <w:t>生息条件が著しく悪化し危機的であり</w:t>
            </w:r>
            <w:r w:rsidR="0050765A" w:rsidRPr="00793ABD">
              <w:rPr>
                <w:rFonts w:hAnsi="ＭＳ 明朝" w:hint="eastAsia"/>
                <w:sz w:val="18"/>
                <w:szCs w:val="20"/>
              </w:rPr>
              <w:t>、</w:t>
            </w:r>
            <w:r w:rsidRPr="00793ABD">
              <w:rPr>
                <w:rFonts w:hAnsi="ＭＳ 明朝" w:hint="eastAsia"/>
                <w:sz w:val="18"/>
                <w:szCs w:val="20"/>
              </w:rPr>
              <w:t>再生産能力を上まわる捕獲圧</w:t>
            </w:r>
            <w:r w:rsidR="0050765A" w:rsidRPr="00793ABD">
              <w:rPr>
                <w:rFonts w:hAnsi="ＭＳ 明朝" w:hint="eastAsia"/>
                <w:sz w:val="18"/>
                <w:szCs w:val="20"/>
              </w:rPr>
              <w:t>、</w:t>
            </w:r>
            <w:r w:rsidRPr="00793ABD">
              <w:rPr>
                <w:rFonts w:hAnsi="ＭＳ 明朝" w:hint="eastAsia"/>
                <w:sz w:val="18"/>
                <w:szCs w:val="20"/>
              </w:rPr>
              <w:t>交雑のおそれのある別種の侵入がある種</w:t>
            </w:r>
            <w:r w:rsidR="00793ABD">
              <w:rPr>
                <w:rFonts w:hAnsi="ＭＳ 明朝" w:hint="eastAsia"/>
                <w:sz w:val="18"/>
                <w:szCs w:val="20"/>
              </w:rPr>
              <w:t>。</w:t>
            </w:r>
            <w:r w:rsidRPr="00793ABD">
              <w:rPr>
                <w:rFonts w:hAnsi="ＭＳ 明朝" w:hint="eastAsia"/>
                <w:sz w:val="18"/>
                <w:szCs w:val="20"/>
              </w:rPr>
              <w:t>過去</w:t>
            </w:r>
            <w:r w:rsidRPr="00793ABD">
              <w:rPr>
                <w:rFonts w:hAnsi="ＭＳ 明朝"/>
                <w:sz w:val="18"/>
                <w:szCs w:val="20"/>
              </w:rPr>
              <w:t>30</w:t>
            </w:r>
            <w:r w:rsidRPr="00793ABD">
              <w:rPr>
                <w:rFonts w:hAnsi="ＭＳ 明朝" w:hint="eastAsia"/>
                <w:sz w:val="18"/>
                <w:szCs w:val="20"/>
              </w:rPr>
              <w:t>〜</w:t>
            </w:r>
            <w:r w:rsidRPr="00793ABD">
              <w:rPr>
                <w:rFonts w:hAnsi="ＭＳ 明朝"/>
                <w:sz w:val="18"/>
                <w:szCs w:val="20"/>
              </w:rPr>
              <w:t>50</w:t>
            </w:r>
            <w:r w:rsidRPr="00793ABD">
              <w:rPr>
                <w:rFonts w:hAnsi="ＭＳ 明朝" w:hint="eastAsia"/>
                <w:sz w:val="18"/>
                <w:szCs w:val="20"/>
              </w:rPr>
              <w:t>年間</w:t>
            </w:r>
            <w:r w:rsidR="0050765A" w:rsidRPr="00793ABD">
              <w:rPr>
                <w:rFonts w:hAnsi="ＭＳ 明朝" w:hint="eastAsia"/>
                <w:sz w:val="18"/>
                <w:szCs w:val="20"/>
              </w:rPr>
              <w:t>、</w:t>
            </w:r>
            <w:r w:rsidRPr="00793ABD">
              <w:rPr>
                <w:rFonts w:hAnsi="ＭＳ 明朝" w:hint="eastAsia"/>
                <w:sz w:val="18"/>
                <w:szCs w:val="20"/>
              </w:rPr>
              <w:t>信頼できる記録がないが</w:t>
            </w:r>
            <w:r w:rsidR="0050765A" w:rsidRPr="00793ABD">
              <w:rPr>
                <w:rFonts w:hAnsi="ＭＳ 明朝" w:hint="eastAsia"/>
                <w:sz w:val="18"/>
                <w:szCs w:val="20"/>
              </w:rPr>
              <w:t>、</w:t>
            </w:r>
            <w:r w:rsidRPr="00793ABD">
              <w:rPr>
                <w:rFonts w:hAnsi="ＭＳ 明朝" w:hint="eastAsia"/>
                <w:sz w:val="18"/>
                <w:szCs w:val="20"/>
              </w:rPr>
              <w:t>現在も生息している可能性がある種</w:t>
            </w:r>
          </w:p>
        </w:tc>
      </w:tr>
      <w:tr w:rsidR="0063541A" w:rsidRPr="00927D86" w:rsidTr="00793ABD">
        <w:tc>
          <w:tcPr>
            <w:tcW w:w="1526" w:type="dxa"/>
            <w:vMerge/>
          </w:tcPr>
          <w:p w:rsidR="0063541A" w:rsidRPr="00927D86" w:rsidRDefault="0063541A" w:rsidP="0063541A">
            <w:pPr>
              <w:adjustRightInd w:val="0"/>
              <w:snapToGrid w:val="0"/>
              <w:rPr>
                <w:rFonts w:asciiTheme="majorEastAsia" w:eastAsiaTheme="majorEastAsia" w:hAnsiTheme="majorEastAsia"/>
                <w:szCs w:val="20"/>
              </w:rPr>
            </w:pPr>
          </w:p>
        </w:tc>
        <w:tc>
          <w:tcPr>
            <w:tcW w:w="7636" w:type="dxa"/>
          </w:tcPr>
          <w:p w:rsidR="0063541A" w:rsidRDefault="00793ABD" w:rsidP="00793ABD">
            <w:pPr>
              <w:numPr>
                <w:ilvl w:val="0"/>
                <w:numId w:val="13"/>
              </w:numPr>
              <w:adjustRightInd w:val="0"/>
              <w:snapToGrid w:val="0"/>
              <w:ind w:left="284" w:hanging="284"/>
              <w:rPr>
                <w:rFonts w:hAnsi="ＭＳ 明朝"/>
                <w:sz w:val="18"/>
                <w:szCs w:val="20"/>
              </w:rPr>
            </w:pPr>
            <w:r>
              <w:rPr>
                <w:rFonts w:hAnsi="ＭＳ 明朝" w:hint="eastAsia"/>
                <w:sz w:val="18"/>
                <w:szCs w:val="20"/>
              </w:rPr>
              <w:t xml:space="preserve">　</w:t>
            </w:r>
            <w:r w:rsidR="0063541A" w:rsidRPr="00793ABD">
              <w:rPr>
                <w:rFonts w:hAnsi="ＭＳ 明朝" w:hint="eastAsia"/>
                <w:sz w:val="18"/>
                <w:szCs w:val="20"/>
              </w:rPr>
              <w:t>最近</w:t>
            </w:r>
            <w:r w:rsidR="0063541A" w:rsidRPr="00793ABD">
              <w:rPr>
                <w:rFonts w:hAnsi="ＭＳ 明朝"/>
                <w:sz w:val="18"/>
                <w:szCs w:val="20"/>
              </w:rPr>
              <w:t>10</w:t>
            </w:r>
            <w:r w:rsidR="0063541A" w:rsidRPr="00793ABD">
              <w:rPr>
                <w:rFonts w:hAnsi="ＭＳ 明朝" w:hint="eastAsia"/>
                <w:sz w:val="18"/>
                <w:szCs w:val="20"/>
              </w:rPr>
              <w:t>年間もしくは</w:t>
            </w:r>
            <w:r w:rsidR="0063541A" w:rsidRPr="00793ABD">
              <w:rPr>
                <w:rFonts w:hAnsi="ＭＳ 明朝"/>
                <w:sz w:val="18"/>
                <w:szCs w:val="20"/>
              </w:rPr>
              <w:t>3</w:t>
            </w:r>
            <w:r w:rsidR="0063541A" w:rsidRPr="00793ABD">
              <w:rPr>
                <w:rFonts w:hAnsi="ＭＳ 明朝" w:hint="eastAsia"/>
                <w:sz w:val="18"/>
                <w:szCs w:val="20"/>
              </w:rPr>
              <w:t>世代のどちらか長い期間で</w:t>
            </w:r>
            <w:r w:rsidR="0050765A" w:rsidRPr="00793ABD">
              <w:rPr>
                <w:rFonts w:hAnsi="ＭＳ 明朝" w:hint="eastAsia"/>
                <w:sz w:val="18"/>
                <w:szCs w:val="20"/>
              </w:rPr>
              <w:t>、</w:t>
            </w:r>
            <w:r w:rsidR="0063541A" w:rsidRPr="00793ABD">
              <w:rPr>
                <w:rFonts w:hAnsi="ＭＳ 明朝" w:hint="eastAsia"/>
                <w:sz w:val="18"/>
                <w:szCs w:val="20"/>
              </w:rPr>
              <w:t>個体数あるいは生息確認地点数が概ね</w:t>
            </w:r>
            <w:r w:rsidR="0063541A" w:rsidRPr="00793ABD">
              <w:rPr>
                <w:rFonts w:hAnsi="ＭＳ 明朝"/>
                <w:sz w:val="18"/>
                <w:szCs w:val="20"/>
              </w:rPr>
              <w:t>80%</w:t>
            </w:r>
            <w:r w:rsidR="0050765A" w:rsidRPr="00793ABD">
              <w:rPr>
                <w:rFonts w:hAnsi="ＭＳ 明朝" w:hint="eastAsia"/>
                <w:sz w:val="18"/>
                <w:szCs w:val="20"/>
              </w:rPr>
              <w:t>以上減少した種</w:t>
            </w:r>
          </w:p>
          <w:p w:rsidR="0063541A" w:rsidRPr="00793ABD" w:rsidRDefault="00793ABD" w:rsidP="00793ABD">
            <w:pPr>
              <w:numPr>
                <w:ilvl w:val="0"/>
                <w:numId w:val="13"/>
              </w:numPr>
              <w:adjustRightInd w:val="0"/>
              <w:snapToGrid w:val="0"/>
              <w:ind w:left="284" w:hanging="284"/>
              <w:rPr>
                <w:rFonts w:hAnsi="ＭＳ 明朝"/>
                <w:sz w:val="18"/>
                <w:szCs w:val="20"/>
              </w:rPr>
            </w:pPr>
            <w:r>
              <w:rPr>
                <w:rFonts w:hAnsi="ＭＳ 明朝" w:hint="eastAsia"/>
                <w:sz w:val="18"/>
                <w:szCs w:val="20"/>
              </w:rPr>
              <w:t xml:space="preserve">　</w:t>
            </w:r>
            <w:r w:rsidR="0063541A" w:rsidRPr="00793ABD">
              <w:rPr>
                <w:rFonts w:hAnsi="ＭＳ 明朝" w:hint="eastAsia"/>
                <w:sz w:val="18"/>
                <w:szCs w:val="20"/>
              </w:rPr>
              <w:t>出現メッシュ数が</w:t>
            </w:r>
            <w:r w:rsidR="0063541A" w:rsidRPr="00793ABD">
              <w:rPr>
                <w:rFonts w:hAnsi="ＭＳ 明朝"/>
                <w:sz w:val="18"/>
                <w:szCs w:val="20"/>
              </w:rPr>
              <w:t>1</w:t>
            </w:r>
            <w:r w:rsidR="0063541A" w:rsidRPr="00793ABD">
              <w:rPr>
                <w:rFonts w:hAnsi="ＭＳ 明朝" w:hint="eastAsia"/>
                <w:sz w:val="18"/>
                <w:szCs w:val="20"/>
              </w:rPr>
              <w:t>（</w:t>
            </w:r>
            <w:r w:rsidR="006C5A6B" w:rsidRPr="00793ABD">
              <w:rPr>
                <w:rFonts w:hAnsi="ＭＳ 明朝"/>
                <w:sz w:val="18"/>
                <w:szCs w:val="20"/>
              </w:rPr>
              <w:t xml:space="preserve">5km </w:t>
            </w:r>
            <w:r w:rsidR="006C5A6B" w:rsidRPr="00793ABD">
              <w:rPr>
                <w:rFonts w:hAnsi="ＭＳ 明朝" w:hint="eastAsia"/>
                <w:sz w:val="18"/>
                <w:szCs w:val="20"/>
              </w:rPr>
              <w:t>×</w:t>
            </w:r>
            <w:r w:rsidR="0063541A" w:rsidRPr="00793ABD">
              <w:rPr>
                <w:rFonts w:hAnsi="ＭＳ 明朝"/>
                <w:sz w:val="18"/>
                <w:szCs w:val="20"/>
              </w:rPr>
              <w:t xml:space="preserve"> 5km</w:t>
            </w:r>
            <w:r w:rsidR="0063541A" w:rsidRPr="00793ABD">
              <w:rPr>
                <w:rFonts w:hAnsi="ＭＳ 明朝" w:hint="eastAsia"/>
                <w:sz w:val="18"/>
                <w:szCs w:val="20"/>
              </w:rPr>
              <w:t>）あるいはこれに準ずる面積で</w:t>
            </w:r>
            <w:r w:rsidR="0050765A" w:rsidRPr="00793ABD">
              <w:rPr>
                <w:rFonts w:hAnsi="ＭＳ 明朝" w:hint="eastAsia"/>
                <w:sz w:val="18"/>
                <w:szCs w:val="20"/>
              </w:rPr>
              <w:t>、生息情報がかなり減少している種</w:t>
            </w:r>
          </w:p>
          <w:p w:rsidR="0063541A" w:rsidRPr="00793ABD" w:rsidRDefault="0063541A" w:rsidP="00793ABD">
            <w:pPr>
              <w:numPr>
                <w:ilvl w:val="0"/>
                <w:numId w:val="13"/>
              </w:numPr>
              <w:adjustRightInd w:val="0"/>
              <w:snapToGrid w:val="0"/>
              <w:ind w:left="452" w:hanging="434"/>
              <w:rPr>
                <w:rFonts w:hAnsi="ＭＳ 明朝"/>
                <w:sz w:val="18"/>
                <w:szCs w:val="20"/>
              </w:rPr>
            </w:pPr>
            <w:r w:rsidRPr="00793ABD">
              <w:rPr>
                <w:rFonts w:hAnsi="ＭＳ 明朝" w:hint="eastAsia"/>
                <w:sz w:val="18"/>
                <w:szCs w:val="20"/>
              </w:rPr>
              <w:t>成熟個体数が</w:t>
            </w:r>
            <w:r w:rsidRPr="00793ABD">
              <w:rPr>
                <w:rFonts w:hAnsi="ＭＳ 明朝"/>
                <w:sz w:val="18"/>
                <w:szCs w:val="20"/>
              </w:rPr>
              <w:t>250</w:t>
            </w:r>
            <w:r w:rsidRPr="00793ABD">
              <w:rPr>
                <w:rFonts w:hAnsi="ＭＳ 明朝" w:hint="eastAsia"/>
                <w:sz w:val="18"/>
                <w:szCs w:val="20"/>
              </w:rPr>
              <w:t>未満であり</w:t>
            </w:r>
            <w:r w:rsidR="0050765A" w:rsidRPr="00793ABD">
              <w:rPr>
                <w:rFonts w:hAnsi="ＭＳ 明朝" w:hint="eastAsia"/>
                <w:sz w:val="18"/>
                <w:szCs w:val="20"/>
              </w:rPr>
              <w:t>、</w:t>
            </w:r>
            <w:r w:rsidRPr="00793ABD">
              <w:rPr>
                <w:rFonts w:hAnsi="ＭＳ 明朝"/>
                <w:sz w:val="18"/>
                <w:szCs w:val="20"/>
              </w:rPr>
              <w:t>3</w:t>
            </w:r>
            <w:r w:rsidRPr="00793ABD">
              <w:rPr>
                <w:rFonts w:hAnsi="ＭＳ 明朝" w:hint="eastAsia"/>
                <w:sz w:val="18"/>
                <w:szCs w:val="20"/>
              </w:rPr>
              <w:t>年間あるいは</w:t>
            </w:r>
            <w:r w:rsidRPr="00793ABD">
              <w:rPr>
                <w:rFonts w:hAnsi="ＭＳ 明朝"/>
                <w:sz w:val="18"/>
                <w:szCs w:val="20"/>
              </w:rPr>
              <w:t>1</w:t>
            </w:r>
            <w:r w:rsidRPr="00793ABD">
              <w:rPr>
                <w:rFonts w:hAnsi="ＭＳ 明朝" w:hint="eastAsia"/>
                <w:sz w:val="18"/>
                <w:szCs w:val="20"/>
              </w:rPr>
              <w:t>世代で</w:t>
            </w:r>
            <w:r w:rsidRPr="00793ABD">
              <w:rPr>
                <w:rFonts w:hAnsi="ＭＳ 明朝"/>
                <w:sz w:val="18"/>
                <w:szCs w:val="20"/>
              </w:rPr>
              <w:t>25%</w:t>
            </w:r>
            <w:r w:rsidR="0050765A" w:rsidRPr="00793ABD">
              <w:rPr>
                <w:rFonts w:hAnsi="ＭＳ 明朝" w:hint="eastAsia"/>
                <w:sz w:val="18"/>
                <w:szCs w:val="20"/>
              </w:rPr>
              <w:t>の減少が推定される種</w:t>
            </w:r>
          </w:p>
          <w:p w:rsidR="0063541A" w:rsidRPr="00793ABD" w:rsidRDefault="0063541A" w:rsidP="00793ABD">
            <w:pPr>
              <w:numPr>
                <w:ilvl w:val="0"/>
                <w:numId w:val="13"/>
              </w:numPr>
              <w:adjustRightInd w:val="0"/>
              <w:snapToGrid w:val="0"/>
              <w:ind w:left="452" w:hanging="434"/>
              <w:rPr>
                <w:rFonts w:hAnsi="ＭＳ 明朝"/>
                <w:sz w:val="18"/>
                <w:szCs w:val="20"/>
              </w:rPr>
            </w:pPr>
            <w:r w:rsidRPr="00793ABD">
              <w:rPr>
                <w:rFonts w:hAnsi="ＭＳ 明朝" w:hint="eastAsia"/>
                <w:sz w:val="18"/>
                <w:szCs w:val="20"/>
              </w:rPr>
              <w:t>成熟個体数が</w:t>
            </w:r>
            <w:r w:rsidRPr="00793ABD">
              <w:rPr>
                <w:rFonts w:hAnsi="ＭＳ 明朝"/>
                <w:sz w:val="18"/>
                <w:szCs w:val="20"/>
              </w:rPr>
              <w:t>50</w:t>
            </w:r>
            <w:r w:rsidR="0050765A" w:rsidRPr="00793ABD">
              <w:rPr>
                <w:rFonts w:hAnsi="ＭＳ 明朝" w:hint="eastAsia"/>
                <w:sz w:val="18"/>
                <w:szCs w:val="20"/>
              </w:rPr>
              <w:t>未満である種</w:t>
            </w:r>
          </w:p>
          <w:p w:rsidR="0063541A" w:rsidRPr="00793ABD" w:rsidRDefault="0063541A" w:rsidP="00793ABD">
            <w:pPr>
              <w:numPr>
                <w:ilvl w:val="0"/>
                <w:numId w:val="13"/>
              </w:numPr>
              <w:adjustRightInd w:val="0"/>
              <w:snapToGrid w:val="0"/>
              <w:ind w:left="452" w:hanging="434"/>
              <w:rPr>
                <w:rFonts w:hAnsi="ＭＳ 明朝"/>
                <w:sz w:val="18"/>
                <w:szCs w:val="20"/>
              </w:rPr>
            </w:pPr>
            <w:r w:rsidRPr="00793ABD">
              <w:rPr>
                <w:rFonts w:hAnsi="ＭＳ 明朝"/>
                <w:sz w:val="18"/>
                <w:szCs w:val="20"/>
              </w:rPr>
              <w:t>10</w:t>
            </w:r>
            <w:r w:rsidRPr="00793ABD">
              <w:rPr>
                <w:rFonts w:hAnsi="ＭＳ 明朝" w:hint="eastAsia"/>
                <w:sz w:val="18"/>
                <w:szCs w:val="20"/>
              </w:rPr>
              <w:t>年間、もしくは</w:t>
            </w:r>
            <w:r w:rsidRPr="00793ABD">
              <w:rPr>
                <w:rFonts w:hAnsi="ＭＳ 明朝"/>
                <w:sz w:val="18"/>
                <w:szCs w:val="20"/>
              </w:rPr>
              <w:t>3</w:t>
            </w:r>
            <w:r w:rsidRPr="00793ABD">
              <w:rPr>
                <w:rFonts w:hAnsi="ＭＳ 明朝" w:hint="eastAsia"/>
                <w:sz w:val="18"/>
                <w:szCs w:val="20"/>
              </w:rPr>
              <w:t>世代のどちらか長い期間で</w:t>
            </w:r>
            <w:r w:rsidR="0050765A" w:rsidRPr="00793ABD">
              <w:rPr>
                <w:rFonts w:hAnsi="ＭＳ 明朝" w:hint="eastAsia"/>
                <w:sz w:val="18"/>
                <w:szCs w:val="20"/>
              </w:rPr>
              <w:t>、</w:t>
            </w:r>
            <w:r w:rsidRPr="00793ABD">
              <w:rPr>
                <w:rFonts w:hAnsi="ＭＳ 明朝" w:hint="eastAsia"/>
                <w:sz w:val="18"/>
                <w:szCs w:val="20"/>
              </w:rPr>
              <w:t>絶滅の可能性が</w:t>
            </w:r>
            <w:r w:rsidRPr="00793ABD">
              <w:rPr>
                <w:rFonts w:hAnsi="ＭＳ 明朝"/>
                <w:sz w:val="18"/>
                <w:szCs w:val="20"/>
              </w:rPr>
              <w:t>50%</w:t>
            </w:r>
            <w:r w:rsidRPr="00793ABD">
              <w:rPr>
                <w:rFonts w:hAnsi="ＭＳ 明朝" w:hint="eastAsia"/>
                <w:sz w:val="18"/>
                <w:szCs w:val="20"/>
              </w:rPr>
              <w:t>以上である種</w:t>
            </w:r>
          </w:p>
        </w:tc>
      </w:tr>
      <w:tr w:rsidR="0063541A" w:rsidRPr="00927D86" w:rsidTr="00793ABD">
        <w:tc>
          <w:tcPr>
            <w:tcW w:w="1526" w:type="dxa"/>
            <w:vMerge w:val="restart"/>
          </w:tcPr>
          <w:p w:rsidR="002C27AA" w:rsidRPr="00927D86" w:rsidRDefault="0063541A" w:rsidP="0063541A">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絶滅危惧</w:t>
            </w:r>
            <w:r w:rsidRPr="00927D86">
              <w:rPr>
                <w:rFonts w:asciiTheme="majorEastAsia" w:eastAsiaTheme="majorEastAsia" w:hAnsiTheme="majorEastAsia"/>
                <w:szCs w:val="20"/>
              </w:rPr>
              <w:t>IB</w:t>
            </w:r>
            <w:r w:rsidRPr="00927D86">
              <w:rPr>
                <w:rFonts w:asciiTheme="majorEastAsia" w:eastAsiaTheme="majorEastAsia" w:hAnsiTheme="majorEastAsia" w:hint="eastAsia"/>
                <w:szCs w:val="20"/>
              </w:rPr>
              <w:t>類</w:t>
            </w:r>
          </w:p>
          <w:p w:rsidR="0063541A" w:rsidRPr="00927D86" w:rsidRDefault="0063541A" w:rsidP="0063541A">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w:t>
            </w:r>
            <w:r w:rsidRPr="00927D86">
              <w:rPr>
                <w:rFonts w:asciiTheme="majorEastAsia" w:eastAsiaTheme="majorEastAsia" w:hAnsiTheme="majorEastAsia"/>
                <w:szCs w:val="20"/>
              </w:rPr>
              <w:t>EN</w:t>
            </w:r>
            <w:r w:rsidRPr="00927D86">
              <w:rPr>
                <w:rFonts w:asciiTheme="majorEastAsia" w:eastAsiaTheme="majorEastAsia" w:hAnsiTheme="majorEastAsia" w:hint="eastAsia"/>
                <w:szCs w:val="20"/>
              </w:rPr>
              <w:t>）</w:t>
            </w:r>
          </w:p>
        </w:tc>
        <w:tc>
          <w:tcPr>
            <w:tcW w:w="7636" w:type="dxa"/>
          </w:tcPr>
          <w:p w:rsidR="0063541A" w:rsidRPr="00793ABD" w:rsidRDefault="0063541A" w:rsidP="00793ABD">
            <w:pPr>
              <w:adjustRightInd w:val="0"/>
              <w:snapToGrid w:val="0"/>
              <w:ind w:left="60"/>
              <w:jc w:val="left"/>
              <w:rPr>
                <w:rFonts w:hAnsi="ＭＳ 明朝"/>
                <w:sz w:val="18"/>
                <w:szCs w:val="20"/>
              </w:rPr>
            </w:pPr>
            <w:r w:rsidRPr="00793ABD">
              <w:rPr>
                <w:rFonts w:hAnsi="ＭＳ 明朝" w:hint="eastAsia"/>
                <w:sz w:val="18"/>
                <w:szCs w:val="20"/>
              </w:rPr>
              <w:t>既知のすべての生息地・個体群で</w:t>
            </w:r>
            <w:r w:rsidR="0050765A" w:rsidRPr="00793ABD">
              <w:rPr>
                <w:rFonts w:hAnsi="ＭＳ 明朝" w:hint="eastAsia"/>
                <w:sz w:val="18"/>
                <w:szCs w:val="20"/>
              </w:rPr>
              <w:t>、</w:t>
            </w:r>
            <w:r w:rsidRPr="00793ABD">
              <w:rPr>
                <w:rFonts w:hAnsi="ＭＳ 明朝" w:hint="eastAsia"/>
                <w:sz w:val="18"/>
                <w:szCs w:val="20"/>
              </w:rPr>
              <w:t>生息条件が著しく悪化し危機的であり</w:t>
            </w:r>
            <w:r w:rsidR="0050765A" w:rsidRPr="00793ABD">
              <w:rPr>
                <w:rFonts w:hAnsi="ＭＳ 明朝" w:hint="eastAsia"/>
                <w:sz w:val="18"/>
                <w:szCs w:val="20"/>
              </w:rPr>
              <w:t>、</w:t>
            </w:r>
            <w:r w:rsidRPr="00793ABD">
              <w:rPr>
                <w:rFonts w:hAnsi="ＭＳ 明朝" w:hint="eastAsia"/>
                <w:sz w:val="18"/>
                <w:szCs w:val="20"/>
              </w:rPr>
              <w:t>再生産能力を上まわる捕獲圧</w:t>
            </w:r>
            <w:r w:rsidR="0050765A" w:rsidRPr="00793ABD">
              <w:rPr>
                <w:rFonts w:hAnsi="ＭＳ 明朝" w:hint="eastAsia"/>
                <w:sz w:val="18"/>
                <w:szCs w:val="20"/>
              </w:rPr>
              <w:t>、交雑のおそれのある別種の侵入がある種。</w:t>
            </w:r>
            <w:r w:rsidRPr="00793ABD">
              <w:rPr>
                <w:rFonts w:hAnsi="ＭＳ 明朝" w:hint="eastAsia"/>
                <w:sz w:val="18"/>
                <w:szCs w:val="20"/>
              </w:rPr>
              <w:t>過去</w:t>
            </w:r>
            <w:r w:rsidRPr="00793ABD">
              <w:rPr>
                <w:rFonts w:hAnsi="ＭＳ 明朝"/>
                <w:sz w:val="18"/>
                <w:szCs w:val="20"/>
              </w:rPr>
              <w:t>30</w:t>
            </w:r>
            <w:r w:rsidRPr="00793ABD">
              <w:rPr>
                <w:rFonts w:hAnsi="ＭＳ 明朝" w:hint="eastAsia"/>
                <w:sz w:val="18"/>
                <w:szCs w:val="20"/>
              </w:rPr>
              <w:t>〜</w:t>
            </w:r>
            <w:r w:rsidRPr="00793ABD">
              <w:rPr>
                <w:rFonts w:hAnsi="ＭＳ 明朝"/>
                <w:sz w:val="18"/>
                <w:szCs w:val="20"/>
              </w:rPr>
              <w:t>50</w:t>
            </w:r>
            <w:r w:rsidRPr="00793ABD">
              <w:rPr>
                <w:rFonts w:hAnsi="ＭＳ 明朝" w:hint="eastAsia"/>
                <w:sz w:val="18"/>
                <w:szCs w:val="20"/>
              </w:rPr>
              <w:t>年間</w:t>
            </w:r>
            <w:r w:rsidR="0050765A" w:rsidRPr="00793ABD">
              <w:rPr>
                <w:rFonts w:hAnsi="ＭＳ 明朝" w:hint="eastAsia"/>
                <w:sz w:val="18"/>
                <w:szCs w:val="20"/>
              </w:rPr>
              <w:t>、</w:t>
            </w:r>
            <w:r w:rsidRPr="00793ABD">
              <w:rPr>
                <w:rFonts w:hAnsi="ＭＳ 明朝" w:hint="eastAsia"/>
                <w:sz w:val="18"/>
                <w:szCs w:val="20"/>
              </w:rPr>
              <w:t>信頼できる記録がないが</w:t>
            </w:r>
            <w:r w:rsidR="0050765A" w:rsidRPr="00793ABD">
              <w:rPr>
                <w:rFonts w:hAnsi="ＭＳ 明朝" w:hint="eastAsia"/>
                <w:sz w:val="18"/>
                <w:szCs w:val="20"/>
              </w:rPr>
              <w:t>、</w:t>
            </w:r>
            <w:r w:rsidRPr="00793ABD">
              <w:rPr>
                <w:rFonts w:hAnsi="ＭＳ 明朝" w:hint="eastAsia"/>
                <w:sz w:val="18"/>
                <w:szCs w:val="20"/>
              </w:rPr>
              <w:t>現在も生息している可能性がある種</w:t>
            </w:r>
          </w:p>
        </w:tc>
      </w:tr>
      <w:tr w:rsidR="0063541A" w:rsidRPr="00927D86" w:rsidTr="00793ABD">
        <w:tc>
          <w:tcPr>
            <w:tcW w:w="1526" w:type="dxa"/>
            <w:vMerge/>
          </w:tcPr>
          <w:p w:rsidR="0063541A" w:rsidRPr="00927D86" w:rsidRDefault="0063541A" w:rsidP="0063541A">
            <w:pPr>
              <w:adjustRightInd w:val="0"/>
              <w:snapToGrid w:val="0"/>
              <w:rPr>
                <w:rFonts w:asciiTheme="majorEastAsia" w:eastAsiaTheme="majorEastAsia" w:hAnsiTheme="majorEastAsia"/>
                <w:szCs w:val="20"/>
              </w:rPr>
            </w:pPr>
          </w:p>
        </w:tc>
        <w:tc>
          <w:tcPr>
            <w:tcW w:w="7636" w:type="dxa"/>
          </w:tcPr>
          <w:p w:rsidR="0063541A" w:rsidRPr="00D47E4E" w:rsidRDefault="00D47E4E" w:rsidP="00D47E4E">
            <w:pPr>
              <w:numPr>
                <w:ilvl w:val="0"/>
                <w:numId w:val="14"/>
              </w:numPr>
              <w:adjustRightInd w:val="0"/>
              <w:snapToGrid w:val="0"/>
              <w:ind w:left="284" w:hanging="284"/>
              <w:rPr>
                <w:rFonts w:hAnsi="ＭＳ 明朝"/>
                <w:sz w:val="18"/>
                <w:szCs w:val="20"/>
              </w:rPr>
            </w:pPr>
            <w:r>
              <w:rPr>
                <w:rFonts w:hAnsi="ＭＳ 明朝" w:hint="eastAsia"/>
                <w:sz w:val="18"/>
                <w:szCs w:val="20"/>
              </w:rPr>
              <w:t xml:space="preserve">  </w:t>
            </w:r>
            <w:r w:rsidR="0063541A" w:rsidRPr="00D47E4E">
              <w:rPr>
                <w:rFonts w:hAnsi="ＭＳ 明朝" w:hint="eastAsia"/>
                <w:sz w:val="18"/>
                <w:szCs w:val="20"/>
              </w:rPr>
              <w:t>最近</w:t>
            </w:r>
            <w:r w:rsidR="0063541A" w:rsidRPr="00D47E4E">
              <w:rPr>
                <w:rFonts w:hAnsi="ＭＳ 明朝"/>
                <w:sz w:val="18"/>
                <w:szCs w:val="20"/>
              </w:rPr>
              <w:t>10</w:t>
            </w:r>
            <w:r w:rsidR="0063541A" w:rsidRPr="00D47E4E">
              <w:rPr>
                <w:rFonts w:hAnsi="ＭＳ 明朝" w:hint="eastAsia"/>
                <w:sz w:val="18"/>
                <w:szCs w:val="20"/>
              </w:rPr>
              <w:t>年間もしくは</w:t>
            </w:r>
            <w:r w:rsidR="0063541A" w:rsidRPr="00D47E4E">
              <w:rPr>
                <w:rFonts w:hAnsi="ＭＳ 明朝"/>
                <w:sz w:val="18"/>
                <w:szCs w:val="20"/>
              </w:rPr>
              <w:t>3</w:t>
            </w:r>
            <w:r w:rsidR="0063541A" w:rsidRPr="00D47E4E">
              <w:rPr>
                <w:rFonts w:hAnsi="ＭＳ 明朝" w:hint="eastAsia"/>
                <w:sz w:val="18"/>
                <w:szCs w:val="20"/>
              </w:rPr>
              <w:t>世代のどちらか長い期間で</w:t>
            </w:r>
            <w:r w:rsidR="0050765A" w:rsidRPr="00D47E4E">
              <w:rPr>
                <w:rFonts w:hAnsi="ＭＳ 明朝" w:hint="eastAsia"/>
                <w:sz w:val="18"/>
                <w:szCs w:val="20"/>
              </w:rPr>
              <w:t>、</w:t>
            </w:r>
            <w:r w:rsidR="0063541A" w:rsidRPr="00D47E4E">
              <w:rPr>
                <w:rFonts w:hAnsi="ＭＳ 明朝" w:hint="eastAsia"/>
                <w:sz w:val="18"/>
                <w:szCs w:val="20"/>
              </w:rPr>
              <w:t>個体数あるいは生息確認地点数が概ね</w:t>
            </w:r>
            <w:r w:rsidR="0063541A" w:rsidRPr="00D47E4E">
              <w:rPr>
                <w:rFonts w:hAnsi="ＭＳ 明朝"/>
                <w:sz w:val="18"/>
                <w:szCs w:val="20"/>
              </w:rPr>
              <w:t>50%</w:t>
            </w:r>
            <w:r w:rsidR="0050765A" w:rsidRPr="00D47E4E">
              <w:rPr>
                <w:rFonts w:hAnsi="ＭＳ 明朝" w:hint="eastAsia"/>
                <w:sz w:val="18"/>
                <w:szCs w:val="20"/>
              </w:rPr>
              <w:t>以上減少した種</w:t>
            </w:r>
          </w:p>
          <w:p w:rsidR="00D47E4E" w:rsidRDefault="00D47E4E" w:rsidP="00D47E4E">
            <w:pPr>
              <w:numPr>
                <w:ilvl w:val="0"/>
                <w:numId w:val="14"/>
              </w:numPr>
              <w:adjustRightInd w:val="0"/>
              <w:snapToGrid w:val="0"/>
              <w:ind w:left="284" w:hanging="284"/>
              <w:jc w:val="left"/>
              <w:rPr>
                <w:rFonts w:hAnsi="ＭＳ 明朝"/>
                <w:sz w:val="18"/>
                <w:szCs w:val="20"/>
              </w:rPr>
            </w:pPr>
            <w:r>
              <w:rPr>
                <w:rFonts w:hAnsi="ＭＳ 明朝" w:hint="eastAsia"/>
                <w:sz w:val="18"/>
                <w:szCs w:val="20"/>
              </w:rPr>
              <w:t xml:space="preserve">  </w:t>
            </w:r>
            <w:r w:rsidR="0063541A" w:rsidRPr="00793ABD">
              <w:rPr>
                <w:rFonts w:hAnsi="ＭＳ 明朝" w:hint="eastAsia"/>
                <w:sz w:val="18"/>
                <w:szCs w:val="20"/>
              </w:rPr>
              <w:t>出現メッシュ数が</w:t>
            </w:r>
            <w:r w:rsidR="0063541A" w:rsidRPr="00793ABD">
              <w:rPr>
                <w:rFonts w:hAnsi="ＭＳ 明朝"/>
                <w:sz w:val="18"/>
                <w:szCs w:val="20"/>
              </w:rPr>
              <w:t>2</w:t>
            </w:r>
            <w:r w:rsidR="0063541A" w:rsidRPr="00793ABD">
              <w:rPr>
                <w:rFonts w:hAnsi="ＭＳ 明朝" w:hint="eastAsia"/>
                <w:sz w:val="18"/>
                <w:szCs w:val="20"/>
              </w:rPr>
              <w:t>〜</w:t>
            </w:r>
            <w:r w:rsidR="0063541A" w:rsidRPr="00793ABD">
              <w:rPr>
                <w:rFonts w:hAnsi="ＭＳ 明朝"/>
                <w:sz w:val="18"/>
                <w:szCs w:val="20"/>
              </w:rPr>
              <w:t>5</w:t>
            </w:r>
            <w:r w:rsidR="0063541A" w:rsidRPr="00793ABD">
              <w:rPr>
                <w:rFonts w:hAnsi="ＭＳ 明朝" w:hint="eastAsia"/>
                <w:sz w:val="18"/>
                <w:szCs w:val="20"/>
              </w:rPr>
              <w:t>あるいはこれに準ずる面積で</w:t>
            </w:r>
            <w:r w:rsidR="0050765A" w:rsidRPr="00793ABD">
              <w:rPr>
                <w:rFonts w:hAnsi="ＭＳ 明朝" w:hint="eastAsia"/>
                <w:sz w:val="18"/>
                <w:szCs w:val="20"/>
              </w:rPr>
              <w:t>、</w:t>
            </w:r>
            <w:r w:rsidR="0063541A" w:rsidRPr="00793ABD">
              <w:rPr>
                <w:rFonts w:hAnsi="ＭＳ 明朝" w:hint="eastAsia"/>
                <w:sz w:val="18"/>
                <w:szCs w:val="20"/>
              </w:rPr>
              <w:t>生息情報が減少傾向にある種</w:t>
            </w:r>
            <w:r w:rsidR="00793ABD">
              <w:rPr>
                <w:rFonts w:hAnsi="ＭＳ 明朝" w:hint="eastAsia"/>
                <w:sz w:val="18"/>
                <w:szCs w:val="20"/>
              </w:rPr>
              <w:t>。</w:t>
            </w:r>
            <w:r>
              <w:rPr>
                <w:rFonts w:hAnsi="ＭＳ 明朝" w:hint="eastAsia"/>
                <w:sz w:val="18"/>
                <w:szCs w:val="20"/>
              </w:rPr>
              <w:t xml:space="preserve">   </w:t>
            </w:r>
          </w:p>
          <w:p w:rsidR="0063541A" w:rsidRPr="00793ABD" w:rsidRDefault="00D47E4E" w:rsidP="00D47E4E">
            <w:pPr>
              <w:adjustRightInd w:val="0"/>
              <w:snapToGrid w:val="0"/>
              <w:ind w:left="284"/>
              <w:jc w:val="left"/>
              <w:rPr>
                <w:rFonts w:hAnsi="ＭＳ 明朝"/>
                <w:sz w:val="18"/>
                <w:szCs w:val="20"/>
              </w:rPr>
            </w:pPr>
            <w:r>
              <w:rPr>
                <w:rFonts w:hAnsi="ＭＳ 明朝" w:hint="eastAsia"/>
                <w:sz w:val="18"/>
                <w:szCs w:val="20"/>
              </w:rPr>
              <w:t xml:space="preserve">  </w:t>
            </w:r>
            <w:r w:rsidR="0063541A" w:rsidRPr="00793ABD">
              <w:rPr>
                <w:rFonts w:hAnsi="ＭＳ 明朝" w:hint="eastAsia"/>
                <w:sz w:val="18"/>
                <w:szCs w:val="20"/>
              </w:rPr>
              <w:t>または</w:t>
            </w:r>
            <w:r w:rsidR="0050765A" w:rsidRPr="00793ABD">
              <w:rPr>
                <w:rFonts w:hAnsi="ＭＳ 明朝" w:hint="eastAsia"/>
                <w:sz w:val="18"/>
                <w:szCs w:val="20"/>
              </w:rPr>
              <w:t>、</w:t>
            </w:r>
            <w:r w:rsidR="0063541A" w:rsidRPr="00793ABD">
              <w:rPr>
                <w:rFonts w:hAnsi="ＭＳ 明朝" w:hint="eastAsia"/>
                <w:sz w:val="18"/>
                <w:szCs w:val="20"/>
              </w:rPr>
              <w:t>出現メッシュ数が</w:t>
            </w:r>
            <w:r w:rsidR="0063541A" w:rsidRPr="00793ABD">
              <w:rPr>
                <w:rFonts w:hAnsi="ＭＳ 明朝"/>
                <w:sz w:val="18"/>
                <w:szCs w:val="20"/>
              </w:rPr>
              <w:t>6</w:t>
            </w:r>
            <w:r w:rsidR="0063541A" w:rsidRPr="00793ABD">
              <w:rPr>
                <w:rFonts w:hAnsi="ＭＳ 明朝" w:hint="eastAsia"/>
                <w:sz w:val="18"/>
                <w:szCs w:val="20"/>
              </w:rPr>
              <w:t>〜</w:t>
            </w:r>
            <w:r w:rsidR="0063541A" w:rsidRPr="00793ABD">
              <w:rPr>
                <w:rFonts w:hAnsi="ＭＳ 明朝"/>
                <w:sz w:val="18"/>
                <w:szCs w:val="20"/>
              </w:rPr>
              <w:t>20</w:t>
            </w:r>
            <w:r w:rsidR="0063541A" w:rsidRPr="00793ABD">
              <w:rPr>
                <w:rFonts w:hAnsi="ＭＳ 明朝" w:hint="eastAsia"/>
                <w:sz w:val="18"/>
                <w:szCs w:val="20"/>
              </w:rPr>
              <w:t>あるいはこれに準ずる面積で</w:t>
            </w:r>
            <w:r w:rsidR="0050765A" w:rsidRPr="00793ABD">
              <w:rPr>
                <w:rFonts w:hAnsi="ＭＳ 明朝" w:hint="eastAsia"/>
                <w:sz w:val="18"/>
                <w:szCs w:val="20"/>
              </w:rPr>
              <w:t>、</w:t>
            </w:r>
            <w:r w:rsidR="0063541A" w:rsidRPr="00793ABD">
              <w:rPr>
                <w:rFonts w:hAnsi="ＭＳ 明朝" w:hint="eastAsia"/>
                <w:sz w:val="18"/>
                <w:szCs w:val="20"/>
              </w:rPr>
              <w:t>生息情報がかなり減少している種</w:t>
            </w:r>
          </w:p>
          <w:p w:rsidR="0063541A" w:rsidRPr="00793ABD" w:rsidRDefault="00D47E4E" w:rsidP="002C27AA">
            <w:pPr>
              <w:numPr>
                <w:ilvl w:val="0"/>
                <w:numId w:val="14"/>
              </w:numPr>
              <w:adjustRightInd w:val="0"/>
              <w:snapToGrid w:val="0"/>
              <w:rPr>
                <w:rFonts w:hAnsi="ＭＳ 明朝"/>
                <w:sz w:val="18"/>
                <w:szCs w:val="20"/>
              </w:rPr>
            </w:pPr>
            <w:r>
              <w:rPr>
                <w:rFonts w:hAnsi="ＭＳ 明朝" w:hint="eastAsia"/>
                <w:sz w:val="18"/>
                <w:szCs w:val="20"/>
              </w:rPr>
              <w:t xml:space="preserve"> </w:t>
            </w:r>
            <w:r w:rsidR="0063541A" w:rsidRPr="00793ABD">
              <w:rPr>
                <w:rFonts w:hAnsi="ＭＳ 明朝" w:hint="eastAsia"/>
                <w:sz w:val="18"/>
                <w:szCs w:val="20"/>
              </w:rPr>
              <w:t>成熟個体数が</w:t>
            </w:r>
            <w:r w:rsidR="0063541A" w:rsidRPr="00793ABD">
              <w:rPr>
                <w:rFonts w:hAnsi="ＭＳ 明朝"/>
                <w:sz w:val="18"/>
                <w:szCs w:val="20"/>
              </w:rPr>
              <w:t>2,500</w:t>
            </w:r>
            <w:r w:rsidR="0063541A" w:rsidRPr="00793ABD">
              <w:rPr>
                <w:rFonts w:hAnsi="ＭＳ 明朝" w:hint="eastAsia"/>
                <w:sz w:val="18"/>
                <w:szCs w:val="20"/>
              </w:rPr>
              <w:t>未満であり</w:t>
            </w:r>
            <w:r w:rsidR="0050765A" w:rsidRPr="00793ABD">
              <w:rPr>
                <w:rFonts w:hAnsi="ＭＳ 明朝" w:hint="eastAsia"/>
                <w:sz w:val="18"/>
                <w:szCs w:val="20"/>
              </w:rPr>
              <w:t>、</w:t>
            </w:r>
            <w:r w:rsidR="0063541A" w:rsidRPr="00793ABD">
              <w:rPr>
                <w:rFonts w:hAnsi="ＭＳ 明朝"/>
                <w:sz w:val="18"/>
                <w:szCs w:val="20"/>
              </w:rPr>
              <w:t>5</w:t>
            </w:r>
            <w:r w:rsidR="0063541A" w:rsidRPr="00793ABD">
              <w:rPr>
                <w:rFonts w:hAnsi="ＭＳ 明朝" w:hint="eastAsia"/>
                <w:sz w:val="18"/>
                <w:szCs w:val="20"/>
              </w:rPr>
              <w:t>年間あるいは</w:t>
            </w:r>
            <w:r w:rsidR="0063541A" w:rsidRPr="00793ABD">
              <w:rPr>
                <w:rFonts w:hAnsi="ＭＳ 明朝"/>
                <w:sz w:val="18"/>
                <w:szCs w:val="20"/>
              </w:rPr>
              <w:t>2</w:t>
            </w:r>
            <w:r w:rsidR="0063541A" w:rsidRPr="00793ABD">
              <w:rPr>
                <w:rFonts w:hAnsi="ＭＳ 明朝" w:hint="eastAsia"/>
                <w:sz w:val="18"/>
                <w:szCs w:val="20"/>
              </w:rPr>
              <w:t>世代で</w:t>
            </w:r>
            <w:r w:rsidR="0063541A" w:rsidRPr="00793ABD">
              <w:rPr>
                <w:rFonts w:hAnsi="ＭＳ 明朝"/>
                <w:sz w:val="18"/>
                <w:szCs w:val="20"/>
              </w:rPr>
              <w:t>20%</w:t>
            </w:r>
            <w:r w:rsidR="0063541A" w:rsidRPr="00793ABD">
              <w:rPr>
                <w:rFonts w:hAnsi="ＭＳ 明朝" w:hint="eastAsia"/>
                <w:sz w:val="18"/>
                <w:szCs w:val="20"/>
              </w:rPr>
              <w:t>の減少が推定され</w:t>
            </w:r>
            <w:r w:rsidR="0050765A" w:rsidRPr="00793ABD">
              <w:rPr>
                <w:rFonts w:hAnsi="ＭＳ 明朝" w:hint="eastAsia"/>
                <w:sz w:val="18"/>
                <w:szCs w:val="20"/>
              </w:rPr>
              <w:t>る種</w:t>
            </w:r>
          </w:p>
          <w:p w:rsidR="0063541A" w:rsidRPr="00793ABD" w:rsidRDefault="00D47E4E" w:rsidP="002C27AA">
            <w:pPr>
              <w:numPr>
                <w:ilvl w:val="0"/>
                <w:numId w:val="14"/>
              </w:numPr>
              <w:adjustRightInd w:val="0"/>
              <w:snapToGrid w:val="0"/>
              <w:rPr>
                <w:rFonts w:hAnsi="ＭＳ 明朝"/>
                <w:sz w:val="18"/>
                <w:szCs w:val="20"/>
              </w:rPr>
            </w:pPr>
            <w:r>
              <w:rPr>
                <w:rFonts w:hAnsi="ＭＳ 明朝" w:hint="eastAsia"/>
                <w:sz w:val="18"/>
                <w:szCs w:val="20"/>
              </w:rPr>
              <w:t xml:space="preserve"> </w:t>
            </w:r>
            <w:r w:rsidR="0063541A" w:rsidRPr="00793ABD">
              <w:rPr>
                <w:rFonts w:hAnsi="ＭＳ 明朝" w:hint="eastAsia"/>
                <w:sz w:val="18"/>
                <w:szCs w:val="20"/>
              </w:rPr>
              <w:t>成熟個体数が</w:t>
            </w:r>
            <w:r w:rsidR="0063541A" w:rsidRPr="00793ABD">
              <w:rPr>
                <w:rFonts w:hAnsi="ＭＳ 明朝"/>
                <w:sz w:val="18"/>
                <w:szCs w:val="20"/>
              </w:rPr>
              <w:t>250</w:t>
            </w:r>
            <w:r w:rsidR="0050765A" w:rsidRPr="00793ABD">
              <w:rPr>
                <w:rFonts w:hAnsi="ＭＳ 明朝" w:hint="eastAsia"/>
                <w:sz w:val="18"/>
                <w:szCs w:val="20"/>
              </w:rPr>
              <w:t>未満である種</w:t>
            </w:r>
          </w:p>
          <w:p w:rsidR="00D47E4E" w:rsidRPr="00793ABD" w:rsidRDefault="00D47E4E" w:rsidP="00D47E4E">
            <w:pPr>
              <w:numPr>
                <w:ilvl w:val="0"/>
                <w:numId w:val="14"/>
              </w:numPr>
              <w:adjustRightInd w:val="0"/>
              <w:snapToGrid w:val="0"/>
              <w:rPr>
                <w:rFonts w:hAnsi="ＭＳ 明朝"/>
                <w:sz w:val="18"/>
                <w:szCs w:val="20"/>
              </w:rPr>
            </w:pPr>
            <w:r w:rsidRPr="00D47E4E">
              <w:rPr>
                <w:rFonts w:hAnsi="ＭＳ 明朝" w:hint="eastAsia"/>
                <w:sz w:val="18"/>
                <w:szCs w:val="20"/>
              </w:rPr>
              <w:t xml:space="preserve"> </w:t>
            </w:r>
            <w:r w:rsidR="0063541A" w:rsidRPr="00D47E4E">
              <w:rPr>
                <w:rFonts w:hAnsi="ＭＳ 明朝"/>
                <w:sz w:val="18"/>
                <w:szCs w:val="20"/>
              </w:rPr>
              <w:t>20</w:t>
            </w:r>
            <w:r w:rsidR="0063541A" w:rsidRPr="00D47E4E">
              <w:rPr>
                <w:rFonts w:hAnsi="ＭＳ 明朝" w:hint="eastAsia"/>
                <w:sz w:val="18"/>
                <w:szCs w:val="20"/>
              </w:rPr>
              <w:t>年間、もしくは</w:t>
            </w:r>
            <w:r w:rsidR="0063541A" w:rsidRPr="00D47E4E">
              <w:rPr>
                <w:rFonts w:hAnsi="ＭＳ 明朝"/>
                <w:sz w:val="18"/>
                <w:szCs w:val="20"/>
              </w:rPr>
              <w:t>5</w:t>
            </w:r>
            <w:r w:rsidR="0063541A" w:rsidRPr="00D47E4E">
              <w:rPr>
                <w:rFonts w:hAnsi="ＭＳ 明朝" w:hint="eastAsia"/>
                <w:sz w:val="18"/>
                <w:szCs w:val="20"/>
              </w:rPr>
              <w:t>世代のどちらか長い期間で</w:t>
            </w:r>
            <w:r w:rsidR="0050765A" w:rsidRPr="00D47E4E">
              <w:rPr>
                <w:rFonts w:hAnsi="ＭＳ 明朝" w:hint="eastAsia"/>
                <w:sz w:val="18"/>
                <w:szCs w:val="20"/>
              </w:rPr>
              <w:t>、</w:t>
            </w:r>
            <w:r w:rsidR="0063541A" w:rsidRPr="00D47E4E">
              <w:rPr>
                <w:rFonts w:hAnsi="ＭＳ 明朝" w:hint="eastAsia"/>
                <w:sz w:val="18"/>
                <w:szCs w:val="20"/>
              </w:rPr>
              <w:t>絶滅の可能性が</w:t>
            </w:r>
            <w:r w:rsidR="0063541A" w:rsidRPr="00D47E4E">
              <w:rPr>
                <w:rFonts w:hAnsi="ＭＳ 明朝"/>
                <w:sz w:val="18"/>
                <w:szCs w:val="20"/>
              </w:rPr>
              <w:t>20%</w:t>
            </w:r>
            <w:r w:rsidR="0063541A" w:rsidRPr="00D47E4E">
              <w:rPr>
                <w:rFonts w:hAnsi="ＭＳ 明朝" w:hint="eastAsia"/>
                <w:sz w:val="18"/>
                <w:szCs w:val="20"/>
              </w:rPr>
              <w:t>以上である種</w:t>
            </w:r>
          </w:p>
        </w:tc>
      </w:tr>
      <w:tr w:rsidR="0063541A" w:rsidRPr="00927D86" w:rsidTr="00793ABD">
        <w:tc>
          <w:tcPr>
            <w:tcW w:w="1526" w:type="dxa"/>
            <w:vMerge w:val="restart"/>
          </w:tcPr>
          <w:p w:rsidR="002C27AA" w:rsidRPr="00927D86" w:rsidRDefault="002C27AA" w:rsidP="0063541A">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絶滅危惧II</w:t>
            </w:r>
            <w:r w:rsidR="0063541A" w:rsidRPr="00927D86">
              <w:rPr>
                <w:rFonts w:asciiTheme="majorEastAsia" w:eastAsiaTheme="majorEastAsia" w:hAnsiTheme="majorEastAsia" w:hint="eastAsia"/>
                <w:szCs w:val="20"/>
              </w:rPr>
              <w:t>類</w:t>
            </w:r>
          </w:p>
          <w:p w:rsidR="0063541A" w:rsidRPr="00927D86" w:rsidRDefault="0063541A" w:rsidP="0063541A">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w:t>
            </w:r>
            <w:r w:rsidRPr="00927D86">
              <w:rPr>
                <w:rFonts w:asciiTheme="majorEastAsia" w:eastAsiaTheme="majorEastAsia" w:hAnsiTheme="majorEastAsia"/>
                <w:szCs w:val="20"/>
              </w:rPr>
              <w:t>VU</w:t>
            </w:r>
            <w:r w:rsidRPr="00927D86">
              <w:rPr>
                <w:rFonts w:asciiTheme="majorEastAsia" w:eastAsiaTheme="majorEastAsia" w:hAnsiTheme="majorEastAsia" w:hint="eastAsia"/>
                <w:szCs w:val="20"/>
              </w:rPr>
              <w:t>）</w:t>
            </w:r>
          </w:p>
        </w:tc>
        <w:tc>
          <w:tcPr>
            <w:tcW w:w="7636" w:type="dxa"/>
          </w:tcPr>
          <w:p w:rsidR="0063541A" w:rsidRPr="00793ABD" w:rsidRDefault="0063541A" w:rsidP="0063541A">
            <w:pPr>
              <w:adjustRightInd w:val="0"/>
              <w:snapToGrid w:val="0"/>
              <w:rPr>
                <w:rFonts w:hAnsi="ＭＳ 明朝"/>
                <w:sz w:val="18"/>
                <w:szCs w:val="20"/>
              </w:rPr>
            </w:pPr>
            <w:r w:rsidRPr="00793ABD">
              <w:rPr>
                <w:rFonts w:hAnsi="ＭＳ 明朝" w:hint="eastAsia"/>
                <w:sz w:val="18"/>
                <w:szCs w:val="20"/>
              </w:rPr>
              <w:t>大部分の生息地・個体群で</w:t>
            </w:r>
            <w:r w:rsidR="0050765A" w:rsidRPr="00793ABD">
              <w:rPr>
                <w:rFonts w:hAnsi="ＭＳ 明朝" w:hint="eastAsia"/>
                <w:sz w:val="18"/>
                <w:szCs w:val="20"/>
              </w:rPr>
              <w:t>、生息条件が明らかに悪化しつつあり、個体数が大幅に減少している種。</w:t>
            </w:r>
            <w:r w:rsidRPr="00793ABD">
              <w:rPr>
                <w:rFonts w:hAnsi="ＭＳ 明朝" w:hint="eastAsia"/>
                <w:sz w:val="18"/>
                <w:szCs w:val="20"/>
              </w:rPr>
              <w:t>あるいは</w:t>
            </w:r>
            <w:r w:rsidR="0050765A" w:rsidRPr="00793ABD">
              <w:rPr>
                <w:rFonts w:hAnsi="ＭＳ 明朝" w:hint="eastAsia"/>
                <w:sz w:val="18"/>
                <w:szCs w:val="20"/>
              </w:rPr>
              <w:t>、</w:t>
            </w:r>
            <w:r w:rsidRPr="00793ABD">
              <w:rPr>
                <w:rFonts w:hAnsi="ＭＳ 明朝" w:hint="eastAsia"/>
                <w:sz w:val="18"/>
                <w:szCs w:val="20"/>
              </w:rPr>
              <w:t>再生産能力を上まわる捕獲圧</w:t>
            </w:r>
            <w:r w:rsidR="0050765A" w:rsidRPr="00793ABD">
              <w:rPr>
                <w:rFonts w:hAnsi="ＭＳ 明朝" w:hint="eastAsia"/>
                <w:sz w:val="18"/>
                <w:szCs w:val="20"/>
              </w:rPr>
              <w:t>、</w:t>
            </w:r>
            <w:r w:rsidRPr="00793ABD">
              <w:rPr>
                <w:rFonts w:hAnsi="ＭＳ 明朝" w:hint="eastAsia"/>
                <w:sz w:val="18"/>
                <w:szCs w:val="20"/>
              </w:rPr>
              <w:t>分布域の大部分に交雑可能な別種の侵入が見られる種</w:t>
            </w:r>
          </w:p>
        </w:tc>
      </w:tr>
      <w:tr w:rsidR="0063541A" w:rsidRPr="00927D86" w:rsidTr="00793ABD">
        <w:tc>
          <w:tcPr>
            <w:tcW w:w="1526" w:type="dxa"/>
            <w:vMerge/>
          </w:tcPr>
          <w:p w:rsidR="0063541A" w:rsidRPr="00927D86" w:rsidRDefault="0063541A" w:rsidP="00B55C8D">
            <w:pPr>
              <w:autoSpaceDE w:val="0"/>
              <w:autoSpaceDN w:val="0"/>
              <w:spacing w:line="240" w:lineRule="exact"/>
              <w:rPr>
                <w:rFonts w:asciiTheme="majorEastAsia" w:eastAsiaTheme="majorEastAsia" w:hAnsiTheme="majorEastAsia"/>
                <w:szCs w:val="20"/>
              </w:rPr>
            </w:pPr>
          </w:p>
        </w:tc>
        <w:tc>
          <w:tcPr>
            <w:tcW w:w="7636" w:type="dxa"/>
          </w:tcPr>
          <w:p w:rsidR="0063541A" w:rsidRPr="00793ABD" w:rsidRDefault="00D47E4E" w:rsidP="00D47E4E">
            <w:pPr>
              <w:numPr>
                <w:ilvl w:val="0"/>
                <w:numId w:val="15"/>
              </w:numPr>
              <w:tabs>
                <w:tab w:val="left" w:pos="469"/>
              </w:tabs>
              <w:adjustRightInd w:val="0"/>
              <w:snapToGrid w:val="0"/>
              <w:ind w:left="284" w:hanging="280"/>
              <w:rPr>
                <w:rFonts w:hAnsi="ＭＳ 明朝"/>
                <w:sz w:val="18"/>
                <w:szCs w:val="20"/>
              </w:rPr>
            </w:pPr>
            <w:r>
              <w:rPr>
                <w:rFonts w:hAnsi="ＭＳ 明朝" w:hint="eastAsia"/>
                <w:sz w:val="18"/>
                <w:szCs w:val="20"/>
              </w:rPr>
              <w:t xml:space="preserve">　</w:t>
            </w:r>
            <w:r w:rsidR="0063541A" w:rsidRPr="00793ABD">
              <w:rPr>
                <w:rFonts w:hAnsi="ＭＳ 明朝" w:hint="eastAsia"/>
                <w:sz w:val="18"/>
                <w:szCs w:val="20"/>
              </w:rPr>
              <w:t>最近</w:t>
            </w:r>
            <w:r w:rsidR="0063541A" w:rsidRPr="00793ABD">
              <w:rPr>
                <w:rFonts w:hAnsi="ＭＳ 明朝"/>
                <w:sz w:val="18"/>
                <w:szCs w:val="20"/>
              </w:rPr>
              <w:t>10</w:t>
            </w:r>
            <w:r w:rsidR="0063541A" w:rsidRPr="00793ABD">
              <w:rPr>
                <w:rFonts w:hAnsi="ＭＳ 明朝" w:hint="eastAsia"/>
                <w:sz w:val="18"/>
                <w:szCs w:val="20"/>
              </w:rPr>
              <w:t>年間もしくは</w:t>
            </w:r>
            <w:r w:rsidR="0063541A" w:rsidRPr="00793ABD">
              <w:rPr>
                <w:rFonts w:hAnsi="ＭＳ 明朝"/>
                <w:sz w:val="18"/>
                <w:szCs w:val="20"/>
              </w:rPr>
              <w:t>3</w:t>
            </w:r>
            <w:r w:rsidR="0063541A" w:rsidRPr="00793ABD">
              <w:rPr>
                <w:rFonts w:hAnsi="ＭＳ 明朝" w:hint="eastAsia"/>
                <w:sz w:val="18"/>
                <w:szCs w:val="20"/>
              </w:rPr>
              <w:t>世代のどちらか長い期間で</w:t>
            </w:r>
            <w:r w:rsidR="0050765A" w:rsidRPr="00793ABD">
              <w:rPr>
                <w:rFonts w:hAnsi="ＭＳ 明朝" w:hint="eastAsia"/>
                <w:sz w:val="18"/>
                <w:szCs w:val="20"/>
              </w:rPr>
              <w:t>、</w:t>
            </w:r>
            <w:r w:rsidR="0063541A" w:rsidRPr="00793ABD">
              <w:rPr>
                <w:rFonts w:hAnsi="ＭＳ 明朝" w:hint="eastAsia"/>
                <w:sz w:val="18"/>
                <w:szCs w:val="20"/>
              </w:rPr>
              <w:t>個体数あるいは生息確認地点数が概ね</w:t>
            </w:r>
            <w:r w:rsidR="0063541A" w:rsidRPr="00793ABD">
              <w:rPr>
                <w:rFonts w:hAnsi="ＭＳ 明朝"/>
                <w:sz w:val="18"/>
                <w:szCs w:val="20"/>
              </w:rPr>
              <w:t>20%</w:t>
            </w:r>
            <w:r w:rsidR="0050765A" w:rsidRPr="00793ABD">
              <w:rPr>
                <w:rFonts w:hAnsi="ＭＳ 明朝" w:hint="eastAsia"/>
                <w:sz w:val="18"/>
                <w:szCs w:val="20"/>
              </w:rPr>
              <w:t>以上減少した種</w:t>
            </w:r>
          </w:p>
          <w:p w:rsidR="0063541A" w:rsidRPr="00793ABD" w:rsidRDefault="0063541A" w:rsidP="00D47E4E">
            <w:pPr>
              <w:numPr>
                <w:ilvl w:val="0"/>
                <w:numId w:val="15"/>
              </w:numPr>
              <w:adjustRightInd w:val="0"/>
              <w:snapToGrid w:val="0"/>
              <w:ind w:left="452" w:hanging="448"/>
              <w:rPr>
                <w:rFonts w:hAnsi="ＭＳ 明朝"/>
                <w:sz w:val="18"/>
                <w:szCs w:val="20"/>
              </w:rPr>
            </w:pPr>
            <w:r w:rsidRPr="00793ABD">
              <w:rPr>
                <w:rFonts w:hAnsi="ＭＳ 明朝" w:hint="eastAsia"/>
                <w:sz w:val="18"/>
                <w:szCs w:val="20"/>
              </w:rPr>
              <w:t>出現メッシュ数が</w:t>
            </w:r>
            <w:r w:rsidRPr="00793ABD">
              <w:rPr>
                <w:rFonts w:hAnsi="ＭＳ 明朝"/>
                <w:sz w:val="18"/>
                <w:szCs w:val="20"/>
              </w:rPr>
              <w:t>6</w:t>
            </w:r>
            <w:r w:rsidRPr="00793ABD">
              <w:rPr>
                <w:rFonts w:hAnsi="ＭＳ 明朝" w:hint="eastAsia"/>
                <w:sz w:val="18"/>
                <w:szCs w:val="20"/>
              </w:rPr>
              <w:t>〜</w:t>
            </w:r>
            <w:r w:rsidRPr="00793ABD">
              <w:rPr>
                <w:rFonts w:hAnsi="ＭＳ 明朝"/>
                <w:sz w:val="18"/>
                <w:szCs w:val="20"/>
              </w:rPr>
              <w:t>10</w:t>
            </w:r>
            <w:r w:rsidRPr="00793ABD">
              <w:rPr>
                <w:rFonts w:hAnsi="ＭＳ 明朝" w:hint="eastAsia"/>
                <w:sz w:val="18"/>
                <w:szCs w:val="20"/>
              </w:rPr>
              <w:t>あるいはこれに準ずる面積で</w:t>
            </w:r>
            <w:r w:rsidR="0050765A" w:rsidRPr="00793ABD">
              <w:rPr>
                <w:rFonts w:hAnsi="ＭＳ 明朝" w:hint="eastAsia"/>
                <w:sz w:val="18"/>
                <w:szCs w:val="20"/>
              </w:rPr>
              <w:t>、</w:t>
            </w:r>
            <w:r w:rsidRPr="00793ABD">
              <w:rPr>
                <w:rFonts w:hAnsi="ＭＳ 明朝" w:hint="eastAsia"/>
                <w:sz w:val="18"/>
                <w:szCs w:val="20"/>
              </w:rPr>
              <w:t>生息情報が減少傾向にある種．</w:t>
            </w:r>
            <w:r w:rsidR="00D47E4E">
              <w:rPr>
                <w:rFonts w:hAnsi="ＭＳ 明朝" w:hint="eastAsia"/>
                <w:sz w:val="18"/>
                <w:szCs w:val="20"/>
              </w:rPr>
              <w:t xml:space="preserve"> </w:t>
            </w:r>
            <w:r w:rsidRPr="00793ABD">
              <w:rPr>
                <w:rFonts w:hAnsi="ＭＳ 明朝" w:hint="eastAsia"/>
                <w:sz w:val="18"/>
                <w:szCs w:val="20"/>
              </w:rPr>
              <w:t>または</w:t>
            </w:r>
            <w:r w:rsidR="0050765A" w:rsidRPr="00793ABD">
              <w:rPr>
                <w:rFonts w:hAnsi="ＭＳ 明朝" w:hint="eastAsia"/>
                <w:sz w:val="18"/>
                <w:szCs w:val="20"/>
              </w:rPr>
              <w:t>、</w:t>
            </w:r>
            <w:r w:rsidRPr="00793ABD">
              <w:rPr>
                <w:rFonts w:hAnsi="ＭＳ 明朝" w:hint="eastAsia"/>
                <w:sz w:val="18"/>
                <w:szCs w:val="20"/>
              </w:rPr>
              <w:t>出現メッシュ数が</w:t>
            </w:r>
            <w:r w:rsidRPr="00793ABD">
              <w:rPr>
                <w:rFonts w:hAnsi="ＭＳ 明朝"/>
                <w:sz w:val="18"/>
                <w:szCs w:val="20"/>
              </w:rPr>
              <w:t>11</w:t>
            </w:r>
            <w:r w:rsidRPr="00793ABD">
              <w:rPr>
                <w:rFonts w:hAnsi="ＭＳ 明朝" w:hint="eastAsia"/>
                <w:sz w:val="18"/>
                <w:szCs w:val="20"/>
              </w:rPr>
              <w:t>〜</w:t>
            </w:r>
            <w:r w:rsidRPr="00793ABD">
              <w:rPr>
                <w:rFonts w:hAnsi="ＭＳ 明朝"/>
                <w:sz w:val="18"/>
                <w:szCs w:val="20"/>
              </w:rPr>
              <w:t>80</w:t>
            </w:r>
            <w:r w:rsidRPr="00793ABD">
              <w:rPr>
                <w:rFonts w:hAnsi="ＭＳ 明朝" w:hint="eastAsia"/>
                <w:sz w:val="18"/>
                <w:szCs w:val="20"/>
              </w:rPr>
              <w:t>で</w:t>
            </w:r>
            <w:r w:rsidR="0050765A" w:rsidRPr="00793ABD">
              <w:rPr>
                <w:rFonts w:hAnsi="ＭＳ 明朝" w:hint="eastAsia"/>
                <w:sz w:val="18"/>
                <w:szCs w:val="20"/>
              </w:rPr>
              <w:t>、</w:t>
            </w:r>
            <w:r w:rsidRPr="00793ABD">
              <w:rPr>
                <w:rFonts w:hAnsi="ＭＳ 明朝" w:hint="eastAsia"/>
                <w:sz w:val="18"/>
                <w:szCs w:val="20"/>
              </w:rPr>
              <w:t>生息情報がかなり減少している種</w:t>
            </w:r>
          </w:p>
          <w:p w:rsidR="0063541A" w:rsidRPr="00793ABD" w:rsidRDefault="0063541A" w:rsidP="00D47E4E">
            <w:pPr>
              <w:numPr>
                <w:ilvl w:val="0"/>
                <w:numId w:val="15"/>
              </w:numPr>
              <w:adjustRightInd w:val="0"/>
              <w:snapToGrid w:val="0"/>
              <w:ind w:left="438" w:hanging="438"/>
              <w:rPr>
                <w:rFonts w:hAnsi="ＭＳ 明朝"/>
                <w:sz w:val="18"/>
                <w:szCs w:val="20"/>
              </w:rPr>
            </w:pPr>
            <w:r w:rsidRPr="00793ABD">
              <w:rPr>
                <w:rFonts w:hAnsi="ＭＳ 明朝" w:hint="eastAsia"/>
                <w:sz w:val="18"/>
                <w:szCs w:val="20"/>
              </w:rPr>
              <w:t>成熟個体数が</w:t>
            </w:r>
            <w:r w:rsidRPr="00793ABD">
              <w:rPr>
                <w:rFonts w:hAnsi="ＭＳ 明朝"/>
                <w:sz w:val="18"/>
                <w:szCs w:val="20"/>
              </w:rPr>
              <w:t>10,000</w:t>
            </w:r>
            <w:r w:rsidRPr="00793ABD">
              <w:rPr>
                <w:rFonts w:hAnsi="ＭＳ 明朝" w:hint="eastAsia"/>
                <w:sz w:val="18"/>
                <w:szCs w:val="20"/>
              </w:rPr>
              <w:t>未満であり</w:t>
            </w:r>
            <w:r w:rsidR="0050765A" w:rsidRPr="00793ABD">
              <w:rPr>
                <w:rFonts w:hAnsi="ＭＳ 明朝" w:hint="eastAsia"/>
                <w:sz w:val="18"/>
                <w:szCs w:val="20"/>
              </w:rPr>
              <w:t>、</w:t>
            </w:r>
            <w:r w:rsidRPr="00793ABD">
              <w:rPr>
                <w:rFonts w:hAnsi="ＭＳ 明朝"/>
                <w:sz w:val="18"/>
                <w:szCs w:val="20"/>
              </w:rPr>
              <w:t>10</w:t>
            </w:r>
            <w:r w:rsidRPr="00793ABD">
              <w:rPr>
                <w:rFonts w:hAnsi="ＭＳ 明朝" w:hint="eastAsia"/>
                <w:sz w:val="18"/>
                <w:szCs w:val="20"/>
              </w:rPr>
              <w:t>年間あるいは</w:t>
            </w:r>
            <w:r w:rsidRPr="00793ABD">
              <w:rPr>
                <w:rFonts w:hAnsi="ＭＳ 明朝"/>
                <w:sz w:val="18"/>
                <w:szCs w:val="20"/>
              </w:rPr>
              <w:t>3</w:t>
            </w:r>
            <w:r w:rsidRPr="00793ABD">
              <w:rPr>
                <w:rFonts w:hAnsi="ＭＳ 明朝" w:hint="eastAsia"/>
                <w:sz w:val="18"/>
                <w:szCs w:val="20"/>
              </w:rPr>
              <w:t>世代で</w:t>
            </w:r>
            <w:r w:rsidRPr="00793ABD">
              <w:rPr>
                <w:rFonts w:hAnsi="ＭＳ 明朝"/>
                <w:sz w:val="18"/>
                <w:szCs w:val="20"/>
              </w:rPr>
              <w:t>10%</w:t>
            </w:r>
            <w:r w:rsidR="0050765A" w:rsidRPr="00793ABD">
              <w:rPr>
                <w:rFonts w:hAnsi="ＭＳ 明朝" w:hint="eastAsia"/>
                <w:sz w:val="18"/>
                <w:szCs w:val="20"/>
              </w:rPr>
              <w:t>の減少が推定される種</w:t>
            </w:r>
          </w:p>
          <w:p w:rsidR="0063541A" w:rsidRPr="00793ABD" w:rsidRDefault="00D47E4E" w:rsidP="00D47E4E">
            <w:pPr>
              <w:numPr>
                <w:ilvl w:val="0"/>
                <w:numId w:val="15"/>
              </w:numPr>
              <w:adjustRightInd w:val="0"/>
              <w:snapToGrid w:val="0"/>
              <w:ind w:left="354" w:hanging="350"/>
              <w:rPr>
                <w:rFonts w:asciiTheme="minorEastAsia" w:eastAsiaTheme="minorEastAsia" w:hAnsiTheme="minorEastAsia"/>
                <w:sz w:val="18"/>
                <w:szCs w:val="20"/>
              </w:rPr>
            </w:pPr>
            <w:r>
              <w:rPr>
                <w:rFonts w:hAnsi="ＭＳ 明朝" w:hint="eastAsia"/>
                <w:sz w:val="18"/>
                <w:szCs w:val="20"/>
              </w:rPr>
              <w:t xml:space="preserve"> </w:t>
            </w:r>
            <w:r w:rsidR="0063541A" w:rsidRPr="00793ABD">
              <w:rPr>
                <w:rFonts w:hAnsi="ＭＳ 明朝" w:hint="eastAsia"/>
                <w:sz w:val="18"/>
                <w:szCs w:val="20"/>
              </w:rPr>
              <w:t>成熟個体数が</w:t>
            </w:r>
            <w:r w:rsidR="0063541A" w:rsidRPr="00793ABD">
              <w:rPr>
                <w:rFonts w:hAnsi="ＭＳ 明朝"/>
                <w:sz w:val="18"/>
                <w:szCs w:val="20"/>
              </w:rPr>
              <w:t>1,000</w:t>
            </w:r>
            <w:r w:rsidR="0063541A" w:rsidRPr="00793ABD">
              <w:rPr>
                <w:rFonts w:hAnsi="ＭＳ 明朝" w:hint="eastAsia"/>
                <w:sz w:val="18"/>
                <w:szCs w:val="20"/>
              </w:rPr>
              <w:t>未満である種</w:t>
            </w:r>
          </w:p>
          <w:p w:rsidR="0063541A" w:rsidRPr="00793ABD" w:rsidRDefault="00D47E4E" w:rsidP="009D371D">
            <w:pPr>
              <w:numPr>
                <w:ilvl w:val="0"/>
                <w:numId w:val="15"/>
              </w:numPr>
              <w:adjustRightInd w:val="0"/>
              <w:snapToGrid w:val="0"/>
              <w:ind w:left="326" w:hanging="326"/>
              <w:rPr>
                <w:rFonts w:asciiTheme="minorEastAsia" w:eastAsiaTheme="minorEastAsia" w:hAnsiTheme="minorEastAsia"/>
                <w:sz w:val="18"/>
                <w:szCs w:val="20"/>
              </w:rPr>
            </w:pPr>
            <w:r>
              <w:rPr>
                <w:rFonts w:hAnsi="ＭＳ 明朝" w:hint="eastAsia"/>
                <w:sz w:val="18"/>
                <w:szCs w:val="20"/>
              </w:rPr>
              <w:t xml:space="preserve"> </w:t>
            </w:r>
            <w:r w:rsidR="0063541A" w:rsidRPr="00793ABD">
              <w:rPr>
                <w:rFonts w:hAnsi="ＭＳ 明朝" w:hint="eastAsia"/>
                <w:sz w:val="18"/>
                <w:szCs w:val="20"/>
              </w:rPr>
              <w:t>100年間における絶滅の可能性が10%以上である種</w:t>
            </w:r>
          </w:p>
        </w:tc>
      </w:tr>
      <w:tr w:rsidR="0063541A" w:rsidRPr="00927D86" w:rsidTr="00793ABD">
        <w:tc>
          <w:tcPr>
            <w:tcW w:w="1526" w:type="dxa"/>
          </w:tcPr>
          <w:p w:rsidR="0063541A" w:rsidRPr="00927D86" w:rsidRDefault="0063541A" w:rsidP="0063541A">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準絶滅危惧（</w:t>
            </w:r>
            <w:r w:rsidRPr="00927D86">
              <w:rPr>
                <w:rFonts w:asciiTheme="majorEastAsia" w:eastAsiaTheme="majorEastAsia" w:hAnsiTheme="majorEastAsia"/>
                <w:szCs w:val="20"/>
              </w:rPr>
              <w:t>NT</w:t>
            </w:r>
            <w:r w:rsidRPr="00927D86">
              <w:rPr>
                <w:rFonts w:asciiTheme="majorEastAsia" w:eastAsiaTheme="majorEastAsia" w:hAnsiTheme="majorEastAsia" w:hint="eastAsia"/>
                <w:szCs w:val="20"/>
              </w:rPr>
              <w:t>）</w:t>
            </w:r>
          </w:p>
        </w:tc>
        <w:tc>
          <w:tcPr>
            <w:tcW w:w="7636" w:type="dxa"/>
          </w:tcPr>
          <w:p w:rsidR="0063541A" w:rsidRPr="00793ABD" w:rsidRDefault="0050765A" w:rsidP="002C27AA">
            <w:pPr>
              <w:adjustRightInd w:val="0"/>
              <w:snapToGrid w:val="0"/>
              <w:ind w:left="33"/>
              <w:rPr>
                <w:rFonts w:hAnsi="ＭＳ 明朝"/>
                <w:sz w:val="18"/>
                <w:szCs w:val="20"/>
              </w:rPr>
            </w:pPr>
            <w:r w:rsidRPr="00793ABD">
              <w:rPr>
                <w:rFonts w:hAnsi="ＭＳ 明朝" w:hint="eastAsia"/>
                <w:sz w:val="18"/>
                <w:szCs w:val="20"/>
              </w:rPr>
              <w:t>種の存続への圧迫が強まっていると判断される種。</w:t>
            </w:r>
            <w:r w:rsidR="0063541A" w:rsidRPr="00793ABD">
              <w:rPr>
                <w:rFonts w:hAnsi="ＭＳ 明朝" w:hint="eastAsia"/>
                <w:sz w:val="18"/>
                <w:szCs w:val="20"/>
              </w:rPr>
              <w:t>分布域の一部で</w:t>
            </w:r>
            <w:r w:rsidRPr="00793ABD">
              <w:rPr>
                <w:rFonts w:hAnsi="ＭＳ 明朝" w:hint="eastAsia"/>
                <w:sz w:val="18"/>
                <w:szCs w:val="20"/>
              </w:rPr>
              <w:t>、</w:t>
            </w:r>
            <w:r w:rsidR="0063541A" w:rsidRPr="00793ABD">
              <w:rPr>
                <w:rFonts w:hAnsi="ＭＳ 明朝" w:hint="eastAsia"/>
                <w:sz w:val="18"/>
                <w:szCs w:val="20"/>
              </w:rPr>
              <w:t>個体数の減少</w:t>
            </w:r>
            <w:r w:rsidRPr="00793ABD">
              <w:rPr>
                <w:rFonts w:hAnsi="ＭＳ 明朝" w:hint="eastAsia"/>
                <w:sz w:val="18"/>
                <w:szCs w:val="20"/>
              </w:rPr>
              <w:t>、</w:t>
            </w:r>
            <w:r w:rsidR="0063541A" w:rsidRPr="00793ABD">
              <w:rPr>
                <w:rFonts w:hAnsi="ＭＳ 明朝" w:hint="eastAsia"/>
                <w:sz w:val="18"/>
                <w:szCs w:val="20"/>
              </w:rPr>
              <w:t>生息地の悪化</w:t>
            </w:r>
            <w:r w:rsidRPr="00793ABD">
              <w:rPr>
                <w:rFonts w:hAnsi="ＭＳ 明朝" w:hint="eastAsia"/>
                <w:sz w:val="18"/>
                <w:szCs w:val="20"/>
              </w:rPr>
              <w:t>、</w:t>
            </w:r>
            <w:r w:rsidR="0063541A" w:rsidRPr="00793ABD">
              <w:rPr>
                <w:rFonts w:hAnsi="ＭＳ 明朝" w:hint="eastAsia"/>
                <w:sz w:val="18"/>
                <w:szCs w:val="20"/>
              </w:rPr>
              <w:t>過度の捕獲圧</w:t>
            </w:r>
            <w:r w:rsidRPr="00793ABD">
              <w:rPr>
                <w:rFonts w:hAnsi="ＭＳ 明朝" w:hint="eastAsia"/>
                <w:sz w:val="18"/>
                <w:szCs w:val="20"/>
              </w:rPr>
              <w:t>、</w:t>
            </w:r>
            <w:r w:rsidR="0063541A" w:rsidRPr="00793ABD">
              <w:rPr>
                <w:rFonts w:hAnsi="ＭＳ 明朝" w:hint="eastAsia"/>
                <w:sz w:val="18"/>
                <w:szCs w:val="20"/>
              </w:rPr>
              <w:t>交雑可能な別種の侵入が見られる種</w:t>
            </w:r>
          </w:p>
        </w:tc>
      </w:tr>
      <w:tr w:rsidR="0063541A" w:rsidRPr="00927D86" w:rsidTr="00793ABD">
        <w:tc>
          <w:tcPr>
            <w:tcW w:w="1526" w:type="dxa"/>
          </w:tcPr>
          <w:p w:rsidR="0063541A" w:rsidRPr="00927D86" w:rsidRDefault="0063541A" w:rsidP="0063541A">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情報不足（</w:t>
            </w:r>
            <w:r w:rsidRPr="00927D86">
              <w:rPr>
                <w:rFonts w:asciiTheme="majorEastAsia" w:eastAsiaTheme="majorEastAsia" w:hAnsiTheme="majorEastAsia"/>
                <w:szCs w:val="20"/>
              </w:rPr>
              <w:t>DD</w:t>
            </w:r>
            <w:r w:rsidRPr="00927D86">
              <w:rPr>
                <w:rFonts w:asciiTheme="majorEastAsia" w:eastAsiaTheme="majorEastAsia" w:hAnsiTheme="majorEastAsia" w:hint="eastAsia"/>
                <w:szCs w:val="20"/>
              </w:rPr>
              <w:t>）</w:t>
            </w:r>
          </w:p>
        </w:tc>
        <w:tc>
          <w:tcPr>
            <w:tcW w:w="7636" w:type="dxa"/>
          </w:tcPr>
          <w:p w:rsidR="0063541A" w:rsidRPr="00793ABD" w:rsidRDefault="0063541A" w:rsidP="002C27AA">
            <w:pPr>
              <w:adjustRightInd w:val="0"/>
              <w:snapToGrid w:val="0"/>
              <w:jc w:val="left"/>
              <w:rPr>
                <w:rFonts w:hAnsi="ＭＳ 明朝"/>
                <w:sz w:val="18"/>
                <w:szCs w:val="20"/>
              </w:rPr>
            </w:pPr>
            <w:r w:rsidRPr="00793ABD">
              <w:rPr>
                <w:rFonts w:hAnsi="ＭＳ 明朝" w:hint="eastAsia"/>
                <w:sz w:val="18"/>
                <w:szCs w:val="20"/>
              </w:rPr>
              <w:t>容易に絶滅危惧のカテゴリーに移行しうる可能性があるが</w:t>
            </w:r>
            <w:r w:rsidR="0050765A" w:rsidRPr="00793ABD">
              <w:rPr>
                <w:rFonts w:hAnsi="ＭＳ 明朝" w:hint="eastAsia"/>
                <w:sz w:val="18"/>
                <w:szCs w:val="20"/>
              </w:rPr>
              <w:t>、</w:t>
            </w:r>
            <w:r w:rsidRPr="00793ABD">
              <w:rPr>
                <w:rFonts w:hAnsi="ＭＳ 明朝" w:hint="eastAsia"/>
                <w:sz w:val="18"/>
                <w:szCs w:val="20"/>
              </w:rPr>
              <w:t>生息状況をはじめとして</w:t>
            </w:r>
            <w:r w:rsidR="0050765A" w:rsidRPr="00793ABD">
              <w:rPr>
                <w:rFonts w:hAnsi="ＭＳ 明朝" w:hint="eastAsia"/>
                <w:sz w:val="18"/>
                <w:szCs w:val="20"/>
              </w:rPr>
              <w:t>、</w:t>
            </w:r>
            <w:r w:rsidRPr="00793ABD">
              <w:rPr>
                <w:rFonts w:hAnsi="ＭＳ 明朝" w:hint="eastAsia"/>
                <w:sz w:val="18"/>
                <w:szCs w:val="20"/>
              </w:rPr>
              <w:t>ランクを判定するに足る情報が得られていない種</w:t>
            </w:r>
          </w:p>
        </w:tc>
      </w:tr>
    </w:tbl>
    <w:p w:rsidR="009D371D" w:rsidRDefault="009D371D" w:rsidP="00AA39BF">
      <w:pPr>
        <w:adjustRightInd w:val="0"/>
        <w:snapToGrid w:val="0"/>
        <w:rPr>
          <w:rFonts w:ascii="ＭＳ ゴシック" w:eastAsia="ＭＳ ゴシック" w:hAnsi="ＭＳ ゴシック" w:cs="Times New Roman"/>
          <w:sz w:val="21"/>
          <w:szCs w:val="21"/>
        </w:rPr>
      </w:pPr>
    </w:p>
    <w:p w:rsidR="00AA39BF" w:rsidRPr="004F3FBC" w:rsidRDefault="00AA39BF" w:rsidP="00AA39BF">
      <w:pPr>
        <w:adjustRightInd w:val="0"/>
        <w:snapToGrid w:val="0"/>
        <w:rPr>
          <w:rFonts w:ascii="ＭＳ ゴシック" w:eastAsia="ＭＳ ゴシック" w:hAnsi="ＭＳ ゴシック" w:cs="Times New Roman"/>
          <w:sz w:val="21"/>
          <w:szCs w:val="21"/>
        </w:rPr>
      </w:pPr>
      <w:r w:rsidRPr="004F3FBC">
        <w:rPr>
          <w:rFonts w:ascii="ＭＳ ゴシック" w:eastAsia="ＭＳ ゴシック" w:hAnsi="ＭＳ ゴシック" w:cs="Times New Roman" w:hint="eastAsia"/>
          <w:sz w:val="21"/>
          <w:szCs w:val="21"/>
        </w:rPr>
        <w:t>付属資料</w:t>
      </w:r>
      <w:r>
        <w:rPr>
          <w:rFonts w:ascii="ＭＳ ゴシック" w:eastAsia="ＭＳ ゴシック" w:hAnsi="ＭＳ ゴシック" w:cs="Times New Roman" w:hint="eastAsia"/>
          <w:sz w:val="21"/>
          <w:szCs w:val="21"/>
        </w:rPr>
        <w:t xml:space="preserve"> １</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8"/>
        <w:gridCol w:w="7660"/>
      </w:tblGrid>
      <w:tr w:rsidR="00AA39BF" w:rsidRPr="00927D86" w:rsidTr="00AA39BF">
        <w:tc>
          <w:tcPr>
            <w:tcW w:w="1560" w:type="dxa"/>
          </w:tcPr>
          <w:p w:rsidR="00AA39BF" w:rsidRPr="00927D86" w:rsidRDefault="00AA39BF" w:rsidP="00AA39BF">
            <w:pPr>
              <w:adjustRightInd w:val="0"/>
              <w:snapToGrid w:val="0"/>
              <w:rPr>
                <w:rFonts w:hAnsi="ＭＳ 明朝" w:cs="Times New Roman"/>
                <w:szCs w:val="20"/>
              </w:rPr>
            </w:pPr>
            <w:r w:rsidRPr="00927D86">
              <w:rPr>
                <w:rFonts w:hAnsi="ＭＳ 明朝" w:cs="Times New Roman" w:hint="eastAsia"/>
                <w:szCs w:val="20"/>
              </w:rPr>
              <w:t>絶滅のおそれのある地域個体群（</w:t>
            </w:r>
            <w:r w:rsidRPr="00927D86">
              <w:rPr>
                <w:rFonts w:hAnsi="ＭＳ 明朝" w:cs="Times New Roman"/>
                <w:szCs w:val="20"/>
              </w:rPr>
              <w:t>LP</w:t>
            </w:r>
            <w:r w:rsidRPr="00927D86">
              <w:rPr>
                <w:rFonts w:hAnsi="ＭＳ 明朝" w:cs="Times New Roman" w:hint="eastAsia"/>
                <w:szCs w:val="20"/>
              </w:rPr>
              <w:t>）</w:t>
            </w:r>
          </w:p>
        </w:tc>
        <w:tc>
          <w:tcPr>
            <w:tcW w:w="8079" w:type="dxa"/>
          </w:tcPr>
          <w:p w:rsidR="00AA39BF" w:rsidRPr="00927D86" w:rsidRDefault="00AA39BF" w:rsidP="00AA39BF">
            <w:pPr>
              <w:adjustRightInd w:val="0"/>
              <w:snapToGrid w:val="0"/>
              <w:rPr>
                <w:rFonts w:hAnsi="ＭＳ 明朝" w:cs="Times New Roman"/>
                <w:sz w:val="18"/>
                <w:szCs w:val="18"/>
              </w:rPr>
            </w:pPr>
            <w:r w:rsidRPr="00927D86">
              <w:rPr>
                <w:rFonts w:hAnsi="ＭＳ 明朝" w:cs="Times New Roman" w:hint="eastAsia"/>
                <w:sz w:val="18"/>
                <w:szCs w:val="18"/>
              </w:rPr>
              <w:t>次のいずれかに該当する地域個体群</w:t>
            </w:r>
          </w:p>
          <w:p w:rsidR="00AA39BF" w:rsidRPr="00927D86" w:rsidRDefault="00AA39BF" w:rsidP="00AA39BF">
            <w:pPr>
              <w:adjustRightInd w:val="0"/>
              <w:snapToGrid w:val="0"/>
              <w:ind w:left="207" w:hangingChars="115" w:hanging="207"/>
              <w:rPr>
                <w:rFonts w:hAnsi="ＭＳ 明朝" w:cs="Times New Roman"/>
                <w:sz w:val="18"/>
                <w:szCs w:val="18"/>
              </w:rPr>
            </w:pPr>
            <w:r w:rsidRPr="00927D86">
              <w:rPr>
                <w:rFonts w:hAnsi="ＭＳ 明朝" w:hint="eastAsia"/>
                <w:sz w:val="18"/>
                <w:szCs w:val="18"/>
              </w:rPr>
              <w:t xml:space="preserve">(1) </w:t>
            </w:r>
            <w:r w:rsidRPr="00927D86">
              <w:rPr>
                <w:rFonts w:hAnsi="ＭＳ 明朝" w:cs="Times New Roman" w:hint="eastAsia"/>
                <w:sz w:val="18"/>
                <w:szCs w:val="18"/>
              </w:rPr>
              <w:t>生息状況、学術的価値の観点から、レッドデータブック掲載種に準じて扱うべきと判断される地域個体群で、長野県内での生息域が孤立しており、地域レベルで見た場合絶滅に瀕しているかその危険が増大していると判断されるもの</w:t>
            </w:r>
          </w:p>
          <w:p w:rsidR="00AA39BF" w:rsidRPr="00927D86" w:rsidRDefault="00AA39BF" w:rsidP="00AA39BF">
            <w:pPr>
              <w:adjustRightInd w:val="0"/>
              <w:snapToGrid w:val="0"/>
              <w:ind w:left="207" w:hangingChars="115" w:hanging="207"/>
              <w:rPr>
                <w:rFonts w:hAnsi="ＭＳ 明朝" w:cs="Times New Roman"/>
                <w:sz w:val="18"/>
                <w:szCs w:val="18"/>
              </w:rPr>
            </w:pPr>
            <w:r w:rsidRPr="00927D86">
              <w:rPr>
                <w:rFonts w:hAnsi="ＭＳ 明朝" w:hint="eastAsia"/>
                <w:sz w:val="18"/>
                <w:szCs w:val="18"/>
              </w:rPr>
              <w:t xml:space="preserve">(2) </w:t>
            </w:r>
            <w:r w:rsidRPr="00927D86">
              <w:rPr>
                <w:rFonts w:hAnsi="ＭＳ 明朝" w:cs="Times New Roman" w:hint="eastAsia"/>
                <w:sz w:val="18"/>
                <w:szCs w:val="18"/>
              </w:rPr>
              <w:t>地方型としての特徴を有し、生物地理学的観点からみて重要と判断される地域個体群で、長野県内で絶滅に瀕しているか、その危険が増大しているもの</w:t>
            </w:r>
          </w:p>
        </w:tc>
      </w:tr>
    </w:tbl>
    <w:p w:rsidR="00AA39BF" w:rsidRPr="004F3FBC" w:rsidRDefault="00AA39BF" w:rsidP="00AA39BF">
      <w:pPr>
        <w:adjustRightInd w:val="0"/>
        <w:snapToGrid w:val="0"/>
        <w:rPr>
          <w:rFonts w:ascii="ＭＳ ゴシック" w:eastAsia="ＭＳ ゴシック" w:hAnsi="ＭＳ ゴシック" w:cs="Times New Roman"/>
          <w:sz w:val="21"/>
          <w:szCs w:val="21"/>
        </w:rPr>
      </w:pPr>
      <w:r w:rsidRPr="004F3FBC">
        <w:rPr>
          <w:rFonts w:ascii="ＭＳ ゴシック" w:eastAsia="ＭＳ ゴシック" w:hAnsi="ＭＳ ゴシック" w:cs="Times New Roman" w:hint="eastAsia"/>
          <w:sz w:val="21"/>
          <w:szCs w:val="21"/>
        </w:rPr>
        <w:t>付属資料</w:t>
      </w:r>
      <w:r>
        <w:rPr>
          <w:rFonts w:ascii="ＭＳ ゴシック" w:eastAsia="ＭＳ ゴシック" w:hAnsi="ＭＳ ゴシック" w:cs="Times New Roman" w:hint="eastAsia"/>
          <w:sz w:val="21"/>
          <w:szCs w:val="21"/>
        </w:rPr>
        <w:t xml:space="preserve"> 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3"/>
        <w:gridCol w:w="7665"/>
      </w:tblGrid>
      <w:tr w:rsidR="00AA39BF" w:rsidRPr="00927D86" w:rsidTr="00AA39BF">
        <w:tc>
          <w:tcPr>
            <w:tcW w:w="1560" w:type="dxa"/>
          </w:tcPr>
          <w:p w:rsidR="00AA39BF" w:rsidRPr="00927D86" w:rsidRDefault="00AA39BF" w:rsidP="00AA39BF">
            <w:pPr>
              <w:adjustRightInd w:val="0"/>
              <w:snapToGrid w:val="0"/>
              <w:rPr>
                <w:rFonts w:hAnsi="ＭＳ 明朝" w:cs="Times New Roman"/>
                <w:szCs w:val="20"/>
              </w:rPr>
            </w:pPr>
            <w:r w:rsidRPr="00927D86">
              <w:rPr>
                <w:rFonts w:hAnsi="ＭＳ 明朝" w:cs="Times New Roman" w:hint="eastAsia"/>
                <w:szCs w:val="20"/>
              </w:rPr>
              <w:t>留意種（</w:t>
            </w:r>
            <w:r w:rsidRPr="00927D86">
              <w:rPr>
                <w:rFonts w:hAnsi="ＭＳ 明朝" w:cs="Times New Roman"/>
                <w:szCs w:val="20"/>
              </w:rPr>
              <w:t>N</w:t>
            </w:r>
            <w:r w:rsidRPr="00927D86">
              <w:rPr>
                <w:rFonts w:hAnsi="ＭＳ 明朝" w:cs="Times New Roman" w:hint="eastAsia"/>
                <w:szCs w:val="20"/>
              </w:rPr>
              <w:t>）</w:t>
            </w:r>
          </w:p>
        </w:tc>
        <w:tc>
          <w:tcPr>
            <w:tcW w:w="8079" w:type="dxa"/>
          </w:tcPr>
          <w:p w:rsidR="00AA39BF" w:rsidRPr="00927D86" w:rsidRDefault="00AA39BF" w:rsidP="00AA39BF">
            <w:pPr>
              <w:adjustRightInd w:val="0"/>
              <w:snapToGrid w:val="0"/>
              <w:rPr>
                <w:rFonts w:hAnsi="ＭＳ 明朝" w:cs="Times New Roman"/>
                <w:sz w:val="18"/>
                <w:szCs w:val="18"/>
              </w:rPr>
            </w:pPr>
            <w:r w:rsidRPr="00927D86">
              <w:rPr>
                <w:rFonts w:hAnsi="ＭＳ 明朝" w:cs="Times New Roman" w:hint="eastAsia"/>
                <w:sz w:val="18"/>
                <w:szCs w:val="18"/>
              </w:rPr>
              <w:t>県内に分布し、県版レッドリストに該当しない種で、環境省版のレッドリストに記載されている種</w:t>
            </w:r>
          </w:p>
        </w:tc>
      </w:tr>
    </w:tbl>
    <w:p w:rsidR="00C47285" w:rsidRPr="00927D86" w:rsidRDefault="00C47285" w:rsidP="00967239">
      <w:pPr>
        <w:spacing w:line="240" w:lineRule="exact"/>
        <w:jc w:val="center"/>
      </w:pPr>
      <w:r w:rsidRPr="00927D86">
        <w:br w:type="page"/>
      </w:r>
      <w:r w:rsidR="00FD05DC" w:rsidRPr="00927D86">
        <w:rPr>
          <w:rFonts w:asciiTheme="majorEastAsia" w:eastAsiaTheme="majorEastAsia" w:hAnsiTheme="majorEastAsia" w:hint="eastAsia"/>
          <w:sz w:val="21"/>
        </w:rPr>
        <w:lastRenderedPageBreak/>
        <w:t>表</w:t>
      </w:r>
      <w:r w:rsidR="00927D86">
        <w:rPr>
          <w:rFonts w:asciiTheme="majorEastAsia" w:eastAsiaTheme="majorEastAsia" w:hAnsiTheme="majorEastAsia" w:hint="eastAsia"/>
          <w:sz w:val="21"/>
        </w:rPr>
        <w:t xml:space="preserve">９　</w:t>
      </w:r>
      <w:r w:rsidR="008C6377">
        <w:rPr>
          <w:rFonts w:asciiTheme="majorEastAsia" w:eastAsiaTheme="majorEastAsia" w:hAnsiTheme="majorEastAsia" w:hint="eastAsia"/>
          <w:sz w:val="21"/>
        </w:rPr>
        <w:t>長野県版レッドリスト(</w:t>
      </w:r>
      <w:r w:rsidR="00FD05DC" w:rsidRPr="00927D86">
        <w:rPr>
          <w:rFonts w:asciiTheme="majorEastAsia" w:eastAsiaTheme="majorEastAsia" w:hAnsiTheme="majorEastAsia" w:hint="eastAsia"/>
          <w:sz w:val="21"/>
        </w:rPr>
        <w:t>2015</w:t>
      </w:r>
      <w:r w:rsidR="008C6377">
        <w:rPr>
          <w:rFonts w:asciiTheme="majorEastAsia" w:eastAsiaTheme="majorEastAsia" w:hAnsiTheme="majorEastAsia" w:hint="eastAsia"/>
          <w:sz w:val="21"/>
        </w:rPr>
        <w:t>)</w:t>
      </w:r>
      <w:r w:rsidR="00FD05DC" w:rsidRPr="00927D86">
        <w:rPr>
          <w:rFonts w:asciiTheme="majorEastAsia" w:eastAsiaTheme="majorEastAsia" w:hAnsiTheme="majorEastAsia" w:hint="eastAsia"/>
          <w:sz w:val="21"/>
        </w:rPr>
        <w:t>の無脊椎動物におけるカテゴリーの具体的要件</w:t>
      </w:r>
    </w:p>
    <w:tbl>
      <w:tblPr>
        <w:tblStyle w:val="a3"/>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526"/>
        <w:gridCol w:w="3242"/>
        <w:gridCol w:w="992"/>
        <w:gridCol w:w="3402"/>
      </w:tblGrid>
      <w:tr w:rsidR="00967239" w:rsidRPr="00927D86" w:rsidTr="009222F2">
        <w:tc>
          <w:tcPr>
            <w:tcW w:w="1526" w:type="dxa"/>
            <w:vAlign w:val="center"/>
          </w:tcPr>
          <w:p w:rsidR="00967239" w:rsidRPr="00927D86" w:rsidRDefault="00967239" w:rsidP="00967239">
            <w:pPr>
              <w:spacing w:line="240" w:lineRule="exact"/>
              <w:jc w:val="center"/>
              <w:rPr>
                <w:rFonts w:asciiTheme="majorEastAsia" w:eastAsiaTheme="majorEastAsia" w:hAnsiTheme="majorEastAsia"/>
                <w:sz w:val="21"/>
                <w:szCs w:val="21"/>
              </w:rPr>
            </w:pPr>
            <w:r w:rsidRPr="00927D86">
              <w:rPr>
                <w:rFonts w:asciiTheme="majorEastAsia" w:eastAsiaTheme="majorEastAsia" w:hAnsiTheme="majorEastAsia" w:hint="eastAsia"/>
                <w:sz w:val="21"/>
                <w:szCs w:val="21"/>
              </w:rPr>
              <w:t>カテゴリー</w:t>
            </w:r>
          </w:p>
        </w:tc>
        <w:tc>
          <w:tcPr>
            <w:tcW w:w="7636" w:type="dxa"/>
            <w:gridSpan w:val="3"/>
            <w:vAlign w:val="center"/>
          </w:tcPr>
          <w:p w:rsidR="00967239" w:rsidRPr="00927D86" w:rsidRDefault="00967239" w:rsidP="00D460E7">
            <w:pPr>
              <w:spacing w:line="240" w:lineRule="exact"/>
              <w:ind w:leftChars="5" w:left="10" w:firstLineChars="7" w:firstLine="15"/>
              <w:jc w:val="center"/>
              <w:rPr>
                <w:rFonts w:asciiTheme="majorEastAsia" w:eastAsiaTheme="majorEastAsia" w:hAnsiTheme="majorEastAsia"/>
                <w:sz w:val="21"/>
                <w:szCs w:val="21"/>
              </w:rPr>
            </w:pPr>
            <w:r w:rsidRPr="00927D86">
              <w:rPr>
                <w:rFonts w:asciiTheme="majorEastAsia" w:eastAsiaTheme="majorEastAsia" w:hAnsiTheme="majorEastAsia" w:hint="eastAsia"/>
                <w:sz w:val="21"/>
                <w:szCs w:val="21"/>
              </w:rPr>
              <w:t>具体的要件</w:t>
            </w:r>
          </w:p>
        </w:tc>
      </w:tr>
      <w:tr w:rsidR="00967239" w:rsidRPr="00927D86" w:rsidTr="009222F2">
        <w:tc>
          <w:tcPr>
            <w:tcW w:w="1526" w:type="dxa"/>
          </w:tcPr>
          <w:p w:rsidR="00967239" w:rsidRPr="00927D86" w:rsidRDefault="00967239" w:rsidP="003B424F">
            <w:pPr>
              <w:autoSpaceDE w:val="0"/>
              <w:autoSpaceDN w:val="0"/>
              <w:spacing w:beforeLines="50" w:line="240" w:lineRule="exact"/>
              <w:rPr>
                <w:rFonts w:asciiTheme="majorEastAsia" w:eastAsiaTheme="majorEastAsia" w:hAnsiTheme="majorEastAsia"/>
                <w:szCs w:val="20"/>
              </w:rPr>
            </w:pPr>
            <w:r w:rsidRPr="00927D86">
              <w:rPr>
                <w:rFonts w:asciiTheme="majorEastAsia" w:eastAsiaTheme="majorEastAsia" w:hAnsiTheme="majorEastAsia" w:hint="eastAsia"/>
                <w:szCs w:val="20"/>
              </w:rPr>
              <w:t>絶滅 (EX)</w:t>
            </w:r>
          </w:p>
        </w:tc>
        <w:tc>
          <w:tcPr>
            <w:tcW w:w="7636" w:type="dxa"/>
            <w:gridSpan w:val="3"/>
          </w:tcPr>
          <w:p w:rsidR="00967239" w:rsidRPr="00927D86" w:rsidRDefault="00967239" w:rsidP="003B424F">
            <w:pPr>
              <w:spacing w:beforeLines="50" w:line="240" w:lineRule="exact"/>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次のいずれかに該当する種</w:t>
            </w:r>
          </w:p>
          <w:p w:rsidR="00967239" w:rsidRPr="00927D86" w:rsidRDefault="00967239" w:rsidP="003B424F">
            <w:pPr>
              <w:spacing w:beforeLines="50" w:line="240" w:lineRule="exact"/>
              <w:rPr>
                <w:rFonts w:asciiTheme="minorEastAsia" w:eastAsiaTheme="minorEastAsia" w:hAnsiTheme="minorEastAsia"/>
                <w:sz w:val="18"/>
                <w:szCs w:val="18"/>
              </w:rPr>
            </w:pPr>
            <w:r w:rsidRPr="00927D86">
              <w:rPr>
                <w:rFonts w:asciiTheme="minorEastAsia" w:eastAsiaTheme="minorEastAsia" w:hAnsiTheme="minorEastAsia"/>
                <w:sz w:val="18"/>
                <w:szCs w:val="18"/>
              </w:rPr>
              <w:t xml:space="preserve">(1)　</w:t>
            </w:r>
            <w:r w:rsidRPr="00927D86">
              <w:rPr>
                <w:rFonts w:asciiTheme="minorEastAsia" w:eastAsiaTheme="minorEastAsia" w:hAnsiTheme="minorEastAsia" w:hint="eastAsia"/>
                <w:sz w:val="18"/>
                <w:szCs w:val="18"/>
              </w:rPr>
              <w:t>既知の生息地で確実に絶滅が確認された種</w:t>
            </w:r>
          </w:p>
          <w:p w:rsidR="00967239" w:rsidRPr="00927D86" w:rsidRDefault="00967239" w:rsidP="003B424F">
            <w:pPr>
              <w:autoSpaceDE w:val="0"/>
              <w:autoSpaceDN w:val="0"/>
              <w:adjustRightInd w:val="0"/>
              <w:spacing w:afterLines="50" w:line="240" w:lineRule="exact"/>
              <w:ind w:left="286" w:hangingChars="159" w:hanging="286"/>
              <w:jc w:val="left"/>
              <w:rPr>
                <w:rFonts w:asciiTheme="minorEastAsia" w:eastAsiaTheme="minorEastAsia" w:hAnsiTheme="minorEastAsia"/>
                <w:sz w:val="18"/>
                <w:szCs w:val="18"/>
              </w:rPr>
            </w:pPr>
            <w:r w:rsidRPr="00927D86">
              <w:rPr>
                <w:rFonts w:asciiTheme="minorEastAsia" w:eastAsiaTheme="minorEastAsia" w:hAnsiTheme="minorEastAsia"/>
                <w:sz w:val="18"/>
                <w:szCs w:val="18"/>
              </w:rPr>
              <w:t xml:space="preserve">(2)　</w:t>
            </w:r>
            <w:r w:rsidRPr="00927D86">
              <w:rPr>
                <w:rFonts w:asciiTheme="minorEastAsia" w:eastAsiaTheme="minorEastAsia" w:hAnsiTheme="minorEastAsia" w:hint="eastAsia"/>
                <w:sz w:val="18"/>
                <w:szCs w:val="18"/>
              </w:rPr>
              <w:t>過去に</w:t>
            </w:r>
            <w:r w:rsidRPr="00927D86">
              <w:rPr>
                <w:rFonts w:hAnsi="ＭＳ 明朝" w:hint="eastAsia"/>
                <w:sz w:val="18"/>
                <w:szCs w:val="18"/>
              </w:rPr>
              <w:t>長野県内で生息が確認されていたが、</w:t>
            </w:r>
            <w:r w:rsidRPr="00927D86">
              <w:rPr>
                <w:rFonts w:hAnsi="ＭＳ 明朝"/>
                <w:sz w:val="18"/>
                <w:szCs w:val="18"/>
              </w:rPr>
              <w:t>過去</w:t>
            </w:r>
            <w:r w:rsidRPr="00927D86">
              <w:rPr>
                <w:rFonts w:hAnsi="ＭＳ 明朝" w:hint="eastAsia"/>
                <w:sz w:val="18"/>
                <w:szCs w:val="18"/>
              </w:rPr>
              <w:t>30～50</w:t>
            </w:r>
            <w:r w:rsidR="002D1D62" w:rsidRPr="00927D86">
              <w:rPr>
                <w:rFonts w:hAnsi="ＭＳ 明朝" w:hint="eastAsia"/>
                <w:sz w:val="18"/>
                <w:szCs w:val="18"/>
              </w:rPr>
              <w:t>年間に確認や標本の採取がなく</w:t>
            </w:r>
            <w:r w:rsidRPr="00927D86">
              <w:rPr>
                <w:rFonts w:hAnsi="ＭＳ 明朝" w:hint="eastAsia"/>
                <w:sz w:val="18"/>
                <w:szCs w:val="18"/>
              </w:rPr>
              <w:t>絶滅したと考えられる種</w:t>
            </w:r>
          </w:p>
        </w:tc>
      </w:tr>
      <w:tr w:rsidR="00967239" w:rsidRPr="00927D86" w:rsidTr="009222F2">
        <w:tc>
          <w:tcPr>
            <w:tcW w:w="1526" w:type="dxa"/>
          </w:tcPr>
          <w:p w:rsidR="00967239" w:rsidRPr="00927D86" w:rsidRDefault="00967239" w:rsidP="003B424F">
            <w:pPr>
              <w:autoSpaceDE w:val="0"/>
              <w:autoSpaceDN w:val="0"/>
              <w:spacing w:beforeLines="50" w:line="240" w:lineRule="exact"/>
              <w:jc w:val="left"/>
              <w:rPr>
                <w:rFonts w:asciiTheme="majorEastAsia" w:eastAsiaTheme="majorEastAsia" w:hAnsiTheme="majorEastAsia"/>
                <w:szCs w:val="20"/>
              </w:rPr>
            </w:pPr>
            <w:r w:rsidRPr="00927D86">
              <w:rPr>
                <w:rFonts w:asciiTheme="majorEastAsia" w:eastAsiaTheme="majorEastAsia" w:hAnsiTheme="majorEastAsia" w:hint="eastAsia"/>
                <w:szCs w:val="20"/>
              </w:rPr>
              <w:t>野生絶滅(EW)</w:t>
            </w:r>
          </w:p>
        </w:tc>
        <w:tc>
          <w:tcPr>
            <w:tcW w:w="7636" w:type="dxa"/>
            <w:gridSpan w:val="3"/>
          </w:tcPr>
          <w:p w:rsidR="00967239" w:rsidRPr="00927D86" w:rsidRDefault="00182593" w:rsidP="003B424F">
            <w:pPr>
              <w:spacing w:beforeLines="50" w:afterLines="50" w:line="240" w:lineRule="exact"/>
              <w:ind w:left="70"/>
              <w:jc w:val="left"/>
              <w:rPr>
                <w:rFonts w:asciiTheme="minorEastAsia" w:eastAsiaTheme="minorEastAsia" w:hAnsiTheme="minorEastAsia"/>
                <w:sz w:val="18"/>
                <w:szCs w:val="18"/>
              </w:rPr>
            </w:pPr>
            <w:r w:rsidRPr="00927D86">
              <w:rPr>
                <w:rFonts w:hAnsi="ＭＳ 明朝" w:hint="eastAsia"/>
                <w:sz w:val="18"/>
                <w:szCs w:val="18"/>
              </w:rPr>
              <w:t>過去に長野県内で生息していたことが確認されており、飼育・人為的な移入等により存続</w:t>
            </w:r>
            <w:r w:rsidR="00967239" w:rsidRPr="00927D86">
              <w:rPr>
                <w:rFonts w:hAnsi="ＭＳ 明朝" w:hint="eastAsia"/>
                <w:sz w:val="18"/>
                <w:szCs w:val="18"/>
              </w:rPr>
              <w:t>しているか、自然分布域の明らかに外側で野生化した状態では存在しているが、県内において本来の自然の生息地ではすでに絶滅したと考えられる種</w:t>
            </w:r>
          </w:p>
        </w:tc>
      </w:tr>
      <w:tr w:rsidR="00182593" w:rsidRPr="00927D86" w:rsidTr="009222F2">
        <w:trPr>
          <w:trHeight w:val="285"/>
        </w:trPr>
        <w:tc>
          <w:tcPr>
            <w:tcW w:w="1526" w:type="dxa"/>
            <w:vMerge w:val="restart"/>
          </w:tcPr>
          <w:p w:rsidR="00182593" w:rsidRPr="00927D86" w:rsidRDefault="00182593" w:rsidP="00967239">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絶滅危惧</w:t>
            </w:r>
            <w:r w:rsidRPr="00927D86">
              <w:rPr>
                <w:rFonts w:asciiTheme="majorEastAsia" w:eastAsiaTheme="majorEastAsia" w:hAnsiTheme="majorEastAsia"/>
                <w:szCs w:val="20"/>
              </w:rPr>
              <w:t>I</w:t>
            </w:r>
            <w:r w:rsidRPr="00927D86">
              <w:rPr>
                <w:rFonts w:asciiTheme="majorEastAsia" w:eastAsiaTheme="majorEastAsia" w:hAnsiTheme="majorEastAsia" w:hint="eastAsia"/>
                <w:szCs w:val="20"/>
              </w:rPr>
              <w:t>類</w:t>
            </w:r>
          </w:p>
          <w:p w:rsidR="00182593" w:rsidRPr="00927D86" w:rsidRDefault="00182593" w:rsidP="00967239">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w:t>
            </w:r>
            <w:r w:rsidRPr="00927D86">
              <w:rPr>
                <w:rFonts w:asciiTheme="majorEastAsia" w:eastAsiaTheme="majorEastAsia" w:hAnsiTheme="majorEastAsia"/>
                <w:szCs w:val="20"/>
              </w:rPr>
              <w:t>CR</w:t>
            </w:r>
            <w:r w:rsidRPr="00927D86">
              <w:rPr>
                <w:rFonts w:asciiTheme="majorEastAsia" w:eastAsiaTheme="majorEastAsia" w:hAnsiTheme="majorEastAsia" w:hint="eastAsia"/>
                <w:szCs w:val="20"/>
              </w:rPr>
              <w:t>+EN）</w:t>
            </w:r>
          </w:p>
        </w:tc>
        <w:tc>
          <w:tcPr>
            <w:tcW w:w="3242" w:type="dxa"/>
            <w:vMerge w:val="restart"/>
          </w:tcPr>
          <w:p w:rsidR="00182593" w:rsidRPr="00927D86" w:rsidRDefault="00182593" w:rsidP="00182593">
            <w:pPr>
              <w:adjustRightInd w:val="0"/>
              <w:snapToGrid w:val="0"/>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次のいずれかに該当する種</w:t>
            </w:r>
          </w:p>
          <w:p w:rsidR="006D22D6" w:rsidRPr="00927D86" w:rsidRDefault="009314F2" w:rsidP="009314F2">
            <w:pPr>
              <w:adjustRightInd w:val="0"/>
              <w:snapToGrid w:val="0"/>
              <w:ind w:left="256" w:hanging="266"/>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　</w:t>
            </w:r>
            <w:r w:rsidR="006D22D6" w:rsidRPr="00927D86">
              <w:rPr>
                <w:rFonts w:asciiTheme="minorEastAsia" w:eastAsiaTheme="minorEastAsia" w:hAnsiTheme="minorEastAsia" w:hint="eastAsia"/>
                <w:sz w:val="18"/>
                <w:szCs w:val="18"/>
              </w:rPr>
              <w:t>生息地面積が500km</w:t>
            </w:r>
            <w:r w:rsidR="006D22D6" w:rsidRPr="00927D86">
              <w:rPr>
                <w:rFonts w:asciiTheme="minorEastAsia" w:eastAsiaTheme="minorEastAsia" w:hAnsiTheme="minorEastAsia"/>
                <w:sz w:val="18"/>
                <w:szCs w:val="18"/>
                <w:vertAlign w:val="superscript"/>
              </w:rPr>
              <w:t>2</w:t>
            </w:r>
            <w:r w:rsidR="006D22D6" w:rsidRPr="00927D86">
              <w:rPr>
                <w:rFonts w:asciiTheme="minorEastAsia" w:eastAsiaTheme="minorEastAsia" w:hAnsiTheme="minorEastAsia" w:hint="eastAsia"/>
                <w:sz w:val="18"/>
                <w:szCs w:val="18"/>
              </w:rPr>
              <w:t>未満と推測</w:t>
            </w:r>
            <w:r w:rsidR="009222F2" w:rsidRPr="00927D86">
              <w:rPr>
                <w:rFonts w:asciiTheme="minorEastAsia" w:eastAsiaTheme="minorEastAsia" w:hAnsiTheme="minorEastAsia" w:hint="eastAsia"/>
                <w:sz w:val="18"/>
                <w:szCs w:val="18"/>
              </w:rPr>
              <w:t xml:space="preserve">  </w:t>
            </w:r>
            <w:r w:rsidR="006D22D6" w:rsidRPr="00927D86">
              <w:rPr>
                <w:rFonts w:asciiTheme="minorEastAsia" w:eastAsiaTheme="minorEastAsia" w:hAnsiTheme="minorEastAsia" w:hint="eastAsia"/>
                <w:sz w:val="18"/>
                <w:szCs w:val="18"/>
              </w:rPr>
              <w:t>され、生息条件の変化等により個体数が減少していると考えられる種で、次のうち一つ以上に該当するもの</w:t>
            </w:r>
          </w:p>
          <w:p w:rsidR="009222F2" w:rsidRPr="00927D86" w:rsidRDefault="009314F2" w:rsidP="009314F2">
            <w:pPr>
              <w:adjustRightInd w:val="0"/>
              <w:snapToGrid w:val="0"/>
              <w:ind w:leftChars="-52" w:left="256"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D22D6" w:rsidRPr="00927D86">
              <w:rPr>
                <w:rFonts w:asciiTheme="minorEastAsia" w:eastAsiaTheme="minorEastAsia" w:hAnsiTheme="minorEastAsia" w:hint="eastAsia"/>
                <w:sz w:val="18"/>
                <w:szCs w:val="18"/>
              </w:rPr>
              <w:t>ア）いずれの生息地においても個体</w:t>
            </w:r>
            <w:r w:rsidR="009222F2" w:rsidRPr="00927D86">
              <w:rPr>
                <w:rFonts w:asciiTheme="minorEastAsia" w:eastAsiaTheme="minorEastAsia" w:hAnsiTheme="minorEastAsia" w:hint="eastAsia"/>
                <w:sz w:val="18"/>
                <w:szCs w:val="18"/>
              </w:rPr>
              <w:t xml:space="preserve">　</w:t>
            </w:r>
          </w:p>
          <w:p w:rsidR="006D22D6" w:rsidRPr="00927D86" w:rsidRDefault="009314F2" w:rsidP="009314F2">
            <w:pPr>
              <w:adjustRightInd w:val="0"/>
              <w:snapToGrid w:val="0"/>
              <w:ind w:leftChars="-52" w:left="256"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D22D6" w:rsidRPr="00927D86">
              <w:rPr>
                <w:rFonts w:asciiTheme="minorEastAsia" w:eastAsiaTheme="minorEastAsia" w:hAnsiTheme="minorEastAsia" w:hint="eastAsia"/>
                <w:sz w:val="18"/>
                <w:szCs w:val="18"/>
              </w:rPr>
              <w:t>数が少ない種</w:t>
            </w:r>
          </w:p>
          <w:p w:rsidR="009222F2" w:rsidRPr="00927D86" w:rsidRDefault="009222F2" w:rsidP="009314F2">
            <w:pPr>
              <w:adjustRightInd w:val="0"/>
              <w:snapToGrid w:val="0"/>
              <w:ind w:leftChars="-52" w:left="256" w:hangingChars="200" w:hanging="360"/>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 xml:space="preserve">　</w:t>
            </w:r>
            <w:r w:rsidR="006D22D6" w:rsidRPr="00927D86">
              <w:rPr>
                <w:rFonts w:asciiTheme="minorEastAsia" w:eastAsiaTheme="minorEastAsia" w:hAnsiTheme="minorEastAsia" w:hint="eastAsia"/>
                <w:sz w:val="18"/>
                <w:szCs w:val="18"/>
              </w:rPr>
              <w:t>イ）生息地が明らかになると採取圧</w:t>
            </w:r>
          </w:p>
          <w:p w:rsidR="006D22D6" w:rsidRPr="00927D86" w:rsidRDefault="009222F2" w:rsidP="009314F2">
            <w:pPr>
              <w:adjustRightInd w:val="0"/>
              <w:snapToGrid w:val="0"/>
              <w:ind w:leftChars="-52" w:left="256" w:hangingChars="200" w:hanging="360"/>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 xml:space="preserve">　　</w:t>
            </w:r>
            <w:r w:rsidR="006D22D6" w:rsidRPr="00927D86">
              <w:rPr>
                <w:rFonts w:asciiTheme="minorEastAsia" w:eastAsiaTheme="minorEastAsia" w:hAnsiTheme="minorEastAsia" w:hint="eastAsia"/>
                <w:sz w:val="18"/>
                <w:szCs w:val="18"/>
              </w:rPr>
              <w:t>等により絶滅の可能性がある種</w:t>
            </w:r>
          </w:p>
          <w:p w:rsidR="009314F2" w:rsidRDefault="009222F2" w:rsidP="009314F2">
            <w:pPr>
              <w:adjustRightInd w:val="0"/>
              <w:snapToGrid w:val="0"/>
              <w:ind w:leftChars="-52" w:left="256" w:hangingChars="200" w:hanging="360"/>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 xml:space="preserve">  </w:t>
            </w:r>
            <w:r w:rsidR="006D22D6" w:rsidRPr="00927D86">
              <w:rPr>
                <w:rFonts w:asciiTheme="minorEastAsia" w:eastAsiaTheme="minorEastAsia" w:hAnsiTheme="minorEastAsia" w:hint="eastAsia"/>
                <w:sz w:val="18"/>
                <w:szCs w:val="18"/>
              </w:rPr>
              <w:t>ウ）生息地の環境変化が生じやすく、</w:t>
            </w:r>
            <w:r w:rsidR="009314F2">
              <w:rPr>
                <w:rFonts w:asciiTheme="minorEastAsia" w:eastAsiaTheme="minorEastAsia" w:hAnsiTheme="minorEastAsia" w:hint="eastAsia"/>
                <w:sz w:val="18"/>
                <w:szCs w:val="18"/>
              </w:rPr>
              <w:t xml:space="preserve">　</w:t>
            </w:r>
          </w:p>
          <w:p w:rsidR="006D22D6" w:rsidRPr="00927D86" w:rsidRDefault="009314F2" w:rsidP="009314F2">
            <w:pPr>
              <w:adjustRightInd w:val="0"/>
              <w:snapToGrid w:val="0"/>
              <w:ind w:leftChars="-52" w:left="256"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D22D6" w:rsidRPr="00927D86">
              <w:rPr>
                <w:rFonts w:asciiTheme="minorEastAsia" w:eastAsiaTheme="minorEastAsia" w:hAnsiTheme="minorEastAsia" w:hint="eastAsia"/>
                <w:sz w:val="18"/>
                <w:szCs w:val="18"/>
              </w:rPr>
              <w:t>絶滅する可能性がある種</w:t>
            </w:r>
          </w:p>
          <w:p w:rsidR="006D22D6" w:rsidRPr="00927D86" w:rsidRDefault="006D22D6" w:rsidP="009314F2">
            <w:pPr>
              <w:adjustRightInd w:val="0"/>
              <w:snapToGrid w:val="0"/>
              <w:ind w:left="284" w:hanging="280"/>
              <w:rPr>
                <w:rFonts w:hAnsi="ＭＳ 明朝"/>
                <w:sz w:val="18"/>
                <w:szCs w:val="18"/>
              </w:rPr>
            </w:pPr>
            <w:r w:rsidRPr="00927D86">
              <w:rPr>
                <w:rFonts w:hAnsi="ＭＳ 明朝" w:hint="eastAsia"/>
                <w:sz w:val="18"/>
                <w:szCs w:val="18"/>
              </w:rPr>
              <w:t>(2)</w:t>
            </w:r>
            <w:r w:rsidR="009314F2">
              <w:rPr>
                <w:rFonts w:hAnsi="ＭＳ 明朝" w:hint="eastAsia"/>
                <w:sz w:val="18"/>
                <w:szCs w:val="18"/>
              </w:rPr>
              <w:t xml:space="preserve">　</w:t>
            </w:r>
            <w:r w:rsidR="009D6BBE" w:rsidRPr="009D371D">
              <w:rPr>
                <w:rFonts w:hAnsi="ＭＳ 明朝" w:hint="eastAsia"/>
                <w:sz w:val="18"/>
                <w:szCs w:val="20"/>
              </w:rPr>
              <w:t>過去</w:t>
            </w:r>
            <w:r w:rsidRPr="00927D86">
              <w:rPr>
                <w:rFonts w:hAnsi="ＭＳ 明朝" w:hint="eastAsia"/>
                <w:sz w:val="18"/>
                <w:szCs w:val="18"/>
              </w:rPr>
              <w:t>30～50</w:t>
            </w:r>
            <w:r w:rsidR="009D6BBE" w:rsidRPr="00927D86">
              <w:rPr>
                <w:rFonts w:hAnsi="ＭＳ 明朝" w:hint="eastAsia"/>
                <w:sz w:val="18"/>
                <w:szCs w:val="18"/>
              </w:rPr>
              <w:t>年間に確認や標本の採取がなく</w:t>
            </w:r>
            <w:r w:rsidRPr="00927D86">
              <w:rPr>
                <w:rFonts w:hAnsi="ＭＳ 明朝" w:hint="eastAsia"/>
                <w:sz w:val="18"/>
                <w:szCs w:val="18"/>
              </w:rPr>
              <w:t>、</w:t>
            </w:r>
            <w:r w:rsidR="009D6BBE" w:rsidRPr="00927D86">
              <w:rPr>
                <w:rFonts w:hAnsi="ＭＳ 明朝" w:hint="eastAsia"/>
                <w:sz w:val="18"/>
                <w:szCs w:val="18"/>
              </w:rPr>
              <w:t>その間</w:t>
            </w:r>
            <w:r w:rsidRPr="00927D86">
              <w:rPr>
                <w:rFonts w:hAnsi="ＭＳ 明朝" w:hint="eastAsia"/>
                <w:sz w:val="18"/>
                <w:szCs w:val="18"/>
              </w:rPr>
              <w:t>信頼できる情報に欠けるが</w:t>
            </w:r>
            <w:r w:rsidR="009D6BBE" w:rsidRPr="00927D86">
              <w:rPr>
                <w:rFonts w:hAnsi="ＭＳ 明朝" w:hint="eastAsia"/>
                <w:sz w:val="18"/>
                <w:szCs w:val="18"/>
              </w:rPr>
              <w:t>、</w:t>
            </w:r>
            <w:r w:rsidRPr="00927D86">
              <w:rPr>
                <w:rFonts w:hAnsi="ＭＳ 明朝" w:hint="eastAsia"/>
                <w:sz w:val="18"/>
                <w:szCs w:val="18"/>
              </w:rPr>
              <w:t>現在も生息している可能性がある種</w:t>
            </w:r>
          </w:p>
        </w:tc>
        <w:tc>
          <w:tcPr>
            <w:tcW w:w="992" w:type="dxa"/>
          </w:tcPr>
          <w:p w:rsidR="00182593" w:rsidRPr="00927D86" w:rsidRDefault="00182593" w:rsidP="00182593">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絶滅危惧</w:t>
            </w:r>
            <w:r w:rsidRPr="00927D86">
              <w:rPr>
                <w:rFonts w:asciiTheme="majorEastAsia" w:eastAsiaTheme="majorEastAsia" w:hAnsiTheme="majorEastAsia"/>
                <w:szCs w:val="20"/>
              </w:rPr>
              <w:t>I</w:t>
            </w:r>
            <w:r w:rsidRPr="00927D86">
              <w:rPr>
                <w:rFonts w:asciiTheme="majorEastAsia" w:eastAsiaTheme="majorEastAsia" w:hAnsiTheme="majorEastAsia" w:hint="eastAsia"/>
                <w:szCs w:val="20"/>
              </w:rPr>
              <w:t>A類</w:t>
            </w:r>
          </w:p>
          <w:p w:rsidR="00182593" w:rsidRPr="00927D86" w:rsidRDefault="00182593" w:rsidP="00182593">
            <w:pPr>
              <w:adjustRightInd w:val="0"/>
              <w:snapToGrid w:val="0"/>
              <w:rPr>
                <w:rFonts w:hAnsi="ＭＳ 明朝"/>
                <w:szCs w:val="20"/>
              </w:rPr>
            </w:pPr>
            <w:r w:rsidRPr="00927D86">
              <w:rPr>
                <w:rFonts w:asciiTheme="majorEastAsia" w:eastAsiaTheme="majorEastAsia" w:hAnsiTheme="majorEastAsia" w:hint="eastAsia"/>
                <w:szCs w:val="20"/>
              </w:rPr>
              <w:t>（CR）</w:t>
            </w:r>
          </w:p>
        </w:tc>
        <w:tc>
          <w:tcPr>
            <w:tcW w:w="3402" w:type="dxa"/>
          </w:tcPr>
          <w:p w:rsidR="009D6BBE" w:rsidRPr="00927D86" w:rsidRDefault="009D6BBE" w:rsidP="009D6BBE">
            <w:pPr>
              <w:adjustRightInd w:val="0"/>
              <w:snapToGrid w:val="0"/>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次のいずれかに該当する種</w:t>
            </w:r>
          </w:p>
          <w:p w:rsidR="00182593" w:rsidRPr="00927D86" w:rsidRDefault="009D6BBE" w:rsidP="009314F2">
            <w:pPr>
              <w:adjustRightInd w:val="0"/>
              <w:snapToGrid w:val="0"/>
              <w:ind w:leftChars="13" w:left="165" w:hangingChars="77" w:hanging="139"/>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(1) 最近約10年間の生息地点数の減少が概ね80</w:t>
            </w:r>
            <w:r w:rsidR="005F5AE1">
              <w:rPr>
                <w:rFonts w:asciiTheme="minorEastAsia" w:eastAsiaTheme="minorEastAsia" w:hAnsiTheme="minorEastAsia" w:hint="eastAsia"/>
                <w:sz w:val="18"/>
                <w:szCs w:val="18"/>
              </w:rPr>
              <w:t>%</w:t>
            </w:r>
            <w:r w:rsidRPr="00927D86">
              <w:rPr>
                <w:rFonts w:asciiTheme="minorEastAsia" w:eastAsiaTheme="minorEastAsia" w:hAnsiTheme="minorEastAsia" w:hint="eastAsia"/>
                <w:sz w:val="18"/>
                <w:szCs w:val="18"/>
              </w:rPr>
              <w:t>以上である種</w:t>
            </w:r>
          </w:p>
          <w:p w:rsidR="009D6BBE" w:rsidRPr="00927D86" w:rsidRDefault="009D6BBE" w:rsidP="009314F2">
            <w:pPr>
              <w:adjustRightInd w:val="0"/>
              <w:snapToGrid w:val="0"/>
              <w:ind w:leftChars="20" w:left="166" w:hangingChars="70" w:hanging="126"/>
              <w:rPr>
                <w:rFonts w:hAnsi="ＭＳ 明朝"/>
                <w:sz w:val="18"/>
                <w:szCs w:val="18"/>
              </w:rPr>
            </w:pPr>
            <w:r w:rsidRPr="00927D86">
              <w:rPr>
                <w:rFonts w:hAnsi="ＭＳ 明朝" w:hint="eastAsia"/>
                <w:sz w:val="18"/>
                <w:szCs w:val="18"/>
              </w:rPr>
              <w:t xml:space="preserve">(2) </w:t>
            </w:r>
            <w:r w:rsidRPr="00927D86">
              <w:rPr>
                <w:rFonts w:asciiTheme="minorEastAsia" w:eastAsiaTheme="minorEastAsia" w:hAnsiTheme="minorEastAsia" w:hint="eastAsia"/>
                <w:sz w:val="18"/>
                <w:szCs w:val="18"/>
              </w:rPr>
              <w:t>生息地面積が10km</w:t>
            </w:r>
            <w:r w:rsidRPr="00927D86">
              <w:rPr>
                <w:rFonts w:asciiTheme="minorEastAsia" w:eastAsiaTheme="minorEastAsia" w:hAnsiTheme="minorEastAsia"/>
                <w:sz w:val="18"/>
                <w:szCs w:val="18"/>
                <w:vertAlign w:val="superscript"/>
              </w:rPr>
              <w:t>2</w:t>
            </w:r>
            <w:r w:rsidRPr="00927D86">
              <w:rPr>
                <w:rFonts w:asciiTheme="minorEastAsia" w:eastAsiaTheme="minorEastAsia" w:hAnsiTheme="minorEastAsia" w:hint="eastAsia"/>
                <w:sz w:val="18"/>
                <w:szCs w:val="18"/>
              </w:rPr>
              <w:t>未満で生息情報の記録数がかなり減少している種</w:t>
            </w:r>
          </w:p>
        </w:tc>
      </w:tr>
      <w:tr w:rsidR="00182593" w:rsidRPr="00927D86" w:rsidTr="009222F2">
        <w:trPr>
          <w:trHeight w:val="285"/>
        </w:trPr>
        <w:tc>
          <w:tcPr>
            <w:tcW w:w="1526" w:type="dxa"/>
            <w:vMerge/>
          </w:tcPr>
          <w:p w:rsidR="00182593" w:rsidRPr="00927D86" w:rsidRDefault="00182593" w:rsidP="00967239">
            <w:pPr>
              <w:adjustRightInd w:val="0"/>
              <w:snapToGrid w:val="0"/>
              <w:rPr>
                <w:rFonts w:asciiTheme="majorEastAsia" w:eastAsiaTheme="majorEastAsia" w:hAnsiTheme="majorEastAsia"/>
                <w:szCs w:val="20"/>
              </w:rPr>
            </w:pPr>
          </w:p>
        </w:tc>
        <w:tc>
          <w:tcPr>
            <w:tcW w:w="3242" w:type="dxa"/>
            <w:vMerge/>
          </w:tcPr>
          <w:p w:rsidR="00182593" w:rsidRPr="00927D86" w:rsidRDefault="00182593" w:rsidP="00182593">
            <w:pPr>
              <w:adjustRightInd w:val="0"/>
              <w:snapToGrid w:val="0"/>
              <w:rPr>
                <w:rFonts w:hAnsi="ＭＳ 明朝"/>
                <w:sz w:val="18"/>
                <w:szCs w:val="18"/>
              </w:rPr>
            </w:pPr>
          </w:p>
        </w:tc>
        <w:tc>
          <w:tcPr>
            <w:tcW w:w="992" w:type="dxa"/>
          </w:tcPr>
          <w:p w:rsidR="00182593" w:rsidRPr="00927D86" w:rsidRDefault="00182593" w:rsidP="00182593">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絶滅危惧</w:t>
            </w:r>
            <w:r w:rsidRPr="00927D86">
              <w:rPr>
                <w:rFonts w:asciiTheme="majorEastAsia" w:eastAsiaTheme="majorEastAsia" w:hAnsiTheme="majorEastAsia"/>
                <w:szCs w:val="20"/>
              </w:rPr>
              <w:t>IB</w:t>
            </w:r>
            <w:r w:rsidRPr="00927D86">
              <w:rPr>
                <w:rFonts w:asciiTheme="majorEastAsia" w:eastAsiaTheme="majorEastAsia" w:hAnsiTheme="majorEastAsia" w:hint="eastAsia"/>
                <w:szCs w:val="20"/>
              </w:rPr>
              <w:t>類</w:t>
            </w:r>
          </w:p>
          <w:p w:rsidR="00182593" w:rsidRPr="00927D86" w:rsidRDefault="00182593" w:rsidP="00182593">
            <w:pPr>
              <w:adjustRightInd w:val="0"/>
              <w:snapToGrid w:val="0"/>
              <w:rPr>
                <w:rFonts w:hAnsi="ＭＳ 明朝"/>
                <w:szCs w:val="20"/>
              </w:rPr>
            </w:pPr>
            <w:r w:rsidRPr="00927D86">
              <w:rPr>
                <w:rFonts w:asciiTheme="majorEastAsia" w:eastAsiaTheme="majorEastAsia" w:hAnsiTheme="majorEastAsia" w:hint="eastAsia"/>
                <w:szCs w:val="20"/>
              </w:rPr>
              <w:t>（</w:t>
            </w:r>
            <w:r w:rsidRPr="00927D86">
              <w:rPr>
                <w:rFonts w:asciiTheme="majorEastAsia" w:eastAsiaTheme="majorEastAsia" w:hAnsiTheme="majorEastAsia"/>
                <w:szCs w:val="20"/>
              </w:rPr>
              <w:t>EN</w:t>
            </w:r>
            <w:r w:rsidRPr="00927D86">
              <w:rPr>
                <w:rFonts w:asciiTheme="majorEastAsia" w:eastAsiaTheme="majorEastAsia" w:hAnsiTheme="majorEastAsia" w:hint="eastAsia"/>
                <w:szCs w:val="20"/>
              </w:rPr>
              <w:t>）</w:t>
            </w:r>
          </w:p>
        </w:tc>
        <w:tc>
          <w:tcPr>
            <w:tcW w:w="3402" w:type="dxa"/>
          </w:tcPr>
          <w:p w:rsidR="009D6BBE" w:rsidRPr="00927D86" w:rsidRDefault="009D6BBE" w:rsidP="009D6BBE">
            <w:pPr>
              <w:adjustRightInd w:val="0"/>
              <w:snapToGrid w:val="0"/>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次のいずれかに該当する種</w:t>
            </w:r>
          </w:p>
          <w:p w:rsidR="009D6BBE" w:rsidRPr="00927D86" w:rsidRDefault="009D6BBE" w:rsidP="009314F2">
            <w:pPr>
              <w:adjustRightInd w:val="0"/>
              <w:snapToGrid w:val="0"/>
              <w:ind w:leftChars="13" w:left="192" w:hangingChars="92" w:hanging="166"/>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(1) 最近約10年間の生息地点数の減少が概ね50</w:t>
            </w:r>
            <w:r w:rsidR="005F5AE1">
              <w:rPr>
                <w:rFonts w:asciiTheme="minorEastAsia" w:eastAsiaTheme="minorEastAsia" w:hAnsiTheme="minorEastAsia" w:hint="eastAsia"/>
                <w:sz w:val="18"/>
                <w:szCs w:val="18"/>
              </w:rPr>
              <w:t>%</w:t>
            </w:r>
            <w:r w:rsidRPr="00927D86">
              <w:rPr>
                <w:rFonts w:asciiTheme="minorEastAsia" w:eastAsiaTheme="minorEastAsia" w:hAnsiTheme="minorEastAsia" w:hint="eastAsia"/>
                <w:sz w:val="18"/>
                <w:szCs w:val="18"/>
              </w:rPr>
              <w:t>以上である種</w:t>
            </w:r>
          </w:p>
          <w:p w:rsidR="00182593" w:rsidRPr="00927D86" w:rsidRDefault="009D6BBE" w:rsidP="009314F2">
            <w:pPr>
              <w:adjustRightInd w:val="0"/>
              <w:snapToGrid w:val="0"/>
              <w:ind w:leftChars="13" w:left="192" w:hangingChars="92" w:hanging="166"/>
              <w:rPr>
                <w:rFonts w:asciiTheme="minorEastAsia" w:eastAsiaTheme="minorEastAsia" w:hAnsiTheme="minorEastAsia"/>
                <w:sz w:val="18"/>
                <w:szCs w:val="18"/>
              </w:rPr>
            </w:pPr>
            <w:r w:rsidRPr="00927D86">
              <w:rPr>
                <w:rFonts w:hAnsi="ＭＳ 明朝" w:hint="eastAsia"/>
                <w:sz w:val="18"/>
                <w:szCs w:val="18"/>
              </w:rPr>
              <w:t xml:space="preserve">(2) </w:t>
            </w:r>
            <w:r w:rsidRPr="00927D86">
              <w:rPr>
                <w:rFonts w:asciiTheme="minorEastAsia" w:eastAsiaTheme="minorEastAsia" w:hAnsiTheme="minorEastAsia" w:hint="eastAsia"/>
                <w:sz w:val="18"/>
                <w:szCs w:val="18"/>
              </w:rPr>
              <w:t>生息地面積が10km</w:t>
            </w:r>
            <w:r w:rsidRPr="00927D86">
              <w:rPr>
                <w:rFonts w:asciiTheme="minorEastAsia" w:eastAsiaTheme="minorEastAsia" w:hAnsiTheme="minorEastAsia"/>
                <w:sz w:val="18"/>
                <w:szCs w:val="18"/>
                <w:vertAlign w:val="superscript"/>
              </w:rPr>
              <w:t>2</w:t>
            </w:r>
            <w:r w:rsidRPr="00927D86">
              <w:rPr>
                <w:rFonts w:asciiTheme="minorEastAsia" w:eastAsiaTheme="minorEastAsia" w:hAnsiTheme="minorEastAsia" w:hint="eastAsia"/>
                <w:sz w:val="18"/>
                <w:szCs w:val="18"/>
              </w:rPr>
              <w:t>未満で生息情報の記録数が減少傾向にある種</w:t>
            </w:r>
          </w:p>
          <w:p w:rsidR="009D6BBE" w:rsidRPr="00927D86" w:rsidRDefault="009D6BBE" w:rsidP="009314F2">
            <w:pPr>
              <w:adjustRightInd w:val="0"/>
              <w:snapToGrid w:val="0"/>
              <w:ind w:leftChars="13" w:left="192" w:hangingChars="92" w:hanging="166"/>
              <w:rPr>
                <w:rFonts w:hAnsi="ＭＳ 明朝"/>
                <w:sz w:val="18"/>
                <w:szCs w:val="18"/>
              </w:rPr>
            </w:pPr>
            <w:r w:rsidRPr="00927D86">
              <w:rPr>
                <w:rFonts w:hAnsi="ＭＳ 明朝" w:hint="eastAsia"/>
                <w:sz w:val="18"/>
                <w:szCs w:val="18"/>
              </w:rPr>
              <w:t xml:space="preserve">(3) </w:t>
            </w:r>
            <w:r w:rsidRPr="00927D86">
              <w:rPr>
                <w:rFonts w:asciiTheme="minorEastAsia" w:eastAsiaTheme="minorEastAsia" w:hAnsiTheme="minorEastAsia" w:hint="eastAsia"/>
                <w:sz w:val="18"/>
                <w:szCs w:val="18"/>
              </w:rPr>
              <w:t>生息地面積が10km</w:t>
            </w:r>
            <w:r w:rsidRPr="00927D86">
              <w:rPr>
                <w:rFonts w:asciiTheme="minorEastAsia" w:eastAsiaTheme="minorEastAsia" w:hAnsiTheme="minorEastAsia"/>
                <w:sz w:val="18"/>
                <w:szCs w:val="18"/>
                <w:vertAlign w:val="superscript"/>
              </w:rPr>
              <w:t>2</w:t>
            </w:r>
            <w:r w:rsidRPr="00927D86">
              <w:rPr>
                <w:rFonts w:asciiTheme="minorEastAsia" w:eastAsiaTheme="minorEastAsia" w:hAnsiTheme="minorEastAsia" w:hint="eastAsia"/>
                <w:sz w:val="18"/>
                <w:szCs w:val="18"/>
              </w:rPr>
              <w:t>以上500km</w:t>
            </w:r>
            <w:r w:rsidRPr="00927D86">
              <w:rPr>
                <w:rFonts w:asciiTheme="minorEastAsia" w:eastAsiaTheme="minorEastAsia" w:hAnsiTheme="minorEastAsia"/>
                <w:sz w:val="18"/>
                <w:szCs w:val="18"/>
                <w:vertAlign w:val="superscript"/>
              </w:rPr>
              <w:t>2</w:t>
            </w:r>
            <w:r w:rsidRPr="00927D86">
              <w:rPr>
                <w:rFonts w:asciiTheme="minorEastAsia" w:eastAsiaTheme="minorEastAsia" w:hAnsiTheme="minorEastAsia" w:hint="eastAsia"/>
                <w:sz w:val="18"/>
                <w:szCs w:val="18"/>
              </w:rPr>
              <w:t>未満で生息情報の記録数がかなり減少している種</w:t>
            </w:r>
          </w:p>
        </w:tc>
      </w:tr>
      <w:tr w:rsidR="006D22D6" w:rsidRPr="00927D86" w:rsidTr="009222F2">
        <w:tc>
          <w:tcPr>
            <w:tcW w:w="1526" w:type="dxa"/>
          </w:tcPr>
          <w:p w:rsidR="006D22D6" w:rsidRPr="00927D86" w:rsidRDefault="006D22D6" w:rsidP="00967239">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絶滅危惧II類</w:t>
            </w:r>
          </w:p>
          <w:p w:rsidR="006D22D6" w:rsidRPr="00927D86" w:rsidRDefault="006D22D6" w:rsidP="00967239">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w:t>
            </w:r>
            <w:r w:rsidRPr="00927D86">
              <w:rPr>
                <w:rFonts w:asciiTheme="majorEastAsia" w:eastAsiaTheme="majorEastAsia" w:hAnsiTheme="majorEastAsia"/>
                <w:szCs w:val="20"/>
              </w:rPr>
              <w:t>VU</w:t>
            </w:r>
            <w:r w:rsidRPr="00927D86">
              <w:rPr>
                <w:rFonts w:asciiTheme="majorEastAsia" w:eastAsiaTheme="majorEastAsia" w:hAnsiTheme="majorEastAsia" w:hint="eastAsia"/>
                <w:szCs w:val="20"/>
              </w:rPr>
              <w:t>）</w:t>
            </w:r>
          </w:p>
        </w:tc>
        <w:tc>
          <w:tcPr>
            <w:tcW w:w="7636" w:type="dxa"/>
            <w:gridSpan w:val="3"/>
          </w:tcPr>
          <w:p w:rsidR="00D460E7" w:rsidRPr="00927D86" w:rsidRDefault="00D460E7" w:rsidP="00D460E7">
            <w:pPr>
              <w:adjustRightInd w:val="0"/>
              <w:snapToGrid w:val="0"/>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次のいずれかに該当する種</w:t>
            </w:r>
          </w:p>
          <w:p w:rsidR="00D460E7" w:rsidRPr="00927D86" w:rsidRDefault="00D460E7" w:rsidP="00D460E7">
            <w:pPr>
              <w:adjustRightInd w:val="0"/>
              <w:snapToGrid w:val="0"/>
              <w:ind w:left="360" w:hangingChars="200" w:hanging="360"/>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(1) 最近約10年間の生息地点数の減少が概ね20</w:t>
            </w:r>
            <w:r w:rsidR="005F5AE1">
              <w:rPr>
                <w:rFonts w:asciiTheme="minorEastAsia" w:eastAsiaTheme="minorEastAsia" w:hAnsiTheme="minorEastAsia" w:hint="eastAsia"/>
                <w:sz w:val="18"/>
                <w:szCs w:val="18"/>
              </w:rPr>
              <w:t>%</w:t>
            </w:r>
            <w:r w:rsidRPr="00927D86">
              <w:rPr>
                <w:rFonts w:asciiTheme="minorEastAsia" w:eastAsiaTheme="minorEastAsia" w:hAnsiTheme="minorEastAsia" w:hint="eastAsia"/>
                <w:sz w:val="18"/>
                <w:szCs w:val="18"/>
              </w:rPr>
              <w:t>以上である種</w:t>
            </w:r>
          </w:p>
          <w:p w:rsidR="00D460E7" w:rsidRPr="00927D86" w:rsidRDefault="00D460E7" w:rsidP="00D460E7">
            <w:pPr>
              <w:adjustRightInd w:val="0"/>
              <w:snapToGrid w:val="0"/>
              <w:ind w:left="360" w:hangingChars="200" w:hanging="360"/>
              <w:rPr>
                <w:rFonts w:asciiTheme="minorEastAsia" w:eastAsiaTheme="minorEastAsia" w:hAnsiTheme="minorEastAsia"/>
                <w:sz w:val="18"/>
                <w:szCs w:val="18"/>
              </w:rPr>
            </w:pPr>
            <w:r w:rsidRPr="00927D86">
              <w:rPr>
                <w:rFonts w:hAnsi="ＭＳ 明朝" w:hint="eastAsia"/>
                <w:sz w:val="18"/>
                <w:szCs w:val="18"/>
              </w:rPr>
              <w:t xml:space="preserve">(2) </w:t>
            </w:r>
            <w:r w:rsidRPr="00927D86">
              <w:rPr>
                <w:rFonts w:asciiTheme="minorEastAsia" w:eastAsiaTheme="minorEastAsia" w:hAnsiTheme="minorEastAsia" w:hint="eastAsia"/>
                <w:sz w:val="18"/>
                <w:szCs w:val="18"/>
              </w:rPr>
              <w:t>生息地面積が10km</w:t>
            </w:r>
            <w:r w:rsidRPr="00927D86">
              <w:rPr>
                <w:rFonts w:asciiTheme="minorEastAsia" w:eastAsiaTheme="minorEastAsia" w:hAnsiTheme="minorEastAsia"/>
                <w:sz w:val="18"/>
                <w:szCs w:val="18"/>
                <w:vertAlign w:val="superscript"/>
              </w:rPr>
              <w:t>2</w:t>
            </w:r>
            <w:r w:rsidRPr="00927D86">
              <w:rPr>
                <w:rFonts w:asciiTheme="minorEastAsia" w:eastAsiaTheme="minorEastAsia" w:hAnsiTheme="minorEastAsia" w:hint="eastAsia"/>
                <w:sz w:val="18"/>
                <w:szCs w:val="18"/>
              </w:rPr>
              <w:t>未満で生息情報の記録数が安定している種</w:t>
            </w:r>
          </w:p>
          <w:p w:rsidR="006D22D6" w:rsidRPr="00927D86" w:rsidRDefault="00D460E7" w:rsidP="00D460E7">
            <w:pPr>
              <w:adjustRightInd w:val="0"/>
              <w:snapToGrid w:val="0"/>
              <w:rPr>
                <w:rFonts w:asciiTheme="minorEastAsia" w:eastAsiaTheme="minorEastAsia" w:hAnsiTheme="minorEastAsia"/>
                <w:sz w:val="18"/>
                <w:szCs w:val="18"/>
              </w:rPr>
            </w:pPr>
            <w:r w:rsidRPr="00927D86">
              <w:rPr>
                <w:rFonts w:hAnsi="ＭＳ 明朝" w:hint="eastAsia"/>
                <w:sz w:val="18"/>
                <w:szCs w:val="18"/>
              </w:rPr>
              <w:t xml:space="preserve">(3) </w:t>
            </w:r>
            <w:r w:rsidRPr="00927D86">
              <w:rPr>
                <w:rFonts w:asciiTheme="minorEastAsia" w:eastAsiaTheme="minorEastAsia" w:hAnsiTheme="minorEastAsia" w:hint="eastAsia"/>
                <w:sz w:val="18"/>
                <w:szCs w:val="18"/>
              </w:rPr>
              <w:t>生息地面積が10km</w:t>
            </w:r>
            <w:r w:rsidRPr="00927D86">
              <w:rPr>
                <w:rFonts w:asciiTheme="minorEastAsia" w:eastAsiaTheme="minorEastAsia" w:hAnsiTheme="minorEastAsia"/>
                <w:sz w:val="18"/>
                <w:szCs w:val="18"/>
                <w:vertAlign w:val="superscript"/>
              </w:rPr>
              <w:t>2</w:t>
            </w:r>
            <w:r w:rsidRPr="00927D86">
              <w:rPr>
                <w:rFonts w:asciiTheme="minorEastAsia" w:eastAsiaTheme="minorEastAsia" w:hAnsiTheme="minorEastAsia" w:hint="eastAsia"/>
                <w:sz w:val="18"/>
                <w:szCs w:val="18"/>
              </w:rPr>
              <w:t>以上500km</w:t>
            </w:r>
            <w:r w:rsidRPr="00927D86">
              <w:rPr>
                <w:rFonts w:asciiTheme="minorEastAsia" w:eastAsiaTheme="minorEastAsia" w:hAnsiTheme="minorEastAsia"/>
                <w:sz w:val="18"/>
                <w:szCs w:val="18"/>
                <w:vertAlign w:val="superscript"/>
              </w:rPr>
              <w:t>2</w:t>
            </w:r>
            <w:r w:rsidRPr="00927D86">
              <w:rPr>
                <w:rFonts w:asciiTheme="minorEastAsia" w:eastAsiaTheme="minorEastAsia" w:hAnsiTheme="minorEastAsia" w:hint="eastAsia"/>
                <w:sz w:val="18"/>
                <w:szCs w:val="18"/>
              </w:rPr>
              <w:t>未満で生息情報の記録数が減少傾向にある種</w:t>
            </w:r>
          </w:p>
          <w:p w:rsidR="00D460E7" w:rsidRPr="00927D86" w:rsidRDefault="00D460E7" w:rsidP="009314F2">
            <w:pPr>
              <w:adjustRightInd w:val="0"/>
              <w:snapToGrid w:val="0"/>
              <w:ind w:leftChars="2" w:left="171" w:hangingChars="93" w:hanging="167"/>
              <w:rPr>
                <w:rFonts w:asciiTheme="minorEastAsia" w:eastAsiaTheme="minorEastAsia" w:hAnsiTheme="minorEastAsia"/>
                <w:sz w:val="18"/>
                <w:szCs w:val="18"/>
              </w:rPr>
            </w:pPr>
            <w:r w:rsidRPr="00927D86">
              <w:rPr>
                <w:rFonts w:hAnsi="ＭＳ 明朝" w:hint="eastAsia"/>
                <w:sz w:val="18"/>
                <w:szCs w:val="18"/>
              </w:rPr>
              <w:t xml:space="preserve">(4) </w:t>
            </w:r>
            <w:r w:rsidRPr="00927D86">
              <w:rPr>
                <w:rFonts w:asciiTheme="minorEastAsia" w:eastAsiaTheme="minorEastAsia" w:hAnsiTheme="minorEastAsia" w:hint="eastAsia"/>
                <w:sz w:val="18"/>
                <w:szCs w:val="18"/>
              </w:rPr>
              <w:t>生息地面積が2000km</w:t>
            </w:r>
            <w:r w:rsidRPr="00927D86">
              <w:rPr>
                <w:rFonts w:asciiTheme="minorEastAsia" w:eastAsiaTheme="minorEastAsia" w:hAnsiTheme="minorEastAsia"/>
                <w:sz w:val="18"/>
                <w:szCs w:val="18"/>
                <w:vertAlign w:val="superscript"/>
              </w:rPr>
              <w:t>2</w:t>
            </w:r>
            <w:r w:rsidRPr="00927D86">
              <w:rPr>
                <w:rFonts w:asciiTheme="minorEastAsia" w:eastAsiaTheme="minorEastAsia" w:hAnsiTheme="minorEastAsia" w:hint="eastAsia"/>
                <w:sz w:val="18"/>
                <w:szCs w:val="18"/>
              </w:rPr>
              <w:t>未満と推測され、生息条件の変化等により個体数が減少していると考えられる種</w:t>
            </w:r>
          </w:p>
        </w:tc>
      </w:tr>
      <w:tr w:rsidR="006D22D6" w:rsidRPr="00927D86" w:rsidTr="009222F2">
        <w:tc>
          <w:tcPr>
            <w:tcW w:w="1526" w:type="dxa"/>
          </w:tcPr>
          <w:p w:rsidR="006D22D6" w:rsidRPr="00927D86" w:rsidRDefault="006D22D6" w:rsidP="00967239">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準絶滅危惧（</w:t>
            </w:r>
            <w:r w:rsidRPr="00927D86">
              <w:rPr>
                <w:rFonts w:asciiTheme="majorEastAsia" w:eastAsiaTheme="majorEastAsia" w:hAnsiTheme="majorEastAsia"/>
                <w:szCs w:val="20"/>
              </w:rPr>
              <w:t>NT</w:t>
            </w:r>
            <w:r w:rsidRPr="00927D86">
              <w:rPr>
                <w:rFonts w:asciiTheme="majorEastAsia" w:eastAsiaTheme="majorEastAsia" w:hAnsiTheme="majorEastAsia" w:hint="eastAsia"/>
                <w:szCs w:val="20"/>
              </w:rPr>
              <w:t>）</w:t>
            </w:r>
          </w:p>
        </w:tc>
        <w:tc>
          <w:tcPr>
            <w:tcW w:w="7636" w:type="dxa"/>
            <w:gridSpan w:val="3"/>
          </w:tcPr>
          <w:p w:rsidR="00D460E7" w:rsidRPr="00927D86" w:rsidRDefault="00D460E7" w:rsidP="00D460E7">
            <w:pPr>
              <w:adjustRightInd w:val="0"/>
              <w:snapToGrid w:val="0"/>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次のいずれかに該当する種</w:t>
            </w:r>
          </w:p>
          <w:p w:rsidR="00D460E7" w:rsidRPr="00927D86" w:rsidRDefault="00D460E7" w:rsidP="00D460E7">
            <w:pPr>
              <w:adjustRightInd w:val="0"/>
              <w:snapToGrid w:val="0"/>
              <w:ind w:left="360" w:hangingChars="200" w:hanging="360"/>
              <w:rPr>
                <w:rFonts w:asciiTheme="minorEastAsia" w:eastAsiaTheme="minorEastAsia" w:hAnsiTheme="minorEastAsia"/>
                <w:sz w:val="18"/>
                <w:szCs w:val="18"/>
              </w:rPr>
            </w:pPr>
            <w:r w:rsidRPr="00927D86">
              <w:rPr>
                <w:rFonts w:asciiTheme="minorEastAsia" w:eastAsiaTheme="minorEastAsia" w:hAnsiTheme="minorEastAsia" w:hint="eastAsia"/>
                <w:sz w:val="18"/>
                <w:szCs w:val="18"/>
              </w:rPr>
              <w:t>(1) 最近約10年間の生息地点数の減少が概ね10</w:t>
            </w:r>
            <w:r w:rsidR="005F5AE1">
              <w:rPr>
                <w:rFonts w:asciiTheme="minorEastAsia" w:eastAsiaTheme="minorEastAsia" w:hAnsiTheme="minorEastAsia" w:hint="eastAsia"/>
                <w:sz w:val="18"/>
                <w:szCs w:val="18"/>
              </w:rPr>
              <w:t>%</w:t>
            </w:r>
            <w:r w:rsidRPr="00927D86">
              <w:rPr>
                <w:rFonts w:asciiTheme="minorEastAsia" w:eastAsiaTheme="minorEastAsia" w:hAnsiTheme="minorEastAsia" w:hint="eastAsia"/>
                <w:sz w:val="18"/>
                <w:szCs w:val="18"/>
              </w:rPr>
              <w:t>以上である種</w:t>
            </w:r>
          </w:p>
          <w:p w:rsidR="00D460E7" w:rsidRPr="00927D86" w:rsidRDefault="00D460E7" w:rsidP="00D460E7">
            <w:pPr>
              <w:adjustRightInd w:val="0"/>
              <w:snapToGrid w:val="0"/>
              <w:ind w:left="360" w:hangingChars="200" w:hanging="360"/>
              <w:rPr>
                <w:rFonts w:asciiTheme="minorEastAsia" w:eastAsiaTheme="minorEastAsia" w:hAnsiTheme="minorEastAsia"/>
                <w:sz w:val="18"/>
                <w:szCs w:val="18"/>
              </w:rPr>
            </w:pPr>
            <w:r w:rsidRPr="00927D86">
              <w:rPr>
                <w:rFonts w:hAnsi="ＭＳ 明朝" w:hint="eastAsia"/>
                <w:sz w:val="18"/>
                <w:szCs w:val="18"/>
              </w:rPr>
              <w:t xml:space="preserve">(2) </w:t>
            </w:r>
            <w:r w:rsidRPr="00927D86">
              <w:rPr>
                <w:rFonts w:asciiTheme="minorEastAsia" w:eastAsiaTheme="minorEastAsia" w:hAnsiTheme="minorEastAsia" w:hint="eastAsia"/>
                <w:sz w:val="18"/>
                <w:szCs w:val="18"/>
              </w:rPr>
              <w:t>生息地面積が10km</w:t>
            </w:r>
            <w:r w:rsidRPr="00927D86">
              <w:rPr>
                <w:rFonts w:asciiTheme="minorEastAsia" w:eastAsiaTheme="minorEastAsia" w:hAnsiTheme="minorEastAsia"/>
                <w:sz w:val="18"/>
                <w:szCs w:val="18"/>
                <w:vertAlign w:val="superscript"/>
              </w:rPr>
              <w:t>2</w:t>
            </w:r>
            <w:r w:rsidRPr="00927D86">
              <w:rPr>
                <w:rFonts w:asciiTheme="minorEastAsia" w:eastAsiaTheme="minorEastAsia" w:hAnsiTheme="minorEastAsia" w:hint="eastAsia"/>
                <w:sz w:val="18"/>
                <w:szCs w:val="18"/>
              </w:rPr>
              <w:t>以上500km</w:t>
            </w:r>
            <w:r w:rsidRPr="00927D86">
              <w:rPr>
                <w:rFonts w:asciiTheme="minorEastAsia" w:eastAsiaTheme="minorEastAsia" w:hAnsiTheme="minorEastAsia"/>
                <w:sz w:val="18"/>
                <w:szCs w:val="18"/>
                <w:vertAlign w:val="superscript"/>
              </w:rPr>
              <w:t>2</w:t>
            </w:r>
            <w:r w:rsidRPr="00927D86">
              <w:rPr>
                <w:rFonts w:asciiTheme="minorEastAsia" w:eastAsiaTheme="minorEastAsia" w:hAnsiTheme="minorEastAsia" w:hint="eastAsia"/>
                <w:sz w:val="18"/>
                <w:szCs w:val="18"/>
              </w:rPr>
              <w:t>未満で生息情報の記録数が安定している種</w:t>
            </w:r>
          </w:p>
          <w:p w:rsidR="006D22D6" w:rsidRPr="00927D86" w:rsidRDefault="00D460E7" w:rsidP="009314F2">
            <w:pPr>
              <w:adjustRightInd w:val="0"/>
              <w:snapToGrid w:val="0"/>
              <w:ind w:left="212" w:hangingChars="118" w:hanging="212"/>
              <w:rPr>
                <w:rFonts w:asciiTheme="minorEastAsia" w:eastAsiaTheme="minorEastAsia" w:hAnsiTheme="minorEastAsia"/>
                <w:sz w:val="18"/>
                <w:szCs w:val="18"/>
              </w:rPr>
            </w:pPr>
            <w:r w:rsidRPr="00927D86">
              <w:rPr>
                <w:rFonts w:hAnsi="ＭＳ 明朝" w:hint="eastAsia"/>
                <w:sz w:val="18"/>
                <w:szCs w:val="18"/>
              </w:rPr>
              <w:t>(3)</w:t>
            </w:r>
            <w:r w:rsidRPr="00927D86">
              <w:rPr>
                <w:rFonts w:asciiTheme="minorEastAsia" w:eastAsiaTheme="minorEastAsia" w:hAnsiTheme="minorEastAsia" w:hint="eastAsia"/>
                <w:sz w:val="18"/>
                <w:szCs w:val="18"/>
              </w:rPr>
              <w:t xml:space="preserve"> 上記以外の種で、生息条件の変化等により分布域の一部で個体数が減少していると考えられ、今後さらに進行するおそれがあるもの</w:t>
            </w:r>
          </w:p>
        </w:tc>
      </w:tr>
      <w:tr w:rsidR="00D460E7" w:rsidRPr="00927D86" w:rsidTr="009222F2">
        <w:tc>
          <w:tcPr>
            <w:tcW w:w="1526" w:type="dxa"/>
            <w:tcBorders>
              <w:top w:val="single" w:sz="4" w:space="0" w:color="auto"/>
            </w:tcBorders>
          </w:tcPr>
          <w:p w:rsidR="00D460E7" w:rsidRPr="00927D86" w:rsidRDefault="00D460E7" w:rsidP="00967239">
            <w:pPr>
              <w:adjustRightInd w:val="0"/>
              <w:snapToGrid w:val="0"/>
              <w:rPr>
                <w:rFonts w:asciiTheme="majorEastAsia" w:eastAsiaTheme="majorEastAsia" w:hAnsiTheme="majorEastAsia"/>
                <w:szCs w:val="20"/>
              </w:rPr>
            </w:pPr>
            <w:r w:rsidRPr="00927D86">
              <w:rPr>
                <w:rFonts w:asciiTheme="majorEastAsia" w:eastAsiaTheme="majorEastAsia" w:hAnsiTheme="majorEastAsia" w:hint="eastAsia"/>
                <w:szCs w:val="20"/>
              </w:rPr>
              <w:t>情報不足（</w:t>
            </w:r>
            <w:r w:rsidRPr="00927D86">
              <w:rPr>
                <w:rFonts w:asciiTheme="majorEastAsia" w:eastAsiaTheme="majorEastAsia" w:hAnsiTheme="majorEastAsia"/>
                <w:szCs w:val="20"/>
              </w:rPr>
              <w:t>DD</w:t>
            </w:r>
            <w:r w:rsidRPr="00927D86">
              <w:rPr>
                <w:rFonts w:asciiTheme="majorEastAsia" w:eastAsiaTheme="majorEastAsia" w:hAnsiTheme="majorEastAsia" w:hint="eastAsia"/>
                <w:szCs w:val="20"/>
              </w:rPr>
              <w:t>）</w:t>
            </w:r>
          </w:p>
        </w:tc>
        <w:tc>
          <w:tcPr>
            <w:tcW w:w="7636" w:type="dxa"/>
            <w:gridSpan w:val="3"/>
          </w:tcPr>
          <w:p w:rsidR="00D460E7" w:rsidRPr="00927D86" w:rsidRDefault="00D460E7" w:rsidP="00967239">
            <w:pPr>
              <w:adjustRightInd w:val="0"/>
              <w:snapToGrid w:val="0"/>
              <w:rPr>
                <w:rFonts w:hAnsi="ＭＳ 明朝"/>
                <w:sz w:val="18"/>
                <w:szCs w:val="18"/>
              </w:rPr>
            </w:pPr>
            <w:r w:rsidRPr="00927D86">
              <w:rPr>
                <w:rFonts w:hAnsi="ＭＳ 明朝" w:hint="eastAsia"/>
                <w:sz w:val="18"/>
                <w:szCs w:val="18"/>
              </w:rPr>
              <w:t>絶滅危惧のカテゴリーに移行する可能性を有しているが、生息状況をはじめとして、カテゴリー評価を行うための情報が不足している種</w:t>
            </w:r>
          </w:p>
        </w:tc>
      </w:tr>
    </w:tbl>
    <w:p w:rsidR="00967239" w:rsidRPr="00927D86" w:rsidRDefault="00967239" w:rsidP="00967239">
      <w:pPr>
        <w:rPr>
          <w:rFonts w:asciiTheme="minorEastAsia" w:eastAsiaTheme="minorEastAsia" w:hAnsiTheme="minorEastAsia"/>
          <w:sz w:val="18"/>
          <w:szCs w:val="18"/>
        </w:rPr>
      </w:pPr>
    </w:p>
    <w:p w:rsidR="00967239" w:rsidRPr="004F3FBC" w:rsidRDefault="00927D86" w:rsidP="00967239">
      <w:pPr>
        <w:adjustRightInd w:val="0"/>
        <w:snapToGrid w:val="0"/>
        <w:rPr>
          <w:rFonts w:ascii="ＭＳ ゴシック" w:eastAsia="ＭＳ ゴシック" w:hAnsi="ＭＳ ゴシック" w:cs="Times New Roman"/>
          <w:sz w:val="21"/>
          <w:szCs w:val="21"/>
        </w:rPr>
      </w:pPr>
      <w:r w:rsidRPr="004F3FBC">
        <w:rPr>
          <w:rFonts w:ascii="ＭＳ ゴシック" w:eastAsia="ＭＳ ゴシック" w:hAnsi="ＭＳ ゴシック" w:cs="Times New Roman" w:hint="eastAsia"/>
          <w:sz w:val="21"/>
          <w:szCs w:val="21"/>
        </w:rPr>
        <w:t>付属</w:t>
      </w:r>
      <w:r w:rsidR="00967239" w:rsidRPr="004F3FBC">
        <w:rPr>
          <w:rFonts w:ascii="ＭＳ ゴシック" w:eastAsia="ＭＳ ゴシック" w:hAnsi="ＭＳ ゴシック" w:cs="Times New Roman" w:hint="eastAsia"/>
          <w:sz w:val="21"/>
          <w:szCs w:val="21"/>
        </w:rPr>
        <w:t>資料</w:t>
      </w:r>
      <w:r w:rsidR="00644795">
        <w:rPr>
          <w:rFonts w:ascii="ＭＳ ゴシック" w:eastAsia="ＭＳ ゴシック" w:hAnsi="ＭＳ ゴシック" w:cs="Times New Roman" w:hint="eastAsia"/>
          <w:sz w:val="21"/>
          <w:szCs w:val="21"/>
        </w:rPr>
        <w:t xml:space="preserve"> </w:t>
      </w:r>
      <w:r w:rsidR="004F3FBC">
        <w:rPr>
          <w:rFonts w:ascii="ＭＳ ゴシック" w:eastAsia="ＭＳ ゴシック" w:hAnsi="ＭＳ ゴシック" w:cs="Times New Roman" w:hint="eastAsia"/>
          <w:sz w:val="21"/>
          <w:szCs w:val="21"/>
        </w:rPr>
        <w:t>１</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8"/>
        <w:gridCol w:w="7660"/>
      </w:tblGrid>
      <w:tr w:rsidR="00967239" w:rsidRPr="00927D86" w:rsidTr="00967239">
        <w:tc>
          <w:tcPr>
            <w:tcW w:w="1560" w:type="dxa"/>
          </w:tcPr>
          <w:p w:rsidR="00967239" w:rsidRPr="00927D86" w:rsidRDefault="00967239" w:rsidP="00967239">
            <w:pPr>
              <w:adjustRightInd w:val="0"/>
              <w:snapToGrid w:val="0"/>
              <w:rPr>
                <w:rFonts w:hAnsi="ＭＳ 明朝" w:cs="Times New Roman"/>
                <w:szCs w:val="20"/>
              </w:rPr>
            </w:pPr>
            <w:r w:rsidRPr="00927D86">
              <w:rPr>
                <w:rFonts w:hAnsi="ＭＳ 明朝" w:cs="Times New Roman" w:hint="eastAsia"/>
                <w:szCs w:val="20"/>
              </w:rPr>
              <w:t>絶滅のおそれのある地域個体群（</w:t>
            </w:r>
            <w:r w:rsidRPr="00927D86">
              <w:rPr>
                <w:rFonts w:hAnsi="ＭＳ 明朝" w:cs="Times New Roman"/>
                <w:szCs w:val="20"/>
              </w:rPr>
              <w:t>LP</w:t>
            </w:r>
            <w:r w:rsidRPr="00927D86">
              <w:rPr>
                <w:rFonts w:hAnsi="ＭＳ 明朝" w:cs="Times New Roman" w:hint="eastAsia"/>
                <w:szCs w:val="20"/>
              </w:rPr>
              <w:t>）</w:t>
            </w:r>
          </w:p>
        </w:tc>
        <w:tc>
          <w:tcPr>
            <w:tcW w:w="8079" w:type="dxa"/>
          </w:tcPr>
          <w:p w:rsidR="00967239" w:rsidRPr="00927D86" w:rsidRDefault="00967239" w:rsidP="00967239">
            <w:pPr>
              <w:adjustRightInd w:val="0"/>
              <w:snapToGrid w:val="0"/>
              <w:rPr>
                <w:rFonts w:hAnsi="ＭＳ 明朝" w:cs="Times New Roman"/>
                <w:sz w:val="18"/>
                <w:szCs w:val="18"/>
              </w:rPr>
            </w:pPr>
            <w:r w:rsidRPr="00927D86">
              <w:rPr>
                <w:rFonts w:hAnsi="ＭＳ 明朝" w:cs="Times New Roman" w:hint="eastAsia"/>
                <w:sz w:val="18"/>
                <w:szCs w:val="18"/>
              </w:rPr>
              <w:t>次のいずれかに該当する地域個体群</w:t>
            </w:r>
          </w:p>
          <w:p w:rsidR="00967239" w:rsidRPr="00927D86" w:rsidRDefault="005E6C7F" w:rsidP="009314F2">
            <w:pPr>
              <w:adjustRightInd w:val="0"/>
              <w:snapToGrid w:val="0"/>
              <w:ind w:left="207" w:hangingChars="115" w:hanging="207"/>
              <w:rPr>
                <w:rFonts w:hAnsi="ＭＳ 明朝" w:cs="Times New Roman"/>
                <w:sz w:val="18"/>
                <w:szCs w:val="18"/>
              </w:rPr>
            </w:pPr>
            <w:r w:rsidRPr="00927D86">
              <w:rPr>
                <w:rFonts w:hAnsi="ＭＳ 明朝" w:hint="eastAsia"/>
                <w:sz w:val="18"/>
                <w:szCs w:val="18"/>
              </w:rPr>
              <w:t xml:space="preserve">(1) </w:t>
            </w:r>
            <w:r w:rsidR="00967239" w:rsidRPr="00927D86">
              <w:rPr>
                <w:rFonts w:hAnsi="ＭＳ 明朝" w:cs="Times New Roman" w:hint="eastAsia"/>
                <w:sz w:val="18"/>
                <w:szCs w:val="18"/>
              </w:rPr>
              <w:t>生息状況、学術的価値の観点から、レッドデータブック掲載種に準じて扱うべきと判断される地域個体群で、長野県内での生息域が孤立しており、地域レベルで見た場合絶滅に瀕しているかその危険が増大していると判断されるもの</w:t>
            </w:r>
          </w:p>
          <w:p w:rsidR="00967239" w:rsidRPr="00927D86" w:rsidRDefault="005E6C7F" w:rsidP="009314F2">
            <w:pPr>
              <w:adjustRightInd w:val="0"/>
              <w:snapToGrid w:val="0"/>
              <w:ind w:left="207" w:hangingChars="115" w:hanging="207"/>
              <w:rPr>
                <w:rFonts w:hAnsi="ＭＳ 明朝" w:cs="Times New Roman"/>
                <w:sz w:val="18"/>
                <w:szCs w:val="18"/>
              </w:rPr>
            </w:pPr>
            <w:r w:rsidRPr="00927D86">
              <w:rPr>
                <w:rFonts w:hAnsi="ＭＳ 明朝" w:hint="eastAsia"/>
                <w:sz w:val="18"/>
                <w:szCs w:val="18"/>
              </w:rPr>
              <w:t xml:space="preserve">(2) </w:t>
            </w:r>
            <w:r w:rsidR="00967239" w:rsidRPr="00927D86">
              <w:rPr>
                <w:rFonts w:hAnsi="ＭＳ 明朝" w:cs="Times New Roman" w:hint="eastAsia"/>
                <w:sz w:val="18"/>
                <w:szCs w:val="18"/>
              </w:rPr>
              <w:t>地方型としての特徴を有し、生物地理学的観点からみて重要と判断される地域個体群で、長野県内で絶滅に瀕しているか、その危険が増大しているもの</w:t>
            </w:r>
          </w:p>
        </w:tc>
      </w:tr>
    </w:tbl>
    <w:p w:rsidR="00967239" w:rsidRPr="00927D86" w:rsidRDefault="00967239" w:rsidP="00967239">
      <w:pPr>
        <w:adjustRightInd w:val="0"/>
        <w:snapToGrid w:val="0"/>
        <w:rPr>
          <w:rFonts w:hAnsi="ＭＳ 明朝" w:cs="Times New Roman"/>
          <w:sz w:val="24"/>
          <w:szCs w:val="24"/>
        </w:rPr>
      </w:pPr>
    </w:p>
    <w:p w:rsidR="00967239" w:rsidRPr="004F3FBC" w:rsidRDefault="00927D86" w:rsidP="00967239">
      <w:pPr>
        <w:adjustRightInd w:val="0"/>
        <w:snapToGrid w:val="0"/>
        <w:rPr>
          <w:rFonts w:ascii="ＭＳ ゴシック" w:eastAsia="ＭＳ ゴシック" w:hAnsi="ＭＳ ゴシック" w:cs="Times New Roman"/>
          <w:sz w:val="21"/>
          <w:szCs w:val="21"/>
        </w:rPr>
      </w:pPr>
      <w:r w:rsidRPr="004F3FBC">
        <w:rPr>
          <w:rFonts w:ascii="ＭＳ ゴシック" w:eastAsia="ＭＳ ゴシック" w:hAnsi="ＭＳ ゴシック" w:cs="Times New Roman" w:hint="eastAsia"/>
          <w:sz w:val="21"/>
          <w:szCs w:val="21"/>
        </w:rPr>
        <w:t>付属</w:t>
      </w:r>
      <w:r w:rsidR="00967239" w:rsidRPr="004F3FBC">
        <w:rPr>
          <w:rFonts w:ascii="ＭＳ ゴシック" w:eastAsia="ＭＳ ゴシック" w:hAnsi="ＭＳ ゴシック" w:cs="Times New Roman" w:hint="eastAsia"/>
          <w:sz w:val="21"/>
          <w:szCs w:val="21"/>
        </w:rPr>
        <w:t>資料</w:t>
      </w:r>
      <w:r w:rsidR="00644795">
        <w:rPr>
          <w:rFonts w:ascii="ＭＳ ゴシック" w:eastAsia="ＭＳ ゴシック" w:hAnsi="ＭＳ ゴシック" w:cs="Times New Roman" w:hint="eastAsia"/>
          <w:sz w:val="21"/>
          <w:szCs w:val="21"/>
        </w:rPr>
        <w:t xml:space="preserve"> </w:t>
      </w:r>
      <w:r w:rsidR="004F3FBC">
        <w:rPr>
          <w:rFonts w:ascii="ＭＳ ゴシック" w:eastAsia="ＭＳ ゴシック" w:hAnsi="ＭＳ ゴシック" w:cs="Times New Roman" w:hint="eastAsia"/>
          <w:sz w:val="21"/>
          <w:szCs w:val="21"/>
        </w:rPr>
        <w:t>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3"/>
        <w:gridCol w:w="7665"/>
      </w:tblGrid>
      <w:tr w:rsidR="00967239" w:rsidRPr="00927D86" w:rsidTr="00967239">
        <w:tc>
          <w:tcPr>
            <w:tcW w:w="1560" w:type="dxa"/>
          </w:tcPr>
          <w:p w:rsidR="00967239" w:rsidRPr="00927D86" w:rsidRDefault="00967239" w:rsidP="00967239">
            <w:pPr>
              <w:adjustRightInd w:val="0"/>
              <w:snapToGrid w:val="0"/>
              <w:rPr>
                <w:rFonts w:hAnsi="ＭＳ 明朝" w:cs="Times New Roman"/>
                <w:szCs w:val="20"/>
              </w:rPr>
            </w:pPr>
            <w:r w:rsidRPr="00927D86">
              <w:rPr>
                <w:rFonts w:hAnsi="ＭＳ 明朝" w:cs="Times New Roman" w:hint="eastAsia"/>
                <w:szCs w:val="20"/>
              </w:rPr>
              <w:t>留意種（</w:t>
            </w:r>
            <w:r w:rsidRPr="00927D86">
              <w:rPr>
                <w:rFonts w:hAnsi="ＭＳ 明朝" w:cs="Times New Roman"/>
                <w:szCs w:val="20"/>
              </w:rPr>
              <w:t>N</w:t>
            </w:r>
            <w:r w:rsidRPr="00927D86">
              <w:rPr>
                <w:rFonts w:hAnsi="ＭＳ 明朝" w:cs="Times New Roman" w:hint="eastAsia"/>
                <w:szCs w:val="20"/>
              </w:rPr>
              <w:t>）</w:t>
            </w:r>
          </w:p>
        </w:tc>
        <w:tc>
          <w:tcPr>
            <w:tcW w:w="8079" w:type="dxa"/>
          </w:tcPr>
          <w:p w:rsidR="00967239" w:rsidRPr="00927D86" w:rsidRDefault="00967239" w:rsidP="00431474">
            <w:pPr>
              <w:adjustRightInd w:val="0"/>
              <w:snapToGrid w:val="0"/>
              <w:rPr>
                <w:rFonts w:hAnsi="ＭＳ 明朝" w:cs="Times New Roman"/>
                <w:sz w:val="18"/>
                <w:szCs w:val="18"/>
              </w:rPr>
            </w:pPr>
            <w:r w:rsidRPr="00927D86">
              <w:rPr>
                <w:rFonts w:hAnsi="ＭＳ 明朝" w:cs="Times New Roman" w:hint="eastAsia"/>
                <w:sz w:val="18"/>
                <w:szCs w:val="18"/>
              </w:rPr>
              <w:t>県内に分布し、県版レッドリストに該当しない種で、環境省版のレッドリストに記載されている種</w:t>
            </w:r>
          </w:p>
        </w:tc>
      </w:tr>
    </w:tbl>
    <w:p w:rsidR="00EC6FBE" w:rsidRPr="00927D86" w:rsidRDefault="00967239" w:rsidP="00080833">
      <w:pPr>
        <w:pStyle w:val="1"/>
        <w:rPr>
          <w:sz w:val="21"/>
        </w:rPr>
        <w:sectPr w:rsidR="00EC6FBE" w:rsidRPr="00927D86" w:rsidSect="00941E00">
          <w:pgSz w:w="11906" w:h="16838" w:code="9"/>
          <w:pgMar w:top="1418" w:right="1418" w:bottom="1418" w:left="1418" w:header="851" w:footer="992" w:gutter="0"/>
          <w:cols w:space="425"/>
          <w:titlePg/>
          <w:docGrid w:type="lines" w:linePitch="311"/>
        </w:sectPr>
      </w:pPr>
      <w:r w:rsidRPr="00927D86">
        <w:br w:type="page"/>
      </w:r>
    </w:p>
    <w:p w:rsidR="00EB6024" w:rsidRPr="00927D86" w:rsidRDefault="00F67084" w:rsidP="00EB6024">
      <w:pPr>
        <w:pStyle w:val="1"/>
        <w:rPr>
          <w:sz w:val="21"/>
        </w:rPr>
      </w:pPr>
      <w:r w:rsidRPr="00927D86">
        <w:rPr>
          <w:rFonts w:hint="eastAsia"/>
          <w:sz w:val="21"/>
        </w:rPr>
        <w:lastRenderedPageBreak/>
        <w:t>８　レッドリスト</w:t>
      </w:r>
      <w:r w:rsidR="00B55C8D" w:rsidRPr="00927D86">
        <w:rPr>
          <w:rFonts w:hint="eastAsia"/>
          <w:sz w:val="21"/>
        </w:rPr>
        <w:t>掲載</w:t>
      </w:r>
      <w:r w:rsidRPr="00927D86">
        <w:rPr>
          <w:rFonts w:hint="eastAsia"/>
          <w:sz w:val="21"/>
        </w:rPr>
        <w:t>種の概要</w:t>
      </w:r>
    </w:p>
    <w:p w:rsidR="002B05EF" w:rsidRPr="00927D86" w:rsidRDefault="00EB6024" w:rsidP="00EB6024">
      <w:pPr>
        <w:pStyle w:val="1"/>
        <w:rPr>
          <w:sz w:val="21"/>
        </w:rPr>
      </w:pPr>
      <w:r w:rsidRPr="00927D86">
        <w:rPr>
          <w:rFonts w:hint="eastAsia"/>
          <w:sz w:val="21"/>
        </w:rPr>
        <w:t xml:space="preserve">　(1) </w:t>
      </w:r>
      <w:r w:rsidR="0012399B" w:rsidRPr="00927D86">
        <w:rPr>
          <w:rFonts w:hint="eastAsia"/>
          <w:sz w:val="21"/>
        </w:rPr>
        <w:t>脊椎動物</w:t>
      </w:r>
    </w:p>
    <w:p w:rsidR="005610AE" w:rsidRPr="00927D86" w:rsidRDefault="002B05EF" w:rsidP="009D2279">
      <w:pPr>
        <w:pStyle w:val="af1"/>
        <w:ind w:leftChars="0" w:left="400"/>
        <w:rPr>
          <w:rFonts w:asciiTheme="minorEastAsia" w:eastAsiaTheme="minorEastAsia" w:hAnsiTheme="minorEastAsia"/>
        </w:rPr>
      </w:pPr>
      <w:r w:rsidRPr="00927D86">
        <w:rPr>
          <w:rFonts w:asciiTheme="minorEastAsia" w:eastAsiaTheme="minorEastAsia" w:hAnsiTheme="minorEastAsia" w:hint="eastAsia"/>
          <w:sz w:val="22"/>
          <w:szCs w:val="21"/>
        </w:rPr>
        <w:t xml:space="preserve">　</w:t>
      </w:r>
      <w:r w:rsidR="005610AE" w:rsidRPr="00927D86">
        <w:rPr>
          <w:rFonts w:asciiTheme="minorEastAsia" w:eastAsiaTheme="minorEastAsia" w:hAnsiTheme="minorEastAsia" w:hint="eastAsia"/>
        </w:rPr>
        <w:t>長野県版レッドリスト(</w:t>
      </w:r>
      <w:r w:rsidR="005610AE" w:rsidRPr="00927D86">
        <w:rPr>
          <w:rFonts w:asciiTheme="minorEastAsia" w:eastAsiaTheme="minorEastAsia" w:hAnsiTheme="minorEastAsia"/>
        </w:rPr>
        <w:t>2015</w:t>
      </w:r>
      <w:r w:rsidR="005610AE" w:rsidRPr="00927D86">
        <w:rPr>
          <w:rFonts w:asciiTheme="minorEastAsia" w:eastAsiaTheme="minorEastAsia" w:hAnsiTheme="minorEastAsia" w:hint="eastAsia"/>
        </w:rPr>
        <w:t>)では、絶滅</w:t>
      </w:r>
      <w:r w:rsidR="005610AE" w:rsidRPr="00927D86">
        <w:rPr>
          <w:rFonts w:asciiTheme="minorEastAsia" w:eastAsiaTheme="minorEastAsia" w:hAnsiTheme="minorEastAsia"/>
        </w:rPr>
        <w:t>3</w:t>
      </w:r>
      <w:r w:rsidR="005610AE" w:rsidRPr="00927D86">
        <w:rPr>
          <w:rFonts w:asciiTheme="minorEastAsia" w:eastAsiaTheme="minorEastAsia" w:hAnsiTheme="minorEastAsia" w:hint="eastAsia"/>
        </w:rPr>
        <w:t>種、野生絶滅</w:t>
      </w:r>
      <w:r w:rsidR="005610AE" w:rsidRPr="00927D86">
        <w:rPr>
          <w:rFonts w:asciiTheme="minorEastAsia" w:eastAsiaTheme="minorEastAsia" w:hAnsiTheme="minorEastAsia"/>
        </w:rPr>
        <w:t>3</w:t>
      </w:r>
      <w:r w:rsidR="005610AE" w:rsidRPr="00927D86">
        <w:rPr>
          <w:rFonts w:asciiTheme="minorEastAsia" w:eastAsiaTheme="minorEastAsia" w:hAnsiTheme="minorEastAsia" w:hint="eastAsia"/>
        </w:rPr>
        <w:t>種、長野県内において絶滅のおそれのある種（絶滅危惧</w:t>
      </w:r>
      <w:r w:rsidR="005610AE" w:rsidRPr="00927D86">
        <w:rPr>
          <w:rFonts w:asciiTheme="minorEastAsia" w:eastAsiaTheme="minorEastAsia" w:hAnsiTheme="minorEastAsia"/>
        </w:rPr>
        <w:t>IA</w:t>
      </w:r>
      <w:r w:rsidR="005610AE" w:rsidRPr="00927D86">
        <w:rPr>
          <w:rFonts w:asciiTheme="minorEastAsia" w:eastAsiaTheme="minorEastAsia" w:hAnsiTheme="minorEastAsia" w:hint="eastAsia"/>
        </w:rPr>
        <w:t>類、絶滅危惧</w:t>
      </w:r>
      <w:r w:rsidR="005610AE" w:rsidRPr="00927D86">
        <w:rPr>
          <w:rFonts w:asciiTheme="minorEastAsia" w:eastAsiaTheme="minorEastAsia" w:hAnsiTheme="minorEastAsia"/>
        </w:rPr>
        <w:t>IB</w:t>
      </w:r>
      <w:r w:rsidR="005610AE" w:rsidRPr="00927D86">
        <w:rPr>
          <w:rFonts w:asciiTheme="minorEastAsia" w:eastAsiaTheme="minorEastAsia" w:hAnsiTheme="minorEastAsia" w:hint="eastAsia"/>
        </w:rPr>
        <w:t>類、絶滅危惧</w:t>
      </w:r>
      <w:r w:rsidR="00874282">
        <w:rPr>
          <w:rFonts w:asciiTheme="minorEastAsia" w:eastAsiaTheme="minorEastAsia" w:hAnsiTheme="minorEastAsia" w:hint="eastAsia"/>
        </w:rPr>
        <w:t>II</w:t>
      </w:r>
      <w:r w:rsidR="005610AE" w:rsidRPr="00927D86">
        <w:rPr>
          <w:rFonts w:asciiTheme="minorEastAsia" w:eastAsiaTheme="minorEastAsia" w:hAnsiTheme="minorEastAsia" w:hint="eastAsia"/>
        </w:rPr>
        <w:t>類、準絶滅危惧）</w:t>
      </w:r>
      <w:r w:rsidR="005610AE" w:rsidRPr="00927D86">
        <w:rPr>
          <w:rFonts w:asciiTheme="minorEastAsia" w:eastAsiaTheme="minorEastAsia" w:hAnsiTheme="minorEastAsia"/>
        </w:rPr>
        <w:t>98</w:t>
      </w:r>
      <w:r w:rsidR="005610AE" w:rsidRPr="00927D86">
        <w:rPr>
          <w:rFonts w:asciiTheme="minorEastAsia" w:eastAsiaTheme="minorEastAsia" w:hAnsiTheme="minorEastAsia" w:hint="eastAsia"/>
        </w:rPr>
        <w:t>種、情報不足</w:t>
      </w:r>
      <w:r w:rsidR="005610AE" w:rsidRPr="00927D86">
        <w:rPr>
          <w:rFonts w:asciiTheme="minorEastAsia" w:eastAsiaTheme="minorEastAsia" w:hAnsiTheme="minorEastAsia"/>
        </w:rPr>
        <w:t>14</w:t>
      </w:r>
      <w:r w:rsidR="005610AE" w:rsidRPr="00927D86">
        <w:rPr>
          <w:rFonts w:asciiTheme="minorEastAsia" w:eastAsiaTheme="minorEastAsia" w:hAnsiTheme="minorEastAsia" w:hint="eastAsia"/>
        </w:rPr>
        <w:t>種と、付属資料として絶滅のおそれのある地域個体群に</w:t>
      </w:r>
      <w:r w:rsidR="005610AE" w:rsidRPr="00927D86">
        <w:rPr>
          <w:rFonts w:asciiTheme="minorEastAsia" w:eastAsiaTheme="minorEastAsia" w:hAnsiTheme="minorEastAsia"/>
        </w:rPr>
        <w:t>1</w:t>
      </w:r>
      <w:r w:rsidR="005610AE" w:rsidRPr="00927D86">
        <w:rPr>
          <w:rFonts w:asciiTheme="minorEastAsia" w:eastAsiaTheme="minorEastAsia" w:hAnsiTheme="minorEastAsia" w:hint="eastAsia"/>
        </w:rPr>
        <w:t>個体群、留意種に</w:t>
      </w:r>
      <w:r w:rsidR="005610AE" w:rsidRPr="00927D86">
        <w:rPr>
          <w:rFonts w:asciiTheme="minorEastAsia" w:eastAsiaTheme="minorEastAsia" w:hAnsiTheme="minorEastAsia"/>
        </w:rPr>
        <w:t>2</w:t>
      </w:r>
      <w:r w:rsidR="005610AE" w:rsidRPr="00927D86">
        <w:rPr>
          <w:rFonts w:asciiTheme="minorEastAsia" w:eastAsiaTheme="minorEastAsia" w:hAnsiTheme="minorEastAsia" w:hint="eastAsia"/>
        </w:rPr>
        <w:t>種が選定され、合計</w:t>
      </w:r>
      <w:r w:rsidR="005610AE" w:rsidRPr="00927D86">
        <w:rPr>
          <w:rFonts w:asciiTheme="minorEastAsia" w:eastAsiaTheme="minorEastAsia" w:hAnsiTheme="minorEastAsia"/>
        </w:rPr>
        <w:t>121</w:t>
      </w:r>
      <w:r w:rsidR="005610AE" w:rsidRPr="00927D86">
        <w:rPr>
          <w:rFonts w:asciiTheme="minorEastAsia" w:eastAsiaTheme="minorEastAsia" w:hAnsiTheme="minorEastAsia" w:hint="eastAsia"/>
        </w:rPr>
        <w:t>種・個体群が選定された（表</w:t>
      </w:r>
      <w:r w:rsidR="008C6377">
        <w:rPr>
          <w:rFonts w:asciiTheme="minorEastAsia" w:eastAsiaTheme="minorEastAsia" w:hAnsiTheme="minorEastAsia" w:hint="eastAsia"/>
        </w:rPr>
        <w:t>10</w:t>
      </w:r>
      <w:r w:rsidR="005610AE" w:rsidRPr="00927D86">
        <w:rPr>
          <w:rFonts w:asciiTheme="minorEastAsia" w:eastAsiaTheme="minorEastAsia" w:hAnsiTheme="minorEastAsia" w:hint="eastAsia"/>
        </w:rPr>
        <w:t>合計）。</w:t>
      </w:r>
    </w:p>
    <w:p w:rsidR="005610AE" w:rsidRPr="00927D86" w:rsidRDefault="005610AE" w:rsidP="009D2279">
      <w:pPr>
        <w:pStyle w:val="af1"/>
        <w:ind w:leftChars="0" w:left="400"/>
        <w:rPr>
          <w:rFonts w:asciiTheme="minorEastAsia" w:eastAsiaTheme="minorEastAsia" w:hAnsiTheme="minorEastAsia"/>
          <w:szCs w:val="21"/>
        </w:rPr>
      </w:pPr>
      <w:r w:rsidRPr="00927D86">
        <w:rPr>
          <w:rFonts w:asciiTheme="minorEastAsia" w:eastAsiaTheme="minorEastAsia" w:hAnsiTheme="minorEastAsia" w:hint="eastAsia"/>
        </w:rPr>
        <w:t xml:space="preserve">　長野県版レッドリスト(</w:t>
      </w:r>
      <w:r w:rsidRPr="00927D86">
        <w:rPr>
          <w:rFonts w:asciiTheme="minorEastAsia" w:eastAsiaTheme="minorEastAsia" w:hAnsiTheme="minorEastAsia"/>
        </w:rPr>
        <w:t>2015</w:t>
      </w:r>
      <w:r w:rsidRPr="00927D86">
        <w:rPr>
          <w:rFonts w:asciiTheme="minorEastAsia" w:eastAsiaTheme="minorEastAsia" w:hAnsiTheme="minorEastAsia" w:hint="eastAsia"/>
        </w:rPr>
        <w:t>)の掲載種（付属資料を除く）のうち、環境省のレッドリスト</w:t>
      </w:r>
      <w:r w:rsidR="00EB3F6C">
        <w:rPr>
          <w:rFonts w:asciiTheme="minorEastAsia" w:eastAsiaTheme="minorEastAsia" w:hAnsiTheme="minorEastAsia" w:hint="eastAsia"/>
        </w:rPr>
        <w:t>(2012)</w:t>
      </w:r>
      <w:r w:rsidRPr="00927D86">
        <w:rPr>
          <w:rFonts w:asciiTheme="minorEastAsia" w:eastAsiaTheme="minorEastAsia" w:hAnsiTheme="minorEastAsia" w:hint="eastAsia"/>
        </w:rPr>
        <w:t>に掲載されている種は、哺乳類</w:t>
      </w:r>
      <w:r w:rsidRPr="00927D86">
        <w:rPr>
          <w:rFonts w:asciiTheme="minorEastAsia" w:eastAsiaTheme="minorEastAsia" w:hAnsiTheme="minorEastAsia"/>
        </w:rPr>
        <w:t>11</w:t>
      </w:r>
      <w:r w:rsidRPr="00927D86">
        <w:rPr>
          <w:rFonts w:asciiTheme="minorEastAsia" w:eastAsiaTheme="minorEastAsia" w:hAnsiTheme="minorEastAsia" w:hint="eastAsia"/>
        </w:rPr>
        <w:t>種、鳥類</w:t>
      </w:r>
      <w:r w:rsidRPr="00927D86">
        <w:rPr>
          <w:rFonts w:asciiTheme="minorEastAsia" w:eastAsiaTheme="minorEastAsia" w:hAnsiTheme="minorEastAsia"/>
        </w:rPr>
        <w:t>31</w:t>
      </w:r>
      <w:r w:rsidRPr="00927D86">
        <w:rPr>
          <w:rFonts w:asciiTheme="minorEastAsia" w:eastAsiaTheme="minorEastAsia" w:hAnsiTheme="minorEastAsia" w:hint="eastAsia"/>
        </w:rPr>
        <w:t>種、爬虫類</w:t>
      </w:r>
      <w:r w:rsidRPr="00927D86">
        <w:rPr>
          <w:rFonts w:asciiTheme="minorEastAsia" w:eastAsiaTheme="minorEastAsia" w:hAnsiTheme="minorEastAsia"/>
        </w:rPr>
        <w:t>1</w:t>
      </w:r>
      <w:r w:rsidRPr="00927D86">
        <w:rPr>
          <w:rFonts w:asciiTheme="minorEastAsia" w:eastAsiaTheme="minorEastAsia" w:hAnsiTheme="minorEastAsia" w:hint="eastAsia"/>
        </w:rPr>
        <w:t>種、両生類</w:t>
      </w:r>
      <w:r w:rsidRPr="00927D86">
        <w:rPr>
          <w:rFonts w:asciiTheme="minorEastAsia" w:eastAsiaTheme="minorEastAsia" w:hAnsiTheme="minorEastAsia"/>
        </w:rPr>
        <w:t>8</w:t>
      </w:r>
      <w:r w:rsidRPr="00927D86">
        <w:rPr>
          <w:rFonts w:asciiTheme="minorEastAsia" w:eastAsiaTheme="minorEastAsia" w:hAnsiTheme="minorEastAsia" w:hint="eastAsia"/>
        </w:rPr>
        <w:t>種、魚類</w:t>
      </w:r>
      <w:r w:rsidRPr="00927D86">
        <w:rPr>
          <w:rFonts w:asciiTheme="minorEastAsia" w:eastAsiaTheme="minorEastAsia" w:hAnsiTheme="minorEastAsia"/>
        </w:rPr>
        <w:t>18</w:t>
      </w:r>
      <w:r w:rsidRPr="00927D86">
        <w:rPr>
          <w:rFonts w:asciiTheme="minorEastAsia" w:eastAsiaTheme="minorEastAsia" w:hAnsiTheme="minorEastAsia" w:hint="eastAsia"/>
        </w:rPr>
        <w:t>種の計</w:t>
      </w:r>
      <w:r w:rsidRPr="00927D86">
        <w:rPr>
          <w:rFonts w:asciiTheme="minorEastAsia" w:eastAsiaTheme="minorEastAsia" w:hAnsiTheme="minorEastAsia"/>
        </w:rPr>
        <w:t>69</w:t>
      </w:r>
      <w:r w:rsidRPr="00927D86">
        <w:rPr>
          <w:rFonts w:asciiTheme="minorEastAsia" w:eastAsiaTheme="minorEastAsia" w:hAnsiTheme="minorEastAsia" w:hint="eastAsia"/>
        </w:rPr>
        <w:t>種（</w:t>
      </w:r>
      <w:r w:rsidR="00EB3F6C">
        <w:rPr>
          <w:rFonts w:asciiTheme="minorEastAsia" w:eastAsiaTheme="minorEastAsia" w:hAnsiTheme="minorEastAsia" w:hint="eastAsia"/>
        </w:rPr>
        <w:t>約</w:t>
      </w:r>
      <w:r w:rsidRPr="00927D86">
        <w:rPr>
          <w:rFonts w:asciiTheme="minorEastAsia" w:eastAsiaTheme="minorEastAsia" w:hAnsiTheme="minorEastAsia"/>
        </w:rPr>
        <w:t>58%</w:t>
      </w:r>
      <w:r w:rsidRPr="00927D86">
        <w:rPr>
          <w:rFonts w:asciiTheme="minorEastAsia" w:eastAsiaTheme="minorEastAsia" w:hAnsiTheme="minorEastAsia" w:hint="eastAsia"/>
        </w:rPr>
        <w:t>）であった。</w:t>
      </w:r>
    </w:p>
    <w:p w:rsidR="005610AE" w:rsidRPr="00927D86" w:rsidRDefault="005610AE" w:rsidP="009D2279">
      <w:pPr>
        <w:pStyle w:val="af1"/>
        <w:ind w:leftChars="0" w:left="400"/>
        <w:rPr>
          <w:rFonts w:asciiTheme="minorEastAsia" w:eastAsiaTheme="minorEastAsia" w:hAnsiTheme="minorEastAsia"/>
          <w:szCs w:val="21"/>
        </w:rPr>
      </w:pPr>
    </w:p>
    <w:p w:rsidR="005610AE" w:rsidRPr="00927D86" w:rsidRDefault="009222F2" w:rsidP="009222F2">
      <w:pPr>
        <w:jc w:val="right"/>
        <w:rPr>
          <w:rFonts w:hAnsi="ＭＳ 明朝" w:cs="Times New Roman"/>
          <w:sz w:val="18"/>
          <w:szCs w:val="21"/>
        </w:rPr>
      </w:pPr>
      <w:r w:rsidRPr="004F3FBC">
        <w:rPr>
          <w:rFonts w:ascii="ＭＳ ゴシック" w:eastAsia="ＭＳ ゴシック" w:hAnsi="ＭＳ ゴシック" w:cs="Times New Roman" w:hint="eastAsia"/>
          <w:sz w:val="21"/>
          <w:szCs w:val="21"/>
        </w:rPr>
        <w:t>表</w:t>
      </w:r>
      <w:r w:rsidR="004F3FBC" w:rsidRPr="004F3FBC">
        <w:rPr>
          <w:rFonts w:ascii="ＭＳ ゴシック" w:eastAsia="ＭＳ ゴシック" w:hAnsi="ＭＳ ゴシック" w:cs="Times New Roman" w:hint="eastAsia"/>
          <w:sz w:val="21"/>
          <w:szCs w:val="21"/>
        </w:rPr>
        <w:t>10</w:t>
      </w:r>
      <w:r w:rsidR="005610AE" w:rsidRPr="004F3FBC">
        <w:rPr>
          <w:rFonts w:ascii="ＭＳ ゴシック" w:eastAsia="ＭＳ ゴシック" w:hAnsi="ＭＳ ゴシック" w:cs="Times New Roman" w:hint="eastAsia"/>
          <w:sz w:val="21"/>
          <w:szCs w:val="21"/>
        </w:rPr>
        <w:t xml:space="preserve">　長野県版レッドリスト（脊椎動物）カテゴリー別集計表　</w:t>
      </w:r>
      <w:r w:rsidR="005610AE" w:rsidRPr="00927D86">
        <w:rPr>
          <w:rFonts w:hAnsi="ＭＳ 明朝" w:cs="Times New Roman" w:hint="eastAsia"/>
          <w:sz w:val="18"/>
          <w:szCs w:val="21"/>
        </w:rPr>
        <w:t xml:space="preserve">　　　（単位：種・個体群)</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2"/>
        <w:gridCol w:w="142"/>
        <w:gridCol w:w="142"/>
        <w:gridCol w:w="708"/>
        <w:gridCol w:w="1701"/>
        <w:gridCol w:w="567"/>
        <w:gridCol w:w="567"/>
        <w:gridCol w:w="567"/>
        <w:gridCol w:w="567"/>
        <w:gridCol w:w="567"/>
        <w:gridCol w:w="567"/>
        <w:gridCol w:w="567"/>
        <w:gridCol w:w="567"/>
        <w:gridCol w:w="567"/>
        <w:gridCol w:w="567"/>
        <w:gridCol w:w="567"/>
        <w:gridCol w:w="567"/>
      </w:tblGrid>
      <w:tr w:rsidR="005610AE" w:rsidRPr="00927D86" w:rsidTr="005610AE">
        <w:trPr>
          <w:trHeight w:val="292"/>
        </w:trPr>
        <w:tc>
          <w:tcPr>
            <w:tcW w:w="2835" w:type="dxa"/>
            <w:gridSpan w:val="5"/>
            <w:vMerge w:val="restart"/>
            <w:tcBorders>
              <w:top w:val="single" w:sz="2" w:space="0" w:color="auto"/>
              <w:left w:val="single" w:sz="2" w:space="0" w:color="auto"/>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134"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哺乳類</w:t>
            </w:r>
          </w:p>
        </w:tc>
        <w:tc>
          <w:tcPr>
            <w:tcW w:w="1134"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鳥類</w:t>
            </w:r>
          </w:p>
        </w:tc>
        <w:tc>
          <w:tcPr>
            <w:tcW w:w="1134"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爬虫類</w:t>
            </w:r>
          </w:p>
        </w:tc>
        <w:tc>
          <w:tcPr>
            <w:tcW w:w="1134"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両生類</w:t>
            </w:r>
          </w:p>
        </w:tc>
        <w:tc>
          <w:tcPr>
            <w:tcW w:w="1134"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魚類</w:t>
            </w:r>
          </w:p>
        </w:tc>
        <w:tc>
          <w:tcPr>
            <w:tcW w:w="1134"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計</w:t>
            </w:r>
          </w:p>
        </w:tc>
      </w:tr>
      <w:tr w:rsidR="005610AE" w:rsidRPr="00927D86" w:rsidTr="005610AE">
        <w:trPr>
          <w:trHeight w:val="293"/>
        </w:trPr>
        <w:tc>
          <w:tcPr>
            <w:tcW w:w="2835" w:type="dxa"/>
            <w:gridSpan w:val="5"/>
            <w:vMerge/>
            <w:tcBorders>
              <w:left w:val="single" w:sz="2" w:space="0" w:color="auto"/>
              <w:bottom w:val="single" w:sz="2" w:space="0" w:color="auto"/>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5610AE">
            <w:pPr>
              <w:adjustRightInd w:val="0"/>
              <w:snapToGrid w:val="0"/>
              <w:jc w:val="center"/>
              <w:rPr>
                <w:rFonts w:hAnsi="ＭＳ 明朝" w:cs="Times New Roman"/>
                <w:sz w:val="16"/>
                <w:szCs w:val="16"/>
              </w:rPr>
            </w:pPr>
            <w:r w:rsidRPr="00927D86">
              <w:rPr>
                <w:rFonts w:hAnsi="ＭＳ 明朝" w:cs="Times New Roman" w:hint="eastAsia"/>
                <w:sz w:val="16"/>
                <w:szCs w:val="16"/>
              </w:rPr>
              <w:t>2004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5610AE">
            <w:pPr>
              <w:adjustRightInd w:val="0"/>
              <w:snapToGrid w:val="0"/>
              <w:jc w:val="center"/>
              <w:rPr>
                <w:rFonts w:hAnsi="ＭＳ 明朝" w:cs="Times New Roman"/>
                <w:b/>
                <w:sz w:val="16"/>
                <w:szCs w:val="21"/>
              </w:rPr>
            </w:pPr>
            <w:r w:rsidRPr="006B78FC">
              <w:rPr>
                <w:rFonts w:hAnsi="ＭＳ 明朝" w:cs="Times New Roman" w:hint="eastAsia"/>
                <w:b/>
                <w:sz w:val="16"/>
                <w:szCs w:val="16"/>
              </w:rPr>
              <w:t>2015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5610AE">
            <w:pPr>
              <w:adjustRightInd w:val="0"/>
              <w:snapToGrid w:val="0"/>
              <w:jc w:val="center"/>
              <w:rPr>
                <w:rFonts w:hAnsi="ＭＳ 明朝" w:cs="Times New Roman"/>
                <w:sz w:val="16"/>
                <w:szCs w:val="21"/>
              </w:rPr>
            </w:pPr>
            <w:r w:rsidRPr="00927D86">
              <w:rPr>
                <w:rFonts w:hAnsi="ＭＳ 明朝" w:cs="Times New Roman" w:hint="eastAsia"/>
                <w:sz w:val="16"/>
                <w:szCs w:val="16"/>
              </w:rPr>
              <w:t>2004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5610AE">
            <w:pPr>
              <w:adjustRightInd w:val="0"/>
              <w:snapToGrid w:val="0"/>
              <w:jc w:val="center"/>
              <w:rPr>
                <w:rFonts w:hAnsi="ＭＳ 明朝" w:cs="Times New Roman"/>
                <w:b/>
                <w:sz w:val="16"/>
                <w:szCs w:val="21"/>
              </w:rPr>
            </w:pPr>
            <w:r w:rsidRPr="006B78FC">
              <w:rPr>
                <w:rFonts w:hAnsi="ＭＳ 明朝" w:cs="Times New Roman" w:hint="eastAsia"/>
                <w:b/>
                <w:sz w:val="16"/>
                <w:szCs w:val="16"/>
              </w:rPr>
              <w:t>2015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5610AE">
            <w:pPr>
              <w:adjustRightInd w:val="0"/>
              <w:snapToGrid w:val="0"/>
              <w:jc w:val="center"/>
              <w:rPr>
                <w:rFonts w:hAnsi="ＭＳ 明朝" w:cs="Times New Roman"/>
                <w:sz w:val="16"/>
                <w:szCs w:val="21"/>
              </w:rPr>
            </w:pPr>
            <w:r w:rsidRPr="00927D86">
              <w:rPr>
                <w:rFonts w:hAnsi="ＭＳ 明朝" w:cs="Times New Roman" w:hint="eastAsia"/>
                <w:sz w:val="16"/>
                <w:szCs w:val="16"/>
              </w:rPr>
              <w:t>2004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5610AE">
            <w:pPr>
              <w:adjustRightInd w:val="0"/>
              <w:snapToGrid w:val="0"/>
              <w:jc w:val="center"/>
              <w:rPr>
                <w:rFonts w:hAnsi="ＭＳ 明朝" w:cs="Times New Roman"/>
                <w:b/>
                <w:sz w:val="16"/>
                <w:szCs w:val="21"/>
              </w:rPr>
            </w:pPr>
            <w:r w:rsidRPr="006B78FC">
              <w:rPr>
                <w:rFonts w:hAnsi="ＭＳ 明朝" w:cs="Times New Roman" w:hint="eastAsia"/>
                <w:b/>
                <w:sz w:val="16"/>
                <w:szCs w:val="16"/>
              </w:rPr>
              <w:t>2015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5610AE">
            <w:pPr>
              <w:adjustRightInd w:val="0"/>
              <w:snapToGrid w:val="0"/>
              <w:jc w:val="center"/>
              <w:rPr>
                <w:rFonts w:hAnsi="ＭＳ 明朝" w:cs="Times New Roman"/>
                <w:sz w:val="16"/>
                <w:szCs w:val="21"/>
              </w:rPr>
            </w:pPr>
            <w:r w:rsidRPr="00927D86">
              <w:rPr>
                <w:rFonts w:hAnsi="ＭＳ 明朝" w:cs="Times New Roman" w:hint="eastAsia"/>
                <w:sz w:val="16"/>
                <w:szCs w:val="16"/>
              </w:rPr>
              <w:t>2004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5610AE">
            <w:pPr>
              <w:adjustRightInd w:val="0"/>
              <w:snapToGrid w:val="0"/>
              <w:jc w:val="center"/>
              <w:rPr>
                <w:rFonts w:hAnsi="ＭＳ 明朝" w:cs="Times New Roman"/>
                <w:b/>
                <w:sz w:val="16"/>
                <w:szCs w:val="21"/>
              </w:rPr>
            </w:pPr>
            <w:r w:rsidRPr="006B78FC">
              <w:rPr>
                <w:rFonts w:hAnsi="ＭＳ 明朝" w:cs="Times New Roman" w:hint="eastAsia"/>
                <w:b/>
                <w:sz w:val="16"/>
                <w:szCs w:val="16"/>
              </w:rPr>
              <w:t>2015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5610AE">
            <w:pPr>
              <w:adjustRightInd w:val="0"/>
              <w:snapToGrid w:val="0"/>
              <w:jc w:val="center"/>
              <w:rPr>
                <w:rFonts w:hAnsi="ＭＳ 明朝" w:cs="Times New Roman"/>
                <w:sz w:val="16"/>
                <w:szCs w:val="21"/>
              </w:rPr>
            </w:pPr>
            <w:r w:rsidRPr="00927D86">
              <w:rPr>
                <w:rFonts w:hAnsi="ＭＳ 明朝" w:cs="Times New Roman" w:hint="eastAsia"/>
                <w:sz w:val="16"/>
                <w:szCs w:val="16"/>
              </w:rPr>
              <w:t>2004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5610AE">
            <w:pPr>
              <w:adjustRightInd w:val="0"/>
              <w:snapToGrid w:val="0"/>
              <w:jc w:val="center"/>
              <w:rPr>
                <w:rFonts w:hAnsi="ＭＳ 明朝" w:cs="Times New Roman"/>
                <w:b/>
                <w:sz w:val="16"/>
                <w:szCs w:val="21"/>
              </w:rPr>
            </w:pPr>
            <w:r w:rsidRPr="006B78FC">
              <w:rPr>
                <w:rFonts w:hAnsi="ＭＳ 明朝" w:cs="Times New Roman" w:hint="eastAsia"/>
                <w:b/>
                <w:sz w:val="16"/>
                <w:szCs w:val="16"/>
              </w:rPr>
              <w:t>2015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5610AE">
            <w:pPr>
              <w:adjustRightInd w:val="0"/>
              <w:snapToGrid w:val="0"/>
              <w:jc w:val="center"/>
              <w:rPr>
                <w:rFonts w:hAnsi="ＭＳ 明朝" w:cs="Times New Roman"/>
                <w:sz w:val="16"/>
                <w:szCs w:val="21"/>
              </w:rPr>
            </w:pPr>
            <w:r w:rsidRPr="00927D86">
              <w:rPr>
                <w:rFonts w:hAnsi="ＭＳ 明朝" w:cs="Times New Roman" w:hint="eastAsia"/>
                <w:sz w:val="16"/>
                <w:szCs w:val="16"/>
              </w:rPr>
              <w:t>2004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5610AE">
            <w:pPr>
              <w:adjustRightInd w:val="0"/>
              <w:snapToGrid w:val="0"/>
              <w:jc w:val="center"/>
              <w:rPr>
                <w:rFonts w:hAnsi="ＭＳ 明朝" w:cs="Times New Roman"/>
                <w:b/>
                <w:sz w:val="16"/>
                <w:szCs w:val="21"/>
              </w:rPr>
            </w:pPr>
            <w:r w:rsidRPr="006B78FC">
              <w:rPr>
                <w:rFonts w:hAnsi="ＭＳ 明朝" w:cs="Times New Roman" w:hint="eastAsia"/>
                <w:b/>
                <w:sz w:val="16"/>
                <w:szCs w:val="16"/>
              </w:rPr>
              <w:t>2015</w:t>
            </w:r>
          </w:p>
        </w:tc>
      </w:tr>
      <w:tr w:rsidR="005610AE" w:rsidRPr="00927D86" w:rsidTr="005610AE">
        <w:trPr>
          <w:trHeight w:val="293"/>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2551"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絶滅（EX）</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3</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2</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6</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3</w:t>
            </w:r>
          </w:p>
        </w:tc>
      </w:tr>
      <w:tr w:rsidR="005610AE" w:rsidRPr="00927D86" w:rsidTr="006B78FC">
        <w:trPr>
          <w:trHeight w:val="293"/>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2551" w:type="dxa"/>
            <w:gridSpan w:val="3"/>
            <w:tcBorders>
              <w:top w:val="single" w:sz="2" w:space="0" w:color="auto"/>
              <w:left w:val="single" w:sz="2" w:space="0" w:color="auto"/>
              <w:bottom w:val="single" w:sz="1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野生絶滅（EW）</w:t>
            </w:r>
          </w:p>
        </w:tc>
        <w:tc>
          <w:tcPr>
            <w:tcW w:w="567" w:type="dxa"/>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2" w:space="0" w:color="auto"/>
              <w:left w:val="single" w:sz="2" w:space="0" w:color="auto"/>
              <w:bottom w:val="single" w:sz="1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1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w:t>
            </w:r>
          </w:p>
        </w:tc>
        <w:tc>
          <w:tcPr>
            <w:tcW w:w="567" w:type="dxa"/>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1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1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3</w:t>
            </w:r>
          </w:p>
        </w:tc>
        <w:tc>
          <w:tcPr>
            <w:tcW w:w="567" w:type="dxa"/>
            <w:tcBorders>
              <w:top w:val="single" w:sz="2" w:space="0" w:color="auto"/>
              <w:left w:val="single" w:sz="2" w:space="0" w:color="auto"/>
              <w:bottom w:val="single" w:sz="1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2</w:t>
            </w:r>
          </w:p>
        </w:tc>
        <w:tc>
          <w:tcPr>
            <w:tcW w:w="567" w:type="dxa"/>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3</w:t>
            </w:r>
          </w:p>
        </w:tc>
        <w:tc>
          <w:tcPr>
            <w:tcW w:w="567" w:type="dxa"/>
            <w:tcBorders>
              <w:top w:val="single" w:sz="2" w:space="0" w:color="auto"/>
              <w:left w:val="single" w:sz="2" w:space="0" w:color="auto"/>
              <w:bottom w:val="single" w:sz="1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3</w:t>
            </w:r>
          </w:p>
        </w:tc>
      </w:tr>
      <w:tr w:rsidR="005610AE" w:rsidRPr="00927D86" w:rsidTr="006B78FC">
        <w:trPr>
          <w:trHeight w:val="293"/>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2551" w:type="dxa"/>
            <w:gridSpan w:val="3"/>
            <w:tcBorders>
              <w:top w:val="single" w:sz="12" w:space="0" w:color="auto"/>
              <w:left w:val="single" w:sz="12" w:space="0" w:color="auto"/>
              <w:bottom w:val="nil"/>
              <w:right w:val="nil"/>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18"/>
              </w:rPr>
            </w:pPr>
            <w:r w:rsidRPr="00927D86">
              <w:rPr>
                <w:rFonts w:hAnsi="ＭＳ 明朝" w:cs="Times New Roman" w:hint="eastAsia"/>
                <w:sz w:val="18"/>
                <w:szCs w:val="18"/>
              </w:rPr>
              <w:t>絶滅のおそれのある種</w:t>
            </w:r>
          </w:p>
        </w:tc>
        <w:tc>
          <w:tcPr>
            <w:tcW w:w="6804" w:type="dxa"/>
            <w:gridSpan w:val="12"/>
            <w:tcBorders>
              <w:top w:val="single" w:sz="12" w:space="0" w:color="auto"/>
              <w:left w:val="nil"/>
              <w:bottom w:val="nil"/>
              <w:right w:val="single" w:sz="12" w:space="0" w:color="auto"/>
            </w:tcBorders>
            <w:shd w:val="clear" w:color="auto"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p>
        </w:tc>
      </w:tr>
      <w:tr w:rsidR="005610AE" w:rsidRPr="00927D86" w:rsidTr="006B78FC">
        <w:trPr>
          <w:trHeight w:val="293"/>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vMerge w:val="restart"/>
            <w:tcBorders>
              <w:top w:val="nil"/>
              <w:left w:val="single" w:sz="12" w:space="0" w:color="auto"/>
              <w:right w:val="single" w:sz="6" w:space="0" w:color="auto"/>
            </w:tcBorders>
            <w:shd w:val="clear" w:color="auto" w:fill="auto"/>
            <w:tcMar>
              <w:left w:w="0" w:type="dxa"/>
              <w:right w:w="0" w:type="dxa"/>
            </w:tcMar>
            <w:vAlign w:val="center"/>
          </w:tcPr>
          <w:p w:rsidR="005610AE" w:rsidRPr="00927D86" w:rsidRDefault="005610AE" w:rsidP="005610AE">
            <w:pPr>
              <w:adjustRightInd w:val="0"/>
              <w:snapToGrid w:val="0"/>
              <w:rPr>
                <w:rFonts w:hAnsi="ＭＳ 明朝" w:cs="Times New Roman"/>
                <w:sz w:val="18"/>
                <w:szCs w:val="21"/>
              </w:rPr>
            </w:pPr>
            <w:r w:rsidRPr="00927D86">
              <w:rPr>
                <w:rFonts w:hAnsi="ＭＳ 明朝" w:cs="Times New Roman" w:hint="eastAsia"/>
                <w:sz w:val="18"/>
                <w:szCs w:val="21"/>
              </w:rPr>
              <w:t xml:space="preserve"> </w:t>
            </w:r>
          </w:p>
        </w:tc>
        <w:tc>
          <w:tcPr>
            <w:tcW w:w="708" w:type="dxa"/>
            <w:vMerge w:val="restart"/>
            <w:tcBorders>
              <w:top w:val="single" w:sz="2" w:space="0" w:color="auto"/>
              <w:left w:val="single" w:sz="6"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絶滅危惧Ⅰ類</w:t>
            </w:r>
          </w:p>
        </w:tc>
        <w:tc>
          <w:tcPr>
            <w:tcW w:w="1701"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IA類(CR)</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3</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6</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12</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3</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3</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3</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13</w:t>
            </w:r>
          </w:p>
        </w:tc>
        <w:tc>
          <w:tcPr>
            <w:tcW w:w="567" w:type="dxa"/>
            <w:tcBorders>
              <w:top w:val="single" w:sz="2" w:space="0" w:color="auto"/>
              <w:left w:val="single" w:sz="2" w:space="0" w:color="auto"/>
              <w:bottom w:val="single" w:sz="2" w:space="0" w:color="auto"/>
              <w:right w:val="single" w:sz="1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21</w:t>
            </w:r>
          </w:p>
        </w:tc>
      </w:tr>
      <w:tr w:rsidR="005610AE" w:rsidRPr="00927D86" w:rsidTr="006B78FC">
        <w:trPr>
          <w:trHeight w:val="293"/>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vMerge/>
            <w:tcBorders>
              <w:left w:val="single" w:sz="12" w:space="0" w:color="auto"/>
              <w:right w:val="single" w:sz="6" w:space="0" w:color="auto"/>
            </w:tcBorders>
            <w:shd w:val="clear" w:color="auto" w:fill="auto"/>
            <w:tcMar>
              <w:left w:w="0" w:type="dxa"/>
              <w:right w:w="0" w:type="dxa"/>
            </w:tcMar>
            <w:vAlign w:val="center"/>
          </w:tcPr>
          <w:p w:rsidR="005610AE" w:rsidRPr="00927D86" w:rsidRDefault="005610AE" w:rsidP="005610AE">
            <w:pPr>
              <w:adjustRightInd w:val="0"/>
              <w:snapToGrid w:val="0"/>
              <w:rPr>
                <w:rFonts w:hAnsi="ＭＳ 明朝" w:cs="Times New Roman"/>
                <w:sz w:val="18"/>
                <w:szCs w:val="21"/>
              </w:rPr>
            </w:pPr>
          </w:p>
        </w:tc>
        <w:tc>
          <w:tcPr>
            <w:tcW w:w="708" w:type="dxa"/>
            <w:vMerge/>
            <w:tcBorders>
              <w:top w:val="single" w:sz="2" w:space="0" w:color="auto"/>
              <w:left w:val="single" w:sz="6"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p>
        </w:tc>
        <w:tc>
          <w:tcPr>
            <w:tcW w:w="1701"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IB類(EN)</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6</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6</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10</w:t>
            </w:r>
          </w:p>
        </w:tc>
        <w:tc>
          <w:tcPr>
            <w:tcW w:w="567" w:type="dxa"/>
            <w:tcBorders>
              <w:top w:val="single" w:sz="2" w:space="0" w:color="auto"/>
              <w:left w:val="single" w:sz="2" w:space="0" w:color="auto"/>
              <w:bottom w:val="single" w:sz="2" w:space="0" w:color="auto"/>
              <w:right w:val="single" w:sz="1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22</w:t>
            </w:r>
          </w:p>
        </w:tc>
      </w:tr>
      <w:tr w:rsidR="005610AE" w:rsidRPr="00927D86" w:rsidTr="006B78FC">
        <w:trPr>
          <w:trHeight w:val="293"/>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vMerge/>
            <w:tcBorders>
              <w:left w:val="single" w:sz="12" w:space="0" w:color="auto"/>
              <w:right w:val="single" w:sz="6" w:space="0" w:color="auto"/>
            </w:tcBorders>
            <w:shd w:val="clear" w:color="auto" w:fill="auto"/>
            <w:tcMar>
              <w:left w:w="0" w:type="dxa"/>
              <w:right w:w="0" w:type="dxa"/>
            </w:tcMar>
            <w:vAlign w:val="center"/>
          </w:tcPr>
          <w:p w:rsidR="005610AE" w:rsidRPr="00927D86" w:rsidRDefault="005610AE" w:rsidP="005610AE">
            <w:pPr>
              <w:adjustRightInd w:val="0"/>
              <w:snapToGrid w:val="0"/>
              <w:rPr>
                <w:rFonts w:hAnsi="ＭＳ 明朝" w:cs="Times New Roman"/>
                <w:sz w:val="18"/>
                <w:szCs w:val="21"/>
              </w:rPr>
            </w:pPr>
          </w:p>
        </w:tc>
        <w:tc>
          <w:tcPr>
            <w:tcW w:w="2409" w:type="dxa"/>
            <w:gridSpan w:val="2"/>
            <w:tcBorders>
              <w:top w:val="single" w:sz="2" w:space="0" w:color="auto"/>
              <w:left w:val="single" w:sz="6"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5610AE">
            <w:pPr>
              <w:adjustRightInd w:val="0"/>
              <w:snapToGrid w:val="0"/>
              <w:rPr>
                <w:rFonts w:hAnsi="ＭＳ 明朝" w:cs="Times New Roman"/>
                <w:sz w:val="18"/>
                <w:szCs w:val="21"/>
              </w:rPr>
            </w:pPr>
            <w:r w:rsidRPr="00927D86">
              <w:rPr>
                <w:rFonts w:hAnsi="ＭＳ 明朝" w:cs="Times New Roman"/>
                <w:sz w:val="18"/>
                <w:szCs w:val="21"/>
              </w:rPr>
              <w:t xml:space="preserve"> </w:t>
            </w:r>
            <w:r w:rsidR="00874282">
              <w:rPr>
                <w:rFonts w:hAnsi="ＭＳ 明朝" w:cs="Times New Roman" w:hint="eastAsia"/>
                <w:sz w:val="18"/>
                <w:szCs w:val="21"/>
              </w:rPr>
              <w:t>絶滅危惧II</w:t>
            </w:r>
            <w:r w:rsidRPr="00927D86">
              <w:rPr>
                <w:rFonts w:hAnsi="ＭＳ 明朝" w:cs="Times New Roman" w:hint="eastAsia"/>
                <w:sz w:val="18"/>
                <w:szCs w:val="21"/>
              </w:rPr>
              <w:t>類(VU)</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17</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13</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2</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4</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25</w:t>
            </w:r>
          </w:p>
        </w:tc>
        <w:tc>
          <w:tcPr>
            <w:tcW w:w="567" w:type="dxa"/>
            <w:tcBorders>
              <w:top w:val="single" w:sz="2" w:space="0" w:color="auto"/>
              <w:left w:val="single" w:sz="2" w:space="0" w:color="auto"/>
              <w:bottom w:val="single" w:sz="2" w:space="0" w:color="auto"/>
              <w:right w:val="single" w:sz="1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25</w:t>
            </w:r>
          </w:p>
        </w:tc>
      </w:tr>
      <w:tr w:rsidR="005610AE" w:rsidRPr="00927D86" w:rsidTr="006B78FC">
        <w:trPr>
          <w:trHeight w:val="293"/>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vMerge/>
            <w:tcBorders>
              <w:left w:val="single" w:sz="12" w:space="0" w:color="auto"/>
              <w:bottom w:val="nil"/>
              <w:right w:val="single" w:sz="6" w:space="0" w:color="auto"/>
            </w:tcBorders>
            <w:shd w:val="clear" w:color="auto" w:fill="auto"/>
            <w:tcMar>
              <w:left w:w="0" w:type="dxa"/>
              <w:right w:w="0" w:type="dxa"/>
            </w:tcMar>
            <w:vAlign w:val="center"/>
          </w:tcPr>
          <w:p w:rsidR="005610AE" w:rsidRPr="00927D86" w:rsidRDefault="005610AE" w:rsidP="005610AE">
            <w:pPr>
              <w:adjustRightInd w:val="0"/>
              <w:snapToGrid w:val="0"/>
              <w:rPr>
                <w:rFonts w:hAnsi="ＭＳ 明朝" w:cs="Times New Roman"/>
                <w:sz w:val="18"/>
                <w:szCs w:val="21"/>
              </w:rPr>
            </w:pPr>
          </w:p>
        </w:tc>
        <w:tc>
          <w:tcPr>
            <w:tcW w:w="2409" w:type="dxa"/>
            <w:gridSpan w:val="2"/>
            <w:tcBorders>
              <w:top w:val="single" w:sz="2" w:space="0" w:color="auto"/>
              <w:left w:val="single" w:sz="6"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5610AE">
            <w:pPr>
              <w:adjustRightInd w:val="0"/>
              <w:snapToGrid w:val="0"/>
              <w:rPr>
                <w:rFonts w:hAnsi="ＭＳ 明朝" w:cs="Times New Roman"/>
                <w:sz w:val="18"/>
                <w:szCs w:val="21"/>
              </w:rPr>
            </w:pPr>
            <w:r w:rsidRPr="00927D86">
              <w:rPr>
                <w:rFonts w:hAnsi="ＭＳ 明朝" w:cs="Times New Roman"/>
                <w:sz w:val="18"/>
                <w:szCs w:val="21"/>
              </w:rPr>
              <w:t xml:space="preserve"> </w:t>
            </w:r>
            <w:r w:rsidRPr="00927D86">
              <w:rPr>
                <w:rFonts w:hAnsi="ＭＳ 明朝" w:cs="Times New Roman" w:hint="eastAsia"/>
                <w:sz w:val="18"/>
                <w:szCs w:val="21"/>
              </w:rPr>
              <w:t>準絶滅危惧(NT)</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8</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15</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13</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3</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7</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7</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33</w:t>
            </w:r>
          </w:p>
        </w:tc>
        <w:tc>
          <w:tcPr>
            <w:tcW w:w="567" w:type="dxa"/>
            <w:tcBorders>
              <w:top w:val="single" w:sz="2" w:space="0" w:color="auto"/>
              <w:left w:val="single" w:sz="2" w:space="0" w:color="auto"/>
              <w:bottom w:val="single" w:sz="2" w:space="0" w:color="auto"/>
              <w:right w:val="single" w:sz="1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30</w:t>
            </w:r>
          </w:p>
        </w:tc>
      </w:tr>
      <w:tr w:rsidR="005610AE" w:rsidRPr="00927D86" w:rsidTr="006B78FC">
        <w:trPr>
          <w:trHeight w:val="293"/>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jc w:val="center"/>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5610AE" w:rsidRPr="00927D86" w:rsidRDefault="005610AE" w:rsidP="005610AE">
            <w:pPr>
              <w:adjustRightInd w:val="0"/>
              <w:snapToGrid w:val="0"/>
              <w:jc w:val="center"/>
              <w:rPr>
                <w:rFonts w:hAnsi="ＭＳ 明朝" w:cs="Times New Roman"/>
                <w:sz w:val="18"/>
                <w:szCs w:val="21"/>
              </w:rPr>
            </w:pPr>
          </w:p>
        </w:tc>
        <w:tc>
          <w:tcPr>
            <w:tcW w:w="142" w:type="dxa"/>
            <w:tcBorders>
              <w:top w:val="nil"/>
              <w:left w:val="single" w:sz="12" w:space="0" w:color="auto"/>
              <w:bottom w:val="nil"/>
              <w:right w:val="single" w:sz="6" w:space="0" w:color="auto"/>
            </w:tcBorders>
            <w:shd w:val="clear" w:color="auto" w:fill="auto"/>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p>
        </w:tc>
        <w:tc>
          <w:tcPr>
            <w:tcW w:w="2409" w:type="dxa"/>
            <w:gridSpan w:val="2"/>
            <w:tcBorders>
              <w:top w:val="single" w:sz="2" w:space="0" w:color="auto"/>
              <w:left w:val="single" w:sz="6"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①小</w:t>
            </w:r>
            <w:r w:rsidRPr="00927D86">
              <w:rPr>
                <w:rFonts w:hAnsi="ＭＳ 明朝" w:cs="Times New Roman"/>
                <w:sz w:val="18"/>
                <w:szCs w:val="21"/>
              </w:rPr>
              <w:t xml:space="preserve"> </w:t>
            </w:r>
            <w:r w:rsidRPr="00927D86">
              <w:rPr>
                <w:rFonts w:hAnsi="ＭＳ 明朝" w:cs="Times New Roman" w:hint="eastAsia"/>
                <w:sz w:val="18"/>
                <w:szCs w:val="21"/>
              </w:rPr>
              <w:t>計</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16</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19</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44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53</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7</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13</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81</w:t>
            </w:r>
          </w:p>
        </w:tc>
        <w:tc>
          <w:tcPr>
            <w:tcW w:w="567" w:type="dxa"/>
            <w:tcBorders>
              <w:top w:val="single" w:sz="2" w:space="0" w:color="auto"/>
              <w:left w:val="single" w:sz="2" w:space="0" w:color="auto"/>
              <w:bottom w:val="single" w:sz="2" w:space="0" w:color="auto"/>
              <w:right w:val="single" w:sz="1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98</w:t>
            </w:r>
          </w:p>
        </w:tc>
      </w:tr>
      <w:tr w:rsidR="005610AE" w:rsidRPr="00927D86" w:rsidTr="006B78FC">
        <w:trPr>
          <w:trHeight w:val="292"/>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2551" w:type="dxa"/>
            <w:gridSpan w:val="3"/>
            <w:tcBorders>
              <w:top w:val="single" w:sz="2" w:space="0" w:color="auto"/>
              <w:left w:val="single" w:sz="12" w:space="0" w:color="auto"/>
              <w:bottom w:val="single" w:sz="1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前回との比較</w:t>
            </w:r>
          </w:p>
        </w:tc>
        <w:tc>
          <w:tcPr>
            <w:tcW w:w="1134" w:type="dxa"/>
            <w:gridSpan w:val="2"/>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+3</w:t>
            </w:r>
          </w:p>
        </w:tc>
        <w:tc>
          <w:tcPr>
            <w:tcW w:w="1134" w:type="dxa"/>
            <w:gridSpan w:val="2"/>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+9</w:t>
            </w:r>
          </w:p>
        </w:tc>
        <w:tc>
          <w:tcPr>
            <w:tcW w:w="1134" w:type="dxa"/>
            <w:gridSpan w:val="2"/>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1134" w:type="dxa"/>
            <w:gridSpan w:val="2"/>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+3</w:t>
            </w:r>
          </w:p>
        </w:tc>
        <w:tc>
          <w:tcPr>
            <w:tcW w:w="1134" w:type="dxa"/>
            <w:gridSpan w:val="2"/>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+2</w:t>
            </w:r>
          </w:p>
        </w:tc>
        <w:tc>
          <w:tcPr>
            <w:tcW w:w="1134" w:type="dxa"/>
            <w:gridSpan w:val="2"/>
            <w:tcBorders>
              <w:top w:val="single" w:sz="2" w:space="0" w:color="auto"/>
              <w:left w:val="single" w:sz="2" w:space="0" w:color="auto"/>
              <w:bottom w:val="single" w:sz="12" w:space="0" w:color="auto"/>
              <w:right w:val="single" w:sz="12" w:space="0" w:color="auto"/>
            </w:tcBorders>
            <w:shd w:val="clear" w:color="auto"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+17</w:t>
            </w:r>
          </w:p>
        </w:tc>
      </w:tr>
      <w:tr w:rsidR="005610AE" w:rsidRPr="00927D86" w:rsidTr="006B78FC">
        <w:trPr>
          <w:trHeight w:val="293"/>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2551" w:type="dxa"/>
            <w:gridSpan w:val="3"/>
            <w:tcBorders>
              <w:top w:val="single" w:sz="12" w:space="0" w:color="auto"/>
              <w:left w:val="single" w:sz="2"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情報不足（DD）</w:t>
            </w:r>
          </w:p>
        </w:tc>
        <w:tc>
          <w:tcPr>
            <w:tcW w:w="567" w:type="dxa"/>
            <w:tcBorders>
              <w:top w:val="single" w:sz="1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1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2</w:t>
            </w:r>
          </w:p>
        </w:tc>
        <w:tc>
          <w:tcPr>
            <w:tcW w:w="567" w:type="dxa"/>
            <w:tcBorders>
              <w:top w:val="single" w:sz="1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4</w:t>
            </w:r>
          </w:p>
        </w:tc>
        <w:tc>
          <w:tcPr>
            <w:tcW w:w="567" w:type="dxa"/>
            <w:tcBorders>
              <w:top w:val="single" w:sz="1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4</w:t>
            </w:r>
          </w:p>
        </w:tc>
        <w:tc>
          <w:tcPr>
            <w:tcW w:w="567" w:type="dxa"/>
            <w:tcBorders>
              <w:top w:val="single" w:sz="1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3</w:t>
            </w:r>
          </w:p>
        </w:tc>
        <w:tc>
          <w:tcPr>
            <w:tcW w:w="567" w:type="dxa"/>
            <w:tcBorders>
              <w:top w:val="single" w:sz="1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3</w:t>
            </w:r>
          </w:p>
        </w:tc>
        <w:tc>
          <w:tcPr>
            <w:tcW w:w="567" w:type="dxa"/>
            <w:tcBorders>
              <w:top w:val="single" w:sz="1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w:t>
            </w:r>
          </w:p>
        </w:tc>
        <w:tc>
          <w:tcPr>
            <w:tcW w:w="567" w:type="dxa"/>
            <w:tcBorders>
              <w:top w:val="single" w:sz="1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2</w:t>
            </w:r>
          </w:p>
        </w:tc>
        <w:tc>
          <w:tcPr>
            <w:tcW w:w="567" w:type="dxa"/>
            <w:tcBorders>
              <w:top w:val="single" w:sz="1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1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3</w:t>
            </w:r>
          </w:p>
        </w:tc>
        <w:tc>
          <w:tcPr>
            <w:tcW w:w="567" w:type="dxa"/>
            <w:tcBorders>
              <w:top w:val="single" w:sz="1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10</w:t>
            </w:r>
          </w:p>
        </w:tc>
        <w:tc>
          <w:tcPr>
            <w:tcW w:w="567" w:type="dxa"/>
            <w:tcBorders>
              <w:top w:val="single" w:sz="1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14</w:t>
            </w:r>
          </w:p>
        </w:tc>
      </w:tr>
      <w:tr w:rsidR="005610AE" w:rsidRPr="00927D86" w:rsidTr="005610AE">
        <w:trPr>
          <w:trHeight w:val="293"/>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nil"/>
              <w:left w:val="single" w:sz="2" w:space="0" w:color="auto"/>
              <w:bottom w:val="single" w:sz="2" w:space="0" w:color="auto"/>
              <w:right w:val="nil"/>
            </w:tcBorders>
            <w:tcMar>
              <w:left w:w="0" w:type="dxa"/>
              <w:right w:w="0" w:type="dxa"/>
            </w:tcMar>
            <w:vAlign w:val="bottom"/>
          </w:tcPr>
          <w:p w:rsidR="005610AE" w:rsidRPr="00927D86" w:rsidRDefault="005610AE" w:rsidP="005610AE">
            <w:pPr>
              <w:adjustRightInd w:val="0"/>
              <w:snapToGrid w:val="0"/>
              <w:jc w:val="center"/>
              <w:rPr>
                <w:rFonts w:hAnsi="ＭＳ 明朝" w:cs="Times New Roman"/>
                <w:sz w:val="18"/>
                <w:szCs w:val="21"/>
              </w:rPr>
            </w:pPr>
          </w:p>
        </w:tc>
        <w:tc>
          <w:tcPr>
            <w:tcW w:w="2551" w:type="dxa"/>
            <w:gridSpan w:val="3"/>
            <w:tcBorders>
              <w:top w:val="single" w:sz="2" w:space="0" w:color="auto"/>
              <w:left w:val="nil"/>
              <w:bottom w:val="single" w:sz="2" w:space="0" w:color="auto"/>
              <w:right w:val="single" w:sz="2" w:space="0" w:color="auto"/>
            </w:tcBorders>
            <w:tcMar>
              <w:left w:w="0" w:type="dxa"/>
              <w:right w:w="0" w:type="dxa"/>
            </w:tcMar>
            <w:vAlign w:val="bottom"/>
          </w:tcPr>
          <w:p w:rsidR="005610AE" w:rsidRPr="00927D86" w:rsidRDefault="005610AE" w:rsidP="005610AE">
            <w:pPr>
              <w:adjustRightInd w:val="0"/>
              <w:snapToGrid w:val="0"/>
              <w:rPr>
                <w:rFonts w:hAnsi="ＭＳ 明朝" w:cs="Times New Roman"/>
                <w:sz w:val="18"/>
                <w:szCs w:val="21"/>
              </w:rPr>
            </w:pPr>
            <w:r w:rsidRPr="00927D86">
              <w:rPr>
                <w:rFonts w:hAnsi="ＭＳ 明朝" w:cs="Times New Roman"/>
                <w:sz w:val="18"/>
                <w:szCs w:val="21"/>
              </w:rPr>
              <w:t xml:space="preserve"> </w:t>
            </w:r>
            <w:r w:rsidRPr="00927D86">
              <w:rPr>
                <w:rFonts w:hAnsi="ＭＳ 明朝" w:cs="Times New Roman" w:hint="eastAsia"/>
                <w:sz w:val="18"/>
                <w:szCs w:val="21"/>
              </w:rPr>
              <w:t>②レッドリスト掲載種合計</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21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23</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50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58</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4</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8</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12</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17</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21</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100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118</w:t>
            </w:r>
          </w:p>
        </w:tc>
      </w:tr>
      <w:tr w:rsidR="005610AE" w:rsidRPr="00927D86" w:rsidTr="005610AE">
        <w:trPr>
          <w:trHeight w:val="293"/>
        </w:trPr>
        <w:tc>
          <w:tcPr>
            <w:tcW w:w="142" w:type="dxa"/>
            <w:tcBorders>
              <w:top w:val="nil"/>
              <w:left w:val="single" w:sz="2" w:space="0" w:color="auto"/>
              <w:bottom w:val="nil"/>
              <w:right w:val="single" w:sz="2" w:space="0" w:color="auto"/>
            </w:tcBorders>
            <w:tcMar>
              <w:left w:w="0" w:type="dxa"/>
              <w:right w:w="0" w:type="dxa"/>
            </w:tcMar>
            <w:vAlign w:val="center"/>
          </w:tcPr>
          <w:p w:rsidR="005610AE" w:rsidRPr="00927D86" w:rsidRDefault="005610AE" w:rsidP="005610AE">
            <w:pPr>
              <w:adjustRightInd w:val="0"/>
              <w:snapToGrid w:val="0"/>
              <w:rPr>
                <w:rFonts w:hAnsi="ＭＳ 明朝" w:cs="Times New Roman"/>
                <w:sz w:val="18"/>
                <w:szCs w:val="21"/>
              </w:rPr>
            </w:pPr>
          </w:p>
        </w:tc>
        <w:tc>
          <w:tcPr>
            <w:tcW w:w="142" w:type="dxa"/>
            <w:tcBorders>
              <w:top w:val="single" w:sz="2" w:space="0" w:color="auto"/>
              <w:left w:val="single" w:sz="2" w:space="0" w:color="auto"/>
              <w:bottom w:val="nil"/>
              <w:right w:val="nil"/>
            </w:tcBorders>
            <w:tcMar>
              <w:left w:w="0" w:type="dxa"/>
              <w:right w:w="0" w:type="dxa"/>
            </w:tcMar>
            <w:vAlign w:val="center"/>
          </w:tcPr>
          <w:p w:rsidR="005610AE" w:rsidRPr="00927D86" w:rsidRDefault="005610AE" w:rsidP="005610AE">
            <w:pPr>
              <w:adjustRightInd w:val="0"/>
              <w:snapToGrid w:val="0"/>
              <w:rPr>
                <w:rFonts w:hAnsi="ＭＳ 明朝" w:cs="Times New Roman"/>
                <w:sz w:val="18"/>
                <w:szCs w:val="21"/>
              </w:rPr>
            </w:pPr>
            <w:r w:rsidRPr="00927D86">
              <w:rPr>
                <w:rFonts w:hAnsi="ＭＳ 明朝" w:cs="Times New Roman"/>
                <w:sz w:val="18"/>
                <w:szCs w:val="21"/>
              </w:rPr>
              <w:t xml:space="preserve"> </w:t>
            </w:r>
          </w:p>
        </w:tc>
        <w:tc>
          <w:tcPr>
            <w:tcW w:w="2551" w:type="dxa"/>
            <w:gridSpan w:val="3"/>
            <w:tcBorders>
              <w:top w:val="single" w:sz="2" w:space="0" w:color="auto"/>
              <w:left w:val="nil"/>
              <w:bottom w:val="single" w:sz="2" w:space="0" w:color="auto"/>
              <w:right w:val="nil"/>
            </w:tcBorders>
            <w:tcMar>
              <w:left w:w="0" w:type="dxa"/>
              <w:right w:w="0" w:type="dxa"/>
            </w:tcMar>
            <w:vAlign w:val="center"/>
          </w:tcPr>
          <w:p w:rsidR="005610AE" w:rsidRPr="00927D86" w:rsidRDefault="005610AE" w:rsidP="005610AE">
            <w:pPr>
              <w:adjustRightInd w:val="0"/>
              <w:snapToGrid w:val="0"/>
              <w:rPr>
                <w:rFonts w:hAnsi="ＭＳ 明朝" w:cs="Times New Roman"/>
                <w:sz w:val="18"/>
                <w:szCs w:val="21"/>
              </w:rPr>
            </w:pPr>
            <w:r w:rsidRPr="00927D86">
              <w:rPr>
                <w:rFonts w:hAnsi="ＭＳ 明朝" w:cs="Times New Roman"/>
                <w:sz w:val="18"/>
                <w:szCs w:val="21"/>
              </w:rPr>
              <w:t xml:space="preserve"> </w:t>
            </w:r>
            <w:r w:rsidRPr="00927D86">
              <w:rPr>
                <w:rFonts w:hAnsi="ＭＳ 明朝" w:cs="Times New Roman" w:hint="eastAsia"/>
                <w:sz w:val="18"/>
                <w:szCs w:val="21"/>
              </w:rPr>
              <w:t>付属資料</w:t>
            </w: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p>
        </w:tc>
        <w:tc>
          <w:tcPr>
            <w:tcW w:w="567" w:type="dxa"/>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p>
        </w:tc>
      </w:tr>
      <w:tr w:rsidR="005610AE" w:rsidRPr="00927D86" w:rsidTr="005610AE">
        <w:trPr>
          <w:trHeight w:val="293"/>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4"/>
                <w:szCs w:val="21"/>
              </w:rPr>
            </w:pPr>
          </w:p>
        </w:tc>
        <w:tc>
          <w:tcPr>
            <w:tcW w:w="2551"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jc w:val="center"/>
              <w:rPr>
                <w:rFonts w:hAnsi="ＭＳ 明朝" w:cs="Times New Roman"/>
                <w:sz w:val="14"/>
                <w:szCs w:val="21"/>
              </w:rPr>
            </w:pPr>
            <w:r w:rsidRPr="00927D86">
              <w:rPr>
                <w:rFonts w:hAnsi="ＭＳ 明朝" w:cs="Times New Roman" w:hint="eastAsia"/>
                <w:sz w:val="14"/>
                <w:szCs w:val="21"/>
              </w:rPr>
              <w:t>絶滅のおそれのある地域個体群 (LP)</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w:t>
            </w:r>
          </w:p>
        </w:tc>
      </w:tr>
      <w:tr w:rsidR="005610AE" w:rsidRPr="00927D86" w:rsidTr="005610AE">
        <w:trPr>
          <w:trHeight w:val="293"/>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2551"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rPr>
                <w:rFonts w:hAnsi="ＭＳ 明朝" w:cs="Times New Roman"/>
                <w:sz w:val="18"/>
                <w:szCs w:val="21"/>
              </w:rPr>
            </w:pPr>
            <w:r w:rsidRPr="00927D86">
              <w:rPr>
                <w:rFonts w:hAnsi="ＭＳ 明朝" w:cs="Times New Roman" w:hint="eastAsia"/>
                <w:sz w:val="18"/>
                <w:szCs w:val="21"/>
              </w:rPr>
              <w:t xml:space="preserve"> 留意種（N）</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6</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2</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2</w:t>
            </w:r>
          </w:p>
        </w:tc>
      </w:tr>
      <w:tr w:rsidR="005610AE" w:rsidRPr="00927D86" w:rsidTr="005610AE">
        <w:trPr>
          <w:trHeight w:val="293"/>
        </w:trPr>
        <w:tc>
          <w:tcPr>
            <w:tcW w:w="142" w:type="dxa"/>
            <w:tcBorders>
              <w:top w:val="nil"/>
              <w:left w:val="single" w:sz="2" w:space="0" w:color="auto"/>
              <w:bottom w:val="nil"/>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nil"/>
              <w:left w:val="single" w:sz="2" w:space="0" w:color="auto"/>
              <w:bottom w:val="single" w:sz="2" w:space="0" w:color="auto"/>
              <w:right w:val="single" w:sz="2" w:space="0" w:color="auto"/>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2551"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rPr>
                <w:rFonts w:hAnsi="ＭＳ 明朝" w:cs="Times New Roman"/>
                <w:sz w:val="18"/>
                <w:szCs w:val="21"/>
              </w:rPr>
            </w:pPr>
            <w:r w:rsidRPr="00927D86">
              <w:rPr>
                <w:rFonts w:hAnsi="ＭＳ 明朝" w:cs="Times New Roman" w:hint="eastAsia"/>
                <w:sz w:val="18"/>
                <w:szCs w:val="21"/>
              </w:rPr>
              <w:t xml:space="preserve"> ③付属資料掲載種合計</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5</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1</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8</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2</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15</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3</w:t>
            </w:r>
          </w:p>
        </w:tc>
      </w:tr>
      <w:tr w:rsidR="005610AE" w:rsidRPr="00927D86" w:rsidTr="005610AE">
        <w:trPr>
          <w:trHeight w:val="293"/>
        </w:trPr>
        <w:tc>
          <w:tcPr>
            <w:tcW w:w="142" w:type="dxa"/>
            <w:tcBorders>
              <w:top w:val="nil"/>
              <w:left w:val="single" w:sz="2" w:space="0" w:color="auto"/>
              <w:bottom w:val="single" w:sz="2" w:space="0" w:color="auto"/>
              <w:right w:val="nil"/>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142" w:type="dxa"/>
            <w:tcBorders>
              <w:top w:val="single" w:sz="2" w:space="0" w:color="auto"/>
              <w:left w:val="nil"/>
              <w:bottom w:val="single" w:sz="2" w:space="0" w:color="auto"/>
              <w:right w:val="nil"/>
            </w:tcBorders>
            <w:tcMar>
              <w:left w:w="0" w:type="dxa"/>
              <w:right w:w="0" w:type="dxa"/>
            </w:tcMar>
          </w:tcPr>
          <w:p w:rsidR="005610AE" w:rsidRPr="00927D86" w:rsidRDefault="005610AE" w:rsidP="005610AE">
            <w:pPr>
              <w:adjustRightInd w:val="0"/>
              <w:snapToGrid w:val="0"/>
              <w:rPr>
                <w:rFonts w:hAnsi="ＭＳ 明朝" w:cs="Times New Roman"/>
                <w:sz w:val="18"/>
                <w:szCs w:val="21"/>
              </w:rPr>
            </w:pPr>
          </w:p>
        </w:tc>
        <w:tc>
          <w:tcPr>
            <w:tcW w:w="2551" w:type="dxa"/>
            <w:gridSpan w:val="3"/>
            <w:tcBorders>
              <w:top w:val="single" w:sz="2" w:space="0" w:color="auto"/>
              <w:left w:val="nil"/>
              <w:bottom w:val="single" w:sz="2" w:space="0" w:color="auto"/>
              <w:right w:val="single" w:sz="2" w:space="0" w:color="auto"/>
            </w:tcBorders>
            <w:tcMar>
              <w:left w:w="0" w:type="dxa"/>
              <w:right w:w="0" w:type="dxa"/>
            </w:tcMar>
            <w:vAlign w:val="center"/>
          </w:tcPr>
          <w:p w:rsidR="005610AE" w:rsidRPr="00927D86" w:rsidRDefault="005610AE" w:rsidP="005610AE">
            <w:pPr>
              <w:adjustRightInd w:val="0"/>
              <w:snapToGrid w:val="0"/>
              <w:rPr>
                <w:rFonts w:hAnsi="ＭＳ 明朝" w:cs="Times New Roman"/>
                <w:sz w:val="18"/>
                <w:szCs w:val="21"/>
              </w:rPr>
            </w:pPr>
            <w:r w:rsidRPr="00927D86">
              <w:rPr>
                <w:rFonts w:hAnsi="ＭＳ 明朝" w:cs="Times New Roman" w:hint="eastAsia"/>
                <w:sz w:val="18"/>
                <w:szCs w:val="21"/>
              </w:rPr>
              <w:t>合計（②＋③）</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26</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24</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58</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60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4</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9</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12</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18</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21</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sz w:val="18"/>
                <w:szCs w:val="21"/>
              </w:rPr>
              <w:t>115</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121</w:t>
            </w:r>
          </w:p>
        </w:tc>
      </w:tr>
      <w:tr w:rsidR="005610AE" w:rsidRPr="00927D86" w:rsidTr="005610AE">
        <w:trPr>
          <w:trHeight w:val="293"/>
        </w:trPr>
        <w:tc>
          <w:tcPr>
            <w:tcW w:w="2835" w:type="dxa"/>
            <w:gridSpan w:val="5"/>
            <w:tcBorders>
              <w:top w:val="single" w:sz="2" w:space="0" w:color="auto"/>
              <w:left w:val="single" w:sz="2" w:space="0" w:color="auto"/>
              <w:bottom w:val="single" w:sz="2" w:space="0" w:color="auto"/>
              <w:right w:val="single" w:sz="2" w:space="0" w:color="auto"/>
            </w:tcBorders>
            <w:tcMar>
              <w:left w:w="0" w:type="dxa"/>
              <w:right w:w="0" w:type="dxa"/>
            </w:tcMa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④県内で記録のある在来種</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49</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50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303</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330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13</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12</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20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19</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32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36</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417</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447</w:t>
            </w:r>
          </w:p>
        </w:tc>
      </w:tr>
      <w:tr w:rsidR="005610AE" w:rsidRPr="00927D86" w:rsidTr="005610AE">
        <w:trPr>
          <w:trHeight w:val="293"/>
        </w:trPr>
        <w:tc>
          <w:tcPr>
            <w:tcW w:w="2835" w:type="dxa"/>
            <w:gridSpan w:val="5"/>
            <w:tcBorders>
              <w:top w:val="single" w:sz="2" w:space="0" w:color="auto"/>
              <w:left w:val="single" w:sz="2" w:space="0" w:color="auto"/>
              <w:bottom w:val="single" w:sz="2" w:space="0" w:color="auto"/>
              <w:right w:val="single" w:sz="2" w:space="0" w:color="auto"/>
            </w:tcBorders>
            <w:tcMar>
              <w:left w:w="0" w:type="dxa"/>
              <w:right w:w="0" w:type="dxa"/>
            </w:tcMar>
          </w:tcPr>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絶滅</w:t>
            </w:r>
            <w:r w:rsidRPr="00927D86">
              <w:rPr>
                <w:rFonts w:hAnsi="ＭＳ 明朝" w:cs="Times New Roman" w:hint="eastAsia"/>
                <w:sz w:val="16"/>
                <w:szCs w:val="21"/>
              </w:rPr>
              <w:t>のおそれのある</w:t>
            </w:r>
            <w:r w:rsidRPr="00927D86">
              <w:rPr>
                <w:rFonts w:hAnsi="ＭＳ 明朝" w:cs="Times New Roman" w:hint="eastAsia"/>
                <w:sz w:val="18"/>
                <w:szCs w:val="21"/>
              </w:rPr>
              <w:t>種の割合</w:t>
            </w:r>
          </w:p>
          <w:p w:rsidR="005610AE" w:rsidRPr="00927D86" w:rsidRDefault="005610AE" w:rsidP="005610AE">
            <w:pPr>
              <w:adjustRightInd w:val="0"/>
              <w:snapToGrid w:val="0"/>
              <w:jc w:val="center"/>
              <w:rPr>
                <w:rFonts w:hAnsi="ＭＳ 明朝" w:cs="Times New Roman"/>
                <w:sz w:val="18"/>
                <w:szCs w:val="21"/>
              </w:rPr>
            </w:pPr>
            <w:r w:rsidRPr="00927D86">
              <w:rPr>
                <w:rFonts w:hAnsi="ＭＳ 明朝" w:cs="Times New Roman" w:hint="eastAsia"/>
                <w:sz w:val="18"/>
                <w:szCs w:val="21"/>
              </w:rPr>
              <w:t>（①</w:t>
            </w:r>
            <w:r w:rsidR="008C6377">
              <w:rPr>
                <w:rFonts w:hAnsi="ＭＳ 明朝" w:cs="Times New Roman" w:hint="eastAsia"/>
                <w:sz w:val="18"/>
                <w:szCs w:val="21"/>
              </w:rPr>
              <w:t>×</w:t>
            </w:r>
            <w:r w:rsidRPr="00927D86">
              <w:rPr>
                <w:rFonts w:hAnsi="ＭＳ 明朝" w:cs="Times New Roman"/>
                <w:sz w:val="18"/>
                <w:szCs w:val="21"/>
              </w:rPr>
              <w:t>100/</w:t>
            </w:r>
            <w:r w:rsidRPr="00927D86">
              <w:rPr>
                <w:rFonts w:hAnsi="ＭＳ 明朝" w:cs="Times New Roman" w:hint="eastAsia"/>
                <w:sz w:val="18"/>
                <w:szCs w:val="21"/>
              </w:rPr>
              <w:t>④）（</w:t>
            </w:r>
            <w:r w:rsidRPr="00927D86">
              <w:rPr>
                <w:rFonts w:hAnsi="ＭＳ 明朝" w:cs="Times New Roman"/>
                <w:sz w:val="18"/>
                <w:szCs w:val="21"/>
              </w:rPr>
              <w:t>%</w:t>
            </w:r>
            <w:r w:rsidRPr="00927D86">
              <w:rPr>
                <w:rFonts w:hAnsi="ＭＳ 明朝" w:cs="Times New Roman" w:hint="eastAsia"/>
                <w:sz w:val="18"/>
                <w:szCs w:val="21"/>
              </w:rPr>
              <w:t>）</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32.7</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38.</w:t>
            </w: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14.5</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16.1</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7.7</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8.3</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35.0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5</w:t>
            </w:r>
            <w:r w:rsidRPr="006B78FC">
              <w:rPr>
                <w:rFonts w:hAnsi="ＭＳ 明朝" w:cs="Times New Roman"/>
                <w:b/>
                <w:sz w:val="18"/>
                <w:szCs w:val="21"/>
              </w:rPr>
              <w:t>2</w:t>
            </w:r>
            <w:r w:rsidRPr="006B78FC">
              <w:rPr>
                <w:rFonts w:hAnsi="ＭＳ 明朝" w:cs="Times New Roman" w:hint="eastAsia"/>
                <w:b/>
                <w:sz w:val="18"/>
                <w:szCs w:val="21"/>
              </w:rPr>
              <w:t>.6</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40.6</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hint="eastAsia"/>
                <w:b/>
                <w:sz w:val="18"/>
                <w:szCs w:val="21"/>
              </w:rPr>
              <w:t>41.7</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5610AE" w:rsidRPr="00927D86" w:rsidRDefault="005610AE" w:rsidP="00EB6024">
            <w:pPr>
              <w:adjustRightInd w:val="0"/>
              <w:snapToGrid w:val="0"/>
              <w:jc w:val="center"/>
              <w:rPr>
                <w:rFonts w:hAnsi="ＭＳ 明朝" w:cs="Times New Roman"/>
                <w:sz w:val="18"/>
                <w:szCs w:val="21"/>
              </w:rPr>
            </w:pPr>
            <w:r w:rsidRPr="00927D86">
              <w:rPr>
                <w:rFonts w:hAnsi="ＭＳ 明朝" w:cs="Times New Roman" w:hint="eastAsia"/>
                <w:sz w:val="18"/>
                <w:szCs w:val="21"/>
              </w:rPr>
              <w:t>19.4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5610AE" w:rsidRPr="006B78FC" w:rsidRDefault="005610AE" w:rsidP="00EB6024">
            <w:pPr>
              <w:adjustRightInd w:val="0"/>
              <w:snapToGrid w:val="0"/>
              <w:jc w:val="center"/>
              <w:rPr>
                <w:rFonts w:hAnsi="ＭＳ 明朝" w:cs="Times New Roman"/>
                <w:b/>
                <w:sz w:val="18"/>
                <w:szCs w:val="21"/>
              </w:rPr>
            </w:pPr>
            <w:r w:rsidRPr="006B78FC">
              <w:rPr>
                <w:rFonts w:hAnsi="ＭＳ 明朝" w:cs="Times New Roman"/>
                <w:b/>
                <w:sz w:val="18"/>
                <w:szCs w:val="21"/>
              </w:rPr>
              <w:t>21.9</w:t>
            </w:r>
          </w:p>
        </w:tc>
      </w:tr>
    </w:tbl>
    <w:p w:rsidR="005610AE" w:rsidRPr="00927D86" w:rsidRDefault="005610AE" w:rsidP="005610AE">
      <w:pPr>
        <w:jc w:val="left"/>
        <w:rPr>
          <w:rFonts w:hAnsi="ＭＳ 明朝" w:cs="Times New Roman"/>
          <w:sz w:val="18"/>
          <w:szCs w:val="21"/>
        </w:rPr>
      </w:pPr>
    </w:p>
    <w:p w:rsidR="005610AE" w:rsidRPr="00927D86" w:rsidRDefault="005610AE" w:rsidP="006D1EE4">
      <w:pPr>
        <w:ind w:left="400"/>
        <w:rPr>
          <w:rFonts w:hAnsi="ＭＳ 明朝" w:cs="Times New Roman"/>
          <w:sz w:val="21"/>
          <w:szCs w:val="21"/>
        </w:rPr>
      </w:pPr>
      <w:r w:rsidRPr="00927D86">
        <w:rPr>
          <w:rFonts w:hAnsi="ＭＳ 明朝" w:cs="Times New Roman" w:hint="eastAsia"/>
          <w:szCs w:val="21"/>
        </w:rPr>
        <w:t xml:space="preserve">　</w:t>
      </w:r>
      <w:r w:rsidRPr="00927D86">
        <w:rPr>
          <w:rFonts w:hAnsi="ＭＳ 明朝" w:cs="Times New Roman" w:hint="eastAsia"/>
          <w:sz w:val="21"/>
          <w:szCs w:val="21"/>
        </w:rPr>
        <w:t>今回の改訂で、絶滅のおそれのある種数は、前回のレッドリストより掲載種数が</w:t>
      </w:r>
      <w:r w:rsidRPr="00927D86">
        <w:rPr>
          <w:rFonts w:hAnsi="ＭＳ 明朝" w:cs="Times New Roman"/>
          <w:sz w:val="21"/>
          <w:szCs w:val="21"/>
        </w:rPr>
        <w:t>17</w:t>
      </w:r>
      <w:r w:rsidRPr="00927D86">
        <w:rPr>
          <w:rFonts w:hAnsi="ＭＳ 明朝" w:cs="Times New Roman" w:hint="eastAsia"/>
          <w:sz w:val="21"/>
          <w:szCs w:val="21"/>
        </w:rPr>
        <w:t>種増加した（哺乳類</w:t>
      </w:r>
      <w:r w:rsidRPr="00927D86">
        <w:rPr>
          <w:rFonts w:hAnsi="ＭＳ 明朝" w:cs="Times New Roman"/>
          <w:sz w:val="21"/>
          <w:szCs w:val="21"/>
        </w:rPr>
        <w:t>2</w:t>
      </w:r>
      <w:r w:rsidRPr="00927D86">
        <w:rPr>
          <w:rFonts w:hAnsi="ＭＳ 明朝" w:cs="Times New Roman" w:hint="eastAsia"/>
          <w:sz w:val="21"/>
          <w:szCs w:val="21"/>
        </w:rPr>
        <w:t>種、鳥類</w:t>
      </w:r>
      <w:r w:rsidRPr="00927D86">
        <w:rPr>
          <w:rFonts w:hAnsi="ＭＳ 明朝" w:cs="Times New Roman"/>
          <w:sz w:val="21"/>
          <w:szCs w:val="21"/>
        </w:rPr>
        <w:t>8</w:t>
      </w:r>
      <w:r w:rsidRPr="00927D86">
        <w:rPr>
          <w:rFonts w:hAnsi="ＭＳ 明朝" w:cs="Times New Roman" w:hint="eastAsia"/>
          <w:sz w:val="21"/>
          <w:szCs w:val="21"/>
        </w:rPr>
        <w:t>種、両生類</w:t>
      </w:r>
      <w:r w:rsidRPr="00927D86">
        <w:rPr>
          <w:rFonts w:hAnsi="ＭＳ 明朝" w:cs="Times New Roman"/>
          <w:sz w:val="21"/>
          <w:szCs w:val="21"/>
        </w:rPr>
        <w:t>4</w:t>
      </w:r>
      <w:r w:rsidRPr="00927D86">
        <w:rPr>
          <w:rFonts w:hAnsi="ＭＳ 明朝" w:cs="Times New Roman" w:hint="eastAsia"/>
          <w:sz w:val="21"/>
          <w:szCs w:val="21"/>
        </w:rPr>
        <w:t>種、魚類</w:t>
      </w:r>
      <w:r w:rsidRPr="00927D86">
        <w:rPr>
          <w:rFonts w:hAnsi="ＭＳ 明朝" w:cs="Times New Roman"/>
          <w:sz w:val="21"/>
          <w:szCs w:val="21"/>
        </w:rPr>
        <w:t>4</w:t>
      </w:r>
      <w:r w:rsidRPr="00927D86">
        <w:rPr>
          <w:rFonts w:hAnsi="ＭＳ 明朝" w:cs="Times New Roman" w:hint="eastAsia"/>
          <w:sz w:val="21"/>
          <w:szCs w:val="21"/>
        </w:rPr>
        <w:t>種）。新たに絶滅のおそれがあるとされた種は、哺乳類</w:t>
      </w:r>
      <w:r w:rsidRPr="00927D86">
        <w:rPr>
          <w:rFonts w:hAnsi="ＭＳ 明朝" w:cs="Times New Roman"/>
          <w:sz w:val="21"/>
          <w:szCs w:val="21"/>
        </w:rPr>
        <w:t>4</w:t>
      </w:r>
      <w:r w:rsidRPr="00927D86">
        <w:rPr>
          <w:rFonts w:hAnsi="ＭＳ 明朝" w:cs="Times New Roman" w:hint="eastAsia"/>
          <w:sz w:val="21"/>
          <w:szCs w:val="21"/>
        </w:rPr>
        <w:t>種（すべてコウモリ類）、鳥類</w:t>
      </w:r>
      <w:r w:rsidRPr="00927D86">
        <w:rPr>
          <w:rFonts w:hAnsi="ＭＳ 明朝" w:cs="Times New Roman"/>
          <w:sz w:val="21"/>
          <w:szCs w:val="21"/>
        </w:rPr>
        <w:t>13</w:t>
      </w:r>
      <w:r w:rsidRPr="00927D86">
        <w:rPr>
          <w:rFonts w:hAnsi="ＭＳ 明朝" w:cs="Times New Roman" w:hint="eastAsia"/>
          <w:sz w:val="21"/>
          <w:szCs w:val="21"/>
        </w:rPr>
        <w:t>種、両生類</w:t>
      </w:r>
      <w:r w:rsidRPr="00927D86">
        <w:rPr>
          <w:rFonts w:hAnsi="ＭＳ 明朝" w:cs="Times New Roman"/>
          <w:sz w:val="21"/>
          <w:szCs w:val="21"/>
        </w:rPr>
        <w:t>4</w:t>
      </w:r>
      <w:r w:rsidRPr="00927D86">
        <w:rPr>
          <w:rFonts w:hAnsi="ＭＳ 明朝" w:cs="Times New Roman" w:hint="eastAsia"/>
          <w:sz w:val="21"/>
          <w:szCs w:val="21"/>
        </w:rPr>
        <w:t>種、魚類</w:t>
      </w:r>
      <w:r w:rsidRPr="00927D86">
        <w:rPr>
          <w:rFonts w:hAnsi="ＭＳ 明朝" w:cs="Times New Roman"/>
          <w:sz w:val="21"/>
          <w:szCs w:val="21"/>
        </w:rPr>
        <w:t>3</w:t>
      </w:r>
      <w:r w:rsidRPr="00927D86">
        <w:rPr>
          <w:rFonts w:hAnsi="ＭＳ 明朝" w:cs="Times New Roman" w:hint="eastAsia"/>
          <w:sz w:val="21"/>
          <w:szCs w:val="21"/>
        </w:rPr>
        <w:t>種であった。また、絶滅のおそれのある種は、長野県内で記録のある脊椎動物</w:t>
      </w:r>
      <w:r w:rsidRPr="00927D86">
        <w:rPr>
          <w:rFonts w:hAnsi="ＭＳ 明朝" w:cs="Times New Roman"/>
          <w:sz w:val="21"/>
          <w:szCs w:val="21"/>
        </w:rPr>
        <w:t>447</w:t>
      </w:r>
      <w:r w:rsidRPr="00927D86">
        <w:rPr>
          <w:rFonts w:hAnsi="ＭＳ 明朝" w:cs="Times New Roman" w:hint="eastAsia"/>
          <w:sz w:val="21"/>
          <w:szCs w:val="21"/>
        </w:rPr>
        <w:t>種の約</w:t>
      </w:r>
      <w:r w:rsidRPr="00927D86">
        <w:rPr>
          <w:rFonts w:hAnsi="ＭＳ 明朝" w:cs="Times New Roman"/>
          <w:sz w:val="21"/>
          <w:szCs w:val="21"/>
        </w:rPr>
        <w:t>22%</w:t>
      </w:r>
      <w:r w:rsidRPr="00927D86">
        <w:rPr>
          <w:rFonts w:hAnsi="ＭＳ 明朝" w:cs="Times New Roman" w:hint="eastAsia"/>
          <w:sz w:val="21"/>
          <w:szCs w:val="21"/>
        </w:rPr>
        <w:t>であった。絶滅のおそれのある種の割合は、脊椎動物の中でも分類群によって大きく異なり、水域を主な生息場所とする両生類や魚類では、長野県内で記録のある種の約</w:t>
      </w:r>
      <w:r w:rsidRPr="00927D86">
        <w:rPr>
          <w:rFonts w:hAnsi="ＭＳ 明朝" w:cs="Times New Roman"/>
          <w:sz w:val="21"/>
          <w:szCs w:val="21"/>
        </w:rPr>
        <w:t>5</w:t>
      </w:r>
      <w:r w:rsidRPr="00927D86">
        <w:rPr>
          <w:rFonts w:hAnsi="ＭＳ 明朝" w:cs="Times New Roman" w:hint="eastAsia"/>
          <w:sz w:val="21"/>
          <w:szCs w:val="21"/>
        </w:rPr>
        <w:t>割を占めた（両生類</w:t>
      </w:r>
      <w:r w:rsidRPr="00927D86">
        <w:rPr>
          <w:rFonts w:hAnsi="ＭＳ 明朝" w:cs="Times New Roman"/>
          <w:sz w:val="21"/>
          <w:szCs w:val="21"/>
        </w:rPr>
        <w:t>52.6%</w:t>
      </w:r>
      <w:r w:rsidRPr="00927D86">
        <w:rPr>
          <w:rFonts w:hAnsi="ＭＳ 明朝" w:cs="Times New Roman" w:hint="eastAsia"/>
          <w:sz w:val="21"/>
          <w:szCs w:val="21"/>
        </w:rPr>
        <w:t>、魚類</w:t>
      </w:r>
      <w:r w:rsidRPr="00927D86">
        <w:rPr>
          <w:rFonts w:hAnsi="ＭＳ 明朝" w:cs="Times New Roman"/>
          <w:sz w:val="21"/>
          <w:szCs w:val="21"/>
        </w:rPr>
        <w:t>41.7%</w:t>
      </w:r>
      <w:r w:rsidRPr="00927D86">
        <w:rPr>
          <w:rFonts w:hAnsi="ＭＳ 明朝" w:cs="Times New Roman" w:hint="eastAsia"/>
          <w:sz w:val="21"/>
          <w:szCs w:val="21"/>
        </w:rPr>
        <w:t>）。</w:t>
      </w:r>
    </w:p>
    <w:p w:rsidR="005610AE" w:rsidRPr="00927D86" w:rsidRDefault="005610AE" w:rsidP="006D1EE4">
      <w:pPr>
        <w:ind w:left="400"/>
        <w:jc w:val="left"/>
        <w:rPr>
          <w:rFonts w:hAnsi="ＭＳ 明朝" w:cs="Times New Roman"/>
          <w:sz w:val="21"/>
          <w:szCs w:val="21"/>
        </w:rPr>
      </w:pPr>
      <w:r w:rsidRPr="00927D86">
        <w:rPr>
          <w:rFonts w:hAnsi="ＭＳ 明朝" w:cs="Times New Roman" w:hint="eastAsia"/>
          <w:sz w:val="21"/>
          <w:szCs w:val="21"/>
        </w:rPr>
        <w:t xml:space="preserve">　分類群毎に前回のレッドリストとの違いを見ると、哺乳類では、コウモリ類で県内の生息状況に関する知見が集積されたことにより、新規追加や変更、除外が数多く見られた。鳥類では、前回のレッドリストから情報の集積があった旅鳥や冬鳥で新規追加（</w:t>
      </w:r>
      <w:r w:rsidRPr="00927D86">
        <w:rPr>
          <w:rFonts w:hAnsi="ＭＳ 明朝" w:cs="Times New Roman"/>
          <w:sz w:val="21"/>
          <w:szCs w:val="21"/>
        </w:rPr>
        <w:t>9</w:t>
      </w:r>
      <w:r w:rsidRPr="00927D86">
        <w:rPr>
          <w:rFonts w:hAnsi="ＭＳ 明朝" w:cs="Times New Roman" w:hint="eastAsia"/>
          <w:sz w:val="21"/>
          <w:szCs w:val="21"/>
        </w:rPr>
        <w:t>種）が多く見られたほか、湿地や水田、河川、草原などの環境に生息する種について、その生息環境の悪化より絶滅の危惧が増大したと判断された種が多く見られた（ヒクイナやオオジシギ、タマシギ、コアジサシなど</w:t>
      </w:r>
      <w:r w:rsidRPr="00927D86">
        <w:rPr>
          <w:rFonts w:hAnsi="ＭＳ 明朝" w:cs="Times New Roman"/>
          <w:sz w:val="21"/>
          <w:szCs w:val="21"/>
        </w:rPr>
        <w:t>12</w:t>
      </w:r>
      <w:r w:rsidRPr="00927D86">
        <w:rPr>
          <w:rFonts w:hAnsi="ＭＳ 明朝" w:cs="Times New Roman" w:hint="eastAsia"/>
          <w:sz w:val="21"/>
          <w:szCs w:val="21"/>
        </w:rPr>
        <w:t>種）。一方で、ノスリやフクロウのように県内に比較的多く生息して</w:t>
      </w:r>
      <w:r w:rsidRPr="00927D86">
        <w:rPr>
          <w:rFonts w:hAnsi="ＭＳ 明朝" w:cs="Times New Roman" w:hint="eastAsia"/>
          <w:sz w:val="21"/>
          <w:szCs w:val="21"/>
        </w:rPr>
        <w:lastRenderedPageBreak/>
        <w:t>いることが明らかとなった種については除外された（</w:t>
      </w:r>
      <w:r w:rsidRPr="00927D86">
        <w:rPr>
          <w:rFonts w:hAnsi="ＭＳ 明朝" w:cs="Times New Roman"/>
          <w:sz w:val="21"/>
          <w:szCs w:val="21"/>
        </w:rPr>
        <w:t>8</w:t>
      </w:r>
      <w:r w:rsidRPr="00927D86">
        <w:rPr>
          <w:rFonts w:hAnsi="ＭＳ 明朝" w:cs="Times New Roman" w:hint="eastAsia"/>
          <w:sz w:val="21"/>
          <w:szCs w:val="21"/>
        </w:rPr>
        <w:t>種）。爬虫類では今回の改訂で変更はなかった。両生類については、</w:t>
      </w:r>
      <w:r w:rsidR="00431474">
        <w:rPr>
          <w:rFonts w:hAnsi="ＭＳ 明朝" w:cs="Times New Roman" w:hint="eastAsia"/>
          <w:sz w:val="21"/>
          <w:szCs w:val="21"/>
        </w:rPr>
        <w:t>2014年に</w:t>
      </w:r>
      <w:r w:rsidRPr="00927D86">
        <w:rPr>
          <w:rFonts w:hAnsi="ＭＳ 明朝" w:cs="Times New Roman" w:hint="eastAsia"/>
          <w:sz w:val="21"/>
          <w:szCs w:val="21"/>
        </w:rPr>
        <w:t>新種として記載されたネバタゴガエルが掲載されたほか、水田や水路に生息し、一般的にもなじみ深いトノサマガエル（</w:t>
      </w:r>
      <w:r w:rsidRPr="00927D86">
        <w:rPr>
          <w:rFonts w:hAnsi="ＭＳ 明朝" w:cs="Times New Roman"/>
          <w:sz w:val="21"/>
          <w:szCs w:val="21"/>
        </w:rPr>
        <w:t>NT</w:t>
      </w:r>
      <w:r w:rsidRPr="00927D86">
        <w:rPr>
          <w:rFonts w:hAnsi="ＭＳ 明朝" w:cs="Times New Roman" w:hint="eastAsia"/>
          <w:sz w:val="21"/>
          <w:szCs w:val="21"/>
        </w:rPr>
        <w:t>）とトウキョウダルマガエル（</w:t>
      </w:r>
      <w:r w:rsidRPr="00927D86">
        <w:rPr>
          <w:rFonts w:hAnsi="ＭＳ 明朝" w:cs="Times New Roman"/>
          <w:sz w:val="21"/>
          <w:szCs w:val="21"/>
        </w:rPr>
        <w:t>VU</w:t>
      </w:r>
      <w:r w:rsidRPr="00927D86">
        <w:rPr>
          <w:rFonts w:hAnsi="ＭＳ 明朝" w:cs="Times New Roman" w:hint="eastAsia"/>
          <w:sz w:val="21"/>
          <w:szCs w:val="21"/>
        </w:rPr>
        <w:t>）、アカハライモリ（</w:t>
      </w:r>
      <w:r w:rsidRPr="00927D86">
        <w:rPr>
          <w:rFonts w:hAnsi="ＭＳ 明朝" w:cs="Times New Roman"/>
          <w:sz w:val="21"/>
          <w:szCs w:val="21"/>
        </w:rPr>
        <w:t>NT</w:t>
      </w:r>
      <w:r w:rsidRPr="00927D86">
        <w:rPr>
          <w:rFonts w:hAnsi="ＭＳ 明朝" w:cs="Times New Roman" w:hint="eastAsia"/>
          <w:sz w:val="21"/>
          <w:szCs w:val="21"/>
        </w:rPr>
        <w:t>）が新規追加された。長野県では、トノサマガエル種群（トノサマガエル、ナゴヤダルマガエル、トウキョウダルマガエル）が生息し、トノサマガエルとダルマガエルが共存する地域では種間交雑も起きており、個体数及び遺伝的多様性減少の一因になっている。魚類では、一般になじみの深いナガブナやキンブナ、ドジョウが情報不足として掲載されたほか、隠蔽</w:t>
      </w:r>
      <w:r w:rsidR="00431474">
        <w:rPr>
          <w:rFonts w:hAnsi="ＭＳ 明朝" w:cs="Times New Roman" w:hint="eastAsia"/>
          <w:sz w:val="21"/>
          <w:szCs w:val="21"/>
        </w:rPr>
        <w:t>的な2種が存在するとされている</w:t>
      </w:r>
      <w:r w:rsidRPr="00927D86">
        <w:rPr>
          <w:rFonts w:hAnsi="ＭＳ 明朝" w:cs="Times New Roman" w:hint="eastAsia"/>
          <w:sz w:val="21"/>
          <w:szCs w:val="21"/>
        </w:rPr>
        <w:t>スナヤツメ</w:t>
      </w:r>
      <w:r w:rsidR="00431474">
        <w:rPr>
          <w:rFonts w:hAnsi="ＭＳ 明朝" w:cs="Times New Roman" w:hint="eastAsia"/>
          <w:sz w:val="21"/>
          <w:szCs w:val="21"/>
        </w:rPr>
        <w:t>の</w:t>
      </w:r>
      <w:r w:rsidRPr="00927D86">
        <w:rPr>
          <w:rFonts w:hAnsi="ＭＳ 明朝" w:cs="Times New Roman" w:hint="eastAsia"/>
          <w:sz w:val="21"/>
          <w:szCs w:val="21"/>
        </w:rPr>
        <w:t>遺伝解析の結果、北方種と南方種の両方が生息していることが判明し、両種とも絶滅危惧</w:t>
      </w:r>
      <w:r w:rsidRPr="00927D86">
        <w:rPr>
          <w:rFonts w:hAnsi="ＭＳ 明朝" w:cs="Times New Roman"/>
          <w:sz w:val="21"/>
          <w:szCs w:val="21"/>
        </w:rPr>
        <w:t>II</w:t>
      </w:r>
      <w:r w:rsidRPr="00927D86">
        <w:rPr>
          <w:rFonts w:hAnsi="ＭＳ 明朝" w:cs="Times New Roman" w:hint="eastAsia"/>
          <w:sz w:val="21"/>
          <w:szCs w:val="21"/>
        </w:rPr>
        <w:t>類として位置づけられた。また、絶滅のおそれのある地域個体群とされた木崎湖のサクラマス個体群については、現存する個体群は放流されたビワマスと判断された。</w:t>
      </w:r>
    </w:p>
    <w:p w:rsidR="005610AE" w:rsidRPr="00927D86" w:rsidRDefault="005610AE" w:rsidP="006D1EE4">
      <w:pPr>
        <w:ind w:left="400"/>
        <w:rPr>
          <w:rFonts w:hAnsi="ＭＳ 明朝" w:cs="Times New Roman"/>
          <w:sz w:val="21"/>
          <w:szCs w:val="21"/>
        </w:rPr>
      </w:pPr>
      <w:r w:rsidRPr="00927D86">
        <w:rPr>
          <w:rFonts w:hAnsi="ＭＳ 明朝" w:cs="Times New Roman" w:hint="eastAsia"/>
          <w:sz w:val="21"/>
          <w:szCs w:val="21"/>
        </w:rPr>
        <w:t xml:space="preserve">　長野県絶滅種では、前回絶滅種とした</w:t>
      </w:r>
      <w:r w:rsidRPr="00927D86">
        <w:rPr>
          <w:rFonts w:hAnsi="ＭＳ 明朝" w:cs="Times New Roman"/>
          <w:sz w:val="21"/>
          <w:szCs w:val="21"/>
        </w:rPr>
        <w:t>6</w:t>
      </w:r>
      <w:r w:rsidRPr="00927D86">
        <w:rPr>
          <w:rFonts w:hAnsi="ＭＳ 明朝" w:cs="Times New Roman" w:hint="eastAsia"/>
          <w:sz w:val="21"/>
          <w:szCs w:val="21"/>
        </w:rPr>
        <w:t>種のうち、トキについては環境省の保護増殖事業で放鳥された個体が県内の木島平村などで確認されたことから野生絶滅とされ、ホンドノレンコウモリとコジュリンでは、新たな生息地や非繁殖期にごく稀に生息することが確認されたことから評価が変更された。また、前回野生絶滅とした</w:t>
      </w:r>
      <w:r w:rsidRPr="00927D86">
        <w:rPr>
          <w:rFonts w:hAnsi="ＭＳ 明朝" w:cs="Times New Roman"/>
          <w:sz w:val="21"/>
          <w:szCs w:val="21"/>
        </w:rPr>
        <w:t>3</w:t>
      </w:r>
      <w:r w:rsidRPr="00927D86">
        <w:rPr>
          <w:rFonts w:hAnsi="ＭＳ 明朝" w:cs="Times New Roman" w:hint="eastAsia"/>
          <w:sz w:val="21"/>
          <w:szCs w:val="21"/>
        </w:rPr>
        <w:t>種のうち、アユについては千曲川水系で天然遡上が確認されたため絶滅危惧</w:t>
      </w:r>
      <w:r w:rsidRPr="00927D86">
        <w:rPr>
          <w:rFonts w:hAnsi="ＭＳ 明朝" w:cs="Times New Roman"/>
          <w:sz w:val="21"/>
          <w:szCs w:val="21"/>
        </w:rPr>
        <w:t>IA</w:t>
      </w:r>
      <w:r w:rsidRPr="00927D86">
        <w:rPr>
          <w:rFonts w:hAnsi="ＭＳ 明朝" w:cs="Times New Roman" w:hint="eastAsia"/>
          <w:sz w:val="21"/>
          <w:szCs w:val="21"/>
        </w:rPr>
        <w:t>類とされた。</w:t>
      </w:r>
    </w:p>
    <w:p w:rsidR="00FD05DC" w:rsidRPr="00927D86" w:rsidRDefault="00FD05DC" w:rsidP="00FD05DC">
      <w:pPr>
        <w:jc w:val="center"/>
        <w:rPr>
          <w:rFonts w:asciiTheme="minorEastAsia" w:eastAsiaTheme="minorEastAsia" w:hAnsiTheme="minorEastAsia" w:cs="Times New Roman"/>
          <w:szCs w:val="21"/>
        </w:rPr>
      </w:pPr>
    </w:p>
    <w:p w:rsidR="00FD05DC" w:rsidRPr="00927D86" w:rsidRDefault="00FD05DC" w:rsidP="00FD05DC">
      <w:pPr>
        <w:tabs>
          <w:tab w:val="left" w:pos="210"/>
        </w:tabs>
        <w:ind w:left="56" w:firstLine="42"/>
        <w:outlineLvl w:val="1"/>
        <w:rPr>
          <w:rFonts w:asciiTheme="majorEastAsia" w:eastAsiaTheme="majorEastAsia" w:hAnsiTheme="majorEastAsia" w:cs="Times New Roman"/>
          <w:sz w:val="21"/>
          <w:szCs w:val="20"/>
        </w:rPr>
      </w:pPr>
      <w:r w:rsidRPr="00927D86">
        <w:rPr>
          <w:rFonts w:asciiTheme="majorEastAsia" w:eastAsiaTheme="majorEastAsia" w:hAnsiTheme="majorEastAsia" w:cs="Times New Roman" w:hint="eastAsia"/>
          <w:sz w:val="21"/>
          <w:szCs w:val="20"/>
        </w:rPr>
        <w:t>(2)　無脊椎動物</w:t>
      </w:r>
    </w:p>
    <w:p w:rsidR="00FD05DC" w:rsidRPr="00927D86" w:rsidRDefault="00FD05DC" w:rsidP="00FD05DC">
      <w:pPr>
        <w:widowControl/>
        <w:ind w:leftChars="200" w:left="400"/>
        <w:jc w:val="left"/>
        <w:rPr>
          <w:rFonts w:hAnsi="Times New Roman" w:cs="Times New Roman"/>
          <w:sz w:val="21"/>
          <w:szCs w:val="21"/>
        </w:rPr>
      </w:pPr>
      <w:r w:rsidRPr="00927D86">
        <w:rPr>
          <w:rFonts w:hAnsi="Times New Roman" w:cs="Times New Roman"/>
          <w:sz w:val="21"/>
          <w:szCs w:val="21"/>
        </w:rPr>
        <w:t xml:space="preserve">　</w:t>
      </w:r>
      <w:r w:rsidRPr="00927D86">
        <w:rPr>
          <w:rFonts w:hAnsi="Times New Roman" w:cs="Times New Roman" w:hint="eastAsia"/>
          <w:sz w:val="21"/>
          <w:szCs w:val="21"/>
        </w:rPr>
        <w:t>長野県版レッドリスト(2015)では</w:t>
      </w:r>
      <w:r w:rsidRPr="00927D86">
        <w:rPr>
          <w:rFonts w:asciiTheme="minorEastAsia" w:eastAsiaTheme="minorEastAsia" w:hAnsiTheme="minorEastAsia" w:cs="Times New Roman" w:hint="eastAsia"/>
          <w:sz w:val="21"/>
          <w:szCs w:val="21"/>
        </w:rPr>
        <w:t>、絶滅</w:t>
      </w:r>
      <w:r w:rsidR="0022612F" w:rsidRPr="00927D86">
        <w:rPr>
          <w:rFonts w:asciiTheme="minorEastAsia" w:eastAsiaTheme="minorEastAsia" w:hAnsiTheme="minorEastAsia" w:cs="Times New Roman" w:hint="eastAsia"/>
          <w:sz w:val="21"/>
          <w:szCs w:val="21"/>
        </w:rPr>
        <w:t>5</w:t>
      </w:r>
      <w:r w:rsidRPr="00927D86">
        <w:rPr>
          <w:rFonts w:asciiTheme="minorEastAsia" w:eastAsiaTheme="minorEastAsia" w:hAnsiTheme="minorEastAsia" w:cs="Times New Roman" w:hint="eastAsia"/>
          <w:sz w:val="21"/>
          <w:szCs w:val="21"/>
        </w:rPr>
        <w:t>種、長野県内において絶滅のおそれのある種（絶滅危惧I類、絶滅危惧IA類、絶滅危惧IB</w:t>
      </w:r>
      <w:r w:rsidR="00874282">
        <w:rPr>
          <w:rFonts w:asciiTheme="minorEastAsia" w:eastAsiaTheme="minorEastAsia" w:hAnsiTheme="minorEastAsia" w:cs="Times New Roman" w:hint="eastAsia"/>
          <w:sz w:val="21"/>
          <w:szCs w:val="21"/>
        </w:rPr>
        <w:t>類、絶滅危惧II</w:t>
      </w:r>
      <w:r w:rsidRPr="00927D86">
        <w:rPr>
          <w:rFonts w:asciiTheme="minorEastAsia" w:eastAsiaTheme="minorEastAsia" w:hAnsiTheme="minorEastAsia" w:cs="Times New Roman" w:hint="eastAsia"/>
          <w:sz w:val="21"/>
          <w:szCs w:val="21"/>
        </w:rPr>
        <w:t>類、準絶滅危惧）5</w:t>
      </w:r>
      <w:r w:rsidR="003A248A" w:rsidRPr="00927D86">
        <w:rPr>
          <w:rFonts w:asciiTheme="minorEastAsia" w:eastAsiaTheme="minorEastAsia" w:hAnsiTheme="minorEastAsia" w:cs="Times New Roman" w:hint="eastAsia"/>
          <w:sz w:val="21"/>
          <w:szCs w:val="21"/>
        </w:rPr>
        <w:t>05</w:t>
      </w:r>
      <w:r w:rsidRPr="00927D86">
        <w:rPr>
          <w:rFonts w:asciiTheme="minorEastAsia" w:eastAsiaTheme="minorEastAsia" w:hAnsiTheme="minorEastAsia" w:cs="Times New Roman" w:hint="eastAsia"/>
          <w:sz w:val="21"/>
          <w:szCs w:val="21"/>
        </w:rPr>
        <w:t>種、情報不足10</w:t>
      </w:r>
      <w:r w:rsidR="006C5A6B">
        <w:rPr>
          <w:rFonts w:asciiTheme="minorEastAsia" w:eastAsiaTheme="minorEastAsia" w:hAnsiTheme="minorEastAsia" w:cs="Times New Roman" w:hint="eastAsia"/>
          <w:sz w:val="21"/>
          <w:szCs w:val="21"/>
        </w:rPr>
        <w:t>3</w:t>
      </w:r>
      <w:r w:rsidRPr="00927D86">
        <w:rPr>
          <w:rFonts w:asciiTheme="minorEastAsia" w:eastAsiaTheme="minorEastAsia" w:hAnsiTheme="minorEastAsia" w:cs="Times New Roman" w:hint="eastAsia"/>
          <w:sz w:val="21"/>
          <w:szCs w:val="21"/>
        </w:rPr>
        <w:t>種と、</w:t>
      </w:r>
      <w:r w:rsidRPr="00927D86">
        <w:rPr>
          <w:rFonts w:hAnsi="Times New Roman" w:cs="Times New Roman" w:hint="eastAsia"/>
          <w:sz w:val="21"/>
          <w:szCs w:val="21"/>
        </w:rPr>
        <w:t>付属資料として絶滅のおそれのある地域個体群に4個体群、留意種に</w:t>
      </w:r>
      <w:r w:rsidR="008256EA">
        <w:rPr>
          <w:rFonts w:hAnsi="Times New Roman" w:cs="Times New Roman" w:hint="eastAsia"/>
          <w:sz w:val="21"/>
          <w:szCs w:val="21"/>
        </w:rPr>
        <w:t>3</w:t>
      </w:r>
      <w:r w:rsidR="008256EA">
        <w:rPr>
          <w:rFonts w:hAnsi="Times New Roman" w:cs="Times New Roman"/>
          <w:sz w:val="21"/>
          <w:szCs w:val="21"/>
        </w:rPr>
        <w:t>6</w:t>
      </w:r>
      <w:r w:rsidRPr="00927D86">
        <w:rPr>
          <w:rFonts w:hAnsi="Times New Roman" w:cs="Times New Roman" w:hint="eastAsia"/>
          <w:sz w:val="21"/>
          <w:szCs w:val="21"/>
        </w:rPr>
        <w:t>が選定され、合計65</w:t>
      </w:r>
      <w:r w:rsidR="006C5A6B">
        <w:rPr>
          <w:rFonts w:hAnsi="Times New Roman" w:cs="Times New Roman" w:hint="eastAsia"/>
          <w:sz w:val="21"/>
          <w:szCs w:val="21"/>
        </w:rPr>
        <w:t>1</w:t>
      </w:r>
      <w:r w:rsidRPr="00927D86">
        <w:rPr>
          <w:rFonts w:hAnsi="Times New Roman" w:cs="Times New Roman" w:hint="eastAsia"/>
          <w:sz w:val="21"/>
          <w:szCs w:val="21"/>
        </w:rPr>
        <w:t>種・個体群が選定された（表</w:t>
      </w:r>
      <w:r w:rsidR="00D742F7">
        <w:rPr>
          <w:rFonts w:hAnsi="Times New Roman" w:cs="Times New Roman" w:hint="eastAsia"/>
          <w:sz w:val="21"/>
          <w:szCs w:val="21"/>
        </w:rPr>
        <w:t>11</w:t>
      </w:r>
      <w:r w:rsidRPr="00927D86">
        <w:rPr>
          <w:rFonts w:hAnsi="Times New Roman" w:cs="Times New Roman" w:hint="eastAsia"/>
          <w:sz w:val="21"/>
          <w:szCs w:val="21"/>
        </w:rPr>
        <w:t>合計）。</w:t>
      </w:r>
    </w:p>
    <w:p w:rsidR="00451749" w:rsidRPr="00927D86" w:rsidRDefault="00FD05DC" w:rsidP="00451749">
      <w:pPr>
        <w:widowControl/>
        <w:ind w:leftChars="200" w:left="400"/>
        <w:jc w:val="left"/>
        <w:rPr>
          <w:rFonts w:hAnsi="Times New Roman" w:cs="Times New Roman"/>
          <w:sz w:val="18"/>
          <w:szCs w:val="21"/>
        </w:rPr>
      </w:pPr>
      <w:r w:rsidRPr="00927D86">
        <w:rPr>
          <w:rFonts w:hAnsi="Times New Roman" w:cs="Times New Roman" w:hint="eastAsia"/>
          <w:sz w:val="21"/>
          <w:szCs w:val="21"/>
        </w:rPr>
        <w:t xml:space="preserve">　無脊椎動物では長野県内の生息種数が未解明の分類群が大部分を占めるが、調査量の多いチョウ類では、県内に生息記録のある</w:t>
      </w:r>
      <w:r w:rsidR="00BC4CD1" w:rsidRPr="00927D86">
        <w:rPr>
          <w:rFonts w:hAnsi="Times New Roman" w:cs="Times New Roman" w:hint="eastAsia"/>
          <w:sz w:val="21"/>
          <w:szCs w:val="21"/>
        </w:rPr>
        <w:t>148</w:t>
      </w:r>
      <w:r w:rsidRPr="00927D86">
        <w:rPr>
          <w:rFonts w:hAnsi="Times New Roman" w:cs="Times New Roman" w:hint="eastAsia"/>
          <w:sz w:val="21"/>
          <w:szCs w:val="21"/>
        </w:rPr>
        <w:t>種</w:t>
      </w:r>
      <w:r w:rsidR="002D1D62" w:rsidRPr="00927D86">
        <w:rPr>
          <w:rFonts w:hAnsi="Times New Roman" w:cs="Times New Roman" w:hint="eastAsia"/>
          <w:sz w:val="21"/>
          <w:szCs w:val="21"/>
          <w:vertAlign w:val="superscript"/>
        </w:rPr>
        <w:t>注)</w:t>
      </w:r>
      <w:r w:rsidRPr="00927D86">
        <w:rPr>
          <w:rFonts w:hAnsi="Times New Roman" w:cs="Times New Roman" w:hint="eastAsia"/>
          <w:sz w:val="21"/>
          <w:szCs w:val="21"/>
        </w:rPr>
        <w:t>のうち26</w:t>
      </w:r>
      <w:r w:rsidR="005F5AE1">
        <w:rPr>
          <w:rFonts w:hAnsi="Times New Roman" w:cs="Times New Roman" w:hint="eastAsia"/>
          <w:sz w:val="21"/>
          <w:szCs w:val="21"/>
        </w:rPr>
        <w:t>%</w:t>
      </w:r>
      <w:r w:rsidRPr="00927D86">
        <w:rPr>
          <w:rFonts w:hAnsi="Times New Roman" w:cs="Times New Roman" w:hint="eastAsia"/>
          <w:sz w:val="21"/>
          <w:szCs w:val="21"/>
        </w:rPr>
        <w:t>にあたる38種（うち6種には各2亜種を含む）が絶滅のおそれのある種に選定された。</w:t>
      </w:r>
      <w:r w:rsidR="00451749" w:rsidRPr="00927D86">
        <w:rPr>
          <w:rFonts w:hAnsi="Times New Roman" w:cs="Times New Roman" w:hint="eastAsia"/>
          <w:sz w:val="18"/>
          <w:szCs w:val="21"/>
        </w:rPr>
        <w:t xml:space="preserve"> </w:t>
      </w:r>
    </w:p>
    <w:p w:rsidR="00BC4CD1" w:rsidRPr="00927D86" w:rsidRDefault="00451749" w:rsidP="00DA5BC1">
      <w:pPr>
        <w:widowControl/>
        <w:ind w:left="600"/>
        <w:jc w:val="left"/>
        <w:rPr>
          <w:rFonts w:hAnsi="Times New Roman" w:cs="Times New Roman"/>
          <w:sz w:val="18"/>
          <w:szCs w:val="21"/>
        </w:rPr>
      </w:pPr>
      <w:r w:rsidRPr="00927D86">
        <w:rPr>
          <w:rFonts w:hAnsi="Times New Roman" w:cs="Times New Roman" w:hint="eastAsia"/>
          <w:sz w:val="18"/>
          <w:szCs w:val="21"/>
        </w:rPr>
        <w:t>(注)　浜</w:t>
      </w:r>
      <w:r w:rsidR="003A248A" w:rsidRPr="00927D86">
        <w:rPr>
          <w:rFonts w:hAnsi="Times New Roman" w:cs="Times New Roman" w:hint="eastAsia"/>
          <w:sz w:val="18"/>
          <w:szCs w:val="21"/>
        </w:rPr>
        <w:t xml:space="preserve"> </w:t>
      </w:r>
      <w:r w:rsidR="00961983" w:rsidRPr="00927D86">
        <w:rPr>
          <w:rFonts w:hAnsi="Times New Roman" w:cs="Times New Roman" w:hint="eastAsia"/>
          <w:sz w:val="18"/>
          <w:szCs w:val="21"/>
        </w:rPr>
        <w:t>他</w:t>
      </w:r>
      <w:r w:rsidRPr="00927D86">
        <w:rPr>
          <w:rFonts w:hAnsi="Times New Roman" w:cs="Times New Roman" w:hint="eastAsia"/>
          <w:sz w:val="18"/>
          <w:szCs w:val="21"/>
        </w:rPr>
        <w:t>(1996)は県内で149種が確認されているとした。今回のレッドリスト(2015)ではこのうち3種(キリシマミドリシジミ、シルビアシジミ、ウラナミジャノメ)を明らかな生息地がないため除外した。一方、近年2種(ナガサキアゲハ、ムラサキツバメ)が県内で新たに確認されている。</w:t>
      </w:r>
    </w:p>
    <w:p w:rsidR="00451749" w:rsidRPr="00753C7F" w:rsidRDefault="00451749" w:rsidP="00BC4CD1">
      <w:pPr>
        <w:widowControl/>
        <w:ind w:leftChars="200" w:left="400"/>
        <w:jc w:val="left"/>
        <w:rPr>
          <w:rFonts w:hAnsi="Times New Roman" w:cs="Times New Roman"/>
          <w:sz w:val="21"/>
          <w:szCs w:val="21"/>
        </w:rPr>
      </w:pPr>
    </w:p>
    <w:p w:rsidR="00FD05DC" w:rsidRPr="00753C7F" w:rsidRDefault="00FD05DC" w:rsidP="00FD05DC">
      <w:pPr>
        <w:autoSpaceDE w:val="0"/>
        <w:autoSpaceDN w:val="0"/>
        <w:ind w:leftChars="213" w:left="426" w:firstLineChars="100" w:firstLine="210"/>
        <w:jc w:val="left"/>
        <w:rPr>
          <w:rFonts w:hAnsi="Times New Roman" w:cs="Times New Roman"/>
          <w:sz w:val="21"/>
          <w:szCs w:val="21"/>
        </w:rPr>
      </w:pPr>
      <w:r w:rsidRPr="00753C7F">
        <w:rPr>
          <w:rFonts w:hAnsi="Times New Roman" w:cs="Times New Roman" w:hint="eastAsia"/>
          <w:sz w:val="21"/>
          <w:szCs w:val="21"/>
        </w:rPr>
        <w:t>長野県版レッドリスト(2015)の掲載種（付属資料を除く）のうち、環境省版レッドリスト(2012)に掲載されている種は</w:t>
      </w:r>
      <w:r w:rsidR="007E7C89" w:rsidRPr="00753C7F">
        <w:rPr>
          <w:rFonts w:hAnsi="Times New Roman" w:cs="Times New Roman" w:hint="eastAsia"/>
          <w:sz w:val="21"/>
          <w:szCs w:val="21"/>
        </w:rPr>
        <w:t>195</w:t>
      </w:r>
      <w:r w:rsidR="00CA278A" w:rsidRPr="00753C7F">
        <w:rPr>
          <w:rFonts w:hAnsi="Times New Roman" w:cs="Times New Roman" w:hint="eastAsia"/>
          <w:sz w:val="21"/>
          <w:szCs w:val="21"/>
        </w:rPr>
        <w:t>種</w:t>
      </w:r>
      <w:r w:rsidR="00844116" w:rsidRPr="00753C7F">
        <w:rPr>
          <w:rFonts w:hAnsi="Times New Roman" w:cs="Times New Roman" w:hint="eastAsia"/>
          <w:sz w:val="21"/>
          <w:szCs w:val="21"/>
        </w:rPr>
        <w:t>（レッドリスト掲載種（付属資料を除く）の約32%）</w:t>
      </w:r>
      <w:r w:rsidR="00CA278A" w:rsidRPr="00753C7F">
        <w:rPr>
          <w:rFonts w:hAnsi="Times New Roman" w:cs="Times New Roman" w:hint="eastAsia"/>
          <w:sz w:val="21"/>
          <w:szCs w:val="21"/>
        </w:rPr>
        <w:t>、長野県独自に選定された種は</w:t>
      </w:r>
      <w:r w:rsidR="006C5A6B" w:rsidRPr="00753C7F">
        <w:rPr>
          <w:rFonts w:hAnsi="Times New Roman" w:cs="Times New Roman" w:hint="eastAsia"/>
          <w:sz w:val="21"/>
          <w:szCs w:val="21"/>
        </w:rPr>
        <w:t>418</w:t>
      </w:r>
      <w:r w:rsidR="00CA278A" w:rsidRPr="00753C7F">
        <w:rPr>
          <w:rFonts w:hAnsi="Times New Roman" w:cs="Times New Roman" w:hint="eastAsia"/>
          <w:sz w:val="21"/>
          <w:szCs w:val="21"/>
        </w:rPr>
        <w:t>種</w:t>
      </w:r>
      <w:r w:rsidRPr="00753C7F">
        <w:rPr>
          <w:rFonts w:hAnsi="Times New Roman" w:cs="Times New Roman" w:hint="eastAsia"/>
          <w:sz w:val="21"/>
          <w:szCs w:val="21"/>
        </w:rPr>
        <w:t>であった。</w:t>
      </w:r>
    </w:p>
    <w:p w:rsidR="006817CB" w:rsidRPr="00927D86" w:rsidRDefault="00FD05DC" w:rsidP="008F1345">
      <w:pPr>
        <w:ind w:left="400" w:firstLineChars="100" w:firstLine="210"/>
        <w:rPr>
          <w:rFonts w:hAnsi="Times New Roman" w:cs="Times New Roman"/>
          <w:sz w:val="21"/>
          <w:szCs w:val="21"/>
        </w:rPr>
      </w:pPr>
      <w:r w:rsidRPr="00753C7F">
        <w:rPr>
          <w:rFonts w:hAnsi="Times New Roman" w:cs="Times New Roman" w:hint="eastAsia"/>
          <w:sz w:val="21"/>
          <w:szCs w:val="21"/>
        </w:rPr>
        <w:t>また今回の改訂では、付属資料を除</w:t>
      </w:r>
      <w:r w:rsidR="000C7DE6" w:rsidRPr="00753C7F">
        <w:rPr>
          <w:rFonts w:hAnsi="Times New Roman" w:cs="Times New Roman" w:hint="eastAsia"/>
          <w:sz w:val="21"/>
          <w:szCs w:val="21"/>
        </w:rPr>
        <w:t>くと</w:t>
      </w:r>
      <w:r w:rsidRPr="00753C7F">
        <w:rPr>
          <w:rFonts w:hAnsi="Times New Roman" w:cs="Times New Roman" w:hint="eastAsia"/>
          <w:sz w:val="21"/>
          <w:szCs w:val="21"/>
        </w:rPr>
        <w:t>、前回のレッドリストより掲載種数が2</w:t>
      </w:r>
      <w:r w:rsidR="00EB3F6C" w:rsidRPr="00753C7F">
        <w:rPr>
          <w:rFonts w:hAnsi="Times New Roman" w:cs="Times New Roman" w:hint="eastAsia"/>
          <w:sz w:val="21"/>
          <w:szCs w:val="21"/>
        </w:rPr>
        <w:t>40</w:t>
      </w:r>
      <w:r w:rsidRPr="00753C7F">
        <w:rPr>
          <w:rFonts w:hAnsi="Times New Roman" w:cs="Times New Roman" w:hint="eastAsia"/>
          <w:sz w:val="21"/>
          <w:szCs w:val="21"/>
        </w:rPr>
        <w:t>種増加した（昆虫類：2</w:t>
      </w:r>
      <w:r w:rsidR="00EB3F6C" w:rsidRPr="00753C7F">
        <w:rPr>
          <w:rFonts w:hAnsi="Times New Roman" w:cs="Times New Roman" w:hint="eastAsia"/>
          <w:sz w:val="21"/>
          <w:szCs w:val="21"/>
        </w:rPr>
        <w:t>22</w:t>
      </w:r>
      <w:r w:rsidRPr="00753C7F">
        <w:rPr>
          <w:rFonts w:hAnsi="Times New Roman" w:cs="Times New Roman" w:hint="eastAsia"/>
          <w:sz w:val="21"/>
          <w:szCs w:val="21"/>
        </w:rPr>
        <w:t>種、クモ類：2種、貝類：1</w:t>
      </w:r>
      <w:r w:rsidR="000907FB" w:rsidRPr="00753C7F">
        <w:rPr>
          <w:rFonts w:hAnsi="Times New Roman" w:cs="Times New Roman" w:hint="eastAsia"/>
          <w:sz w:val="21"/>
          <w:szCs w:val="21"/>
        </w:rPr>
        <w:t>6</w:t>
      </w:r>
      <w:r w:rsidRPr="00753C7F">
        <w:rPr>
          <w:rFonts w:hAnsi="Times New Roman" w:cs="Times New Roman" w:hint="eastAsia"/>
          <w:sz w:val="21"/>
          <w:szCs w:val="21"/>
        </w:rPr>
        <w:t>種）。昆虫類のリスト掲載種</w:t>
      </w:r>
      <w:r w:rsidR="006817CB" w:rsidRPr="00753C7F">
        <w:rPr>
          <w:rFonts w:hAnsi="Times New Roman" w:cs="Times New Roman" w:hint="eastAsia"/>
          <w:sz w:val="21"/>
          <w:szCs w:val="21"/>
        </w:rPr>
        <w:t>が大きく増加したのは、生息環境の消失や悪化等の変化のほか、コウチュウ目</w:t>
      </w:r>
      <w:r w:rsidRPr="00753C7F">
        <w:rPr>
          <w:rFonts w:hAnsi="Times New Roman" w:cs="Times New Roman" w:hint="eastAsia"/>
          <w:sz w:val="21"/>
          <w:szCs w:val="21"/>
        </w:rPr>
        <w:t>、</w:t>
      </w:r>
      <w:r w:rsidR="006817CB" w:rsidRPr="00753C7F">
        <w:rPr>
          <w:rFonts w:hAnsi="Times New Roman" w:cs="Times New Roman" w:hint="eastAsia"/>
          <w:sz w:val="21"/>
          <w:szCs w:val="21"/>
        </w:rPr>
        <w:t>チョウ目の</w:t>
      </w:r>
      <w:r w:rsidR="00C74063" w:rsidRPr="00753C7F">
        <w:rPr>
          <w:rFonts w:hAnsi="Times New Roman" w:cs="Times New Roman" w:hint="eastAsia"/>
          <w:sz w:val="21"/>
          <w:szCs w:val="21"/>
        </w:rPr>
        <w:t>うち</w:t>
      </w:r>
      <w:r w:rsidR="00684325" w:rsidRPr="00753C7F">
        <w:rPr>
          <w:rFonts w:hAnsi="Times New Roman" w:cs="Times New Roman" w:hint="eastAsia"/>
          <w:sz w:val="21"/>
          <w:szCs w:val="21"/>
        </w:rPr>
        <w:t>ガ</w:t>
      </w:r>
      <w:r w:rsidR="006817CB" w:rsidRPr="00753C7F">
        <w:rPr>
          <w:rFonts w:hAnsi="Times New Roman" w:cs="Times New Roman" w:hint="eastAsia"/>
          <w:sz w:val="21"/>
          <w:szCs w:val="21"/>
        </w:rPr>
        <w:t>類、</w:t>
      </w:r>
      <w:r w:rsidR="00C74063" w:rsidRPr="00753C7F">
        <w:rPr>
          <w:rFonts w:hAnsi="Times New Roman" w:cs="Times New Roman" w:hint="eastAsia"/>
          <w:sz w:val="21"/>
          <w:szCs w:val="21"/>
        </w:rPr>
        <w:t>ハチ目、</w:t>
      </w:r>
      <w:r w:rsidRPr="00753C7F">
        <w:rPr>
          <w:rFonts w:hAnsi="Times New Roman" w:cs="Times New Roman" w:hint="eastAsia"/>
          <w:sz w:val="21"/>
          <w:szCs w:val="21"/>
        </w:rPr>
        <w:t>カメムシ目</w:t>
      </w:r>
      <w:r w:rsidR="00DB6665" w:rsidRPr="00753C7F">
        <w:rPr>
          <w:rFonts w:hAnsi="Times New Roman" w:cs="Times New Roman" w:hint="eastAsia"/>
          <w:sz w:val="21"/>
          <w:szCs w:val="21"/>
        </w:rPr>
        <w:t>等で調査・研究が進展し、</w:t>
      </w:r>
      <w:r w:rsidR="00DB6665" w:rsidRPr="00927D86">
        <w:rPr>
          <w:rFonts w:hAnsi="Times New Roman" w:cs="Times New Roman" w:hint="eastAsia"/>
          <w:sz w:val="21"/>
          <w:szCs w:val="21"/>
        </w:rPr>
        <w:t>評価対象とした</w:t>
      </w:r>
      <w:r w:rsidRPr="00927D86">
        <w:rPr>
          <w:rFonts w:hAnsi="Times New Roman" w:cs="Times New Roman" w:hint="eastAsia"/>
          <w:sz w:val="21"/>
          <w:szCs w:val="21"/>
        </w:rPr>
        <w:t>種が増加したことによる</w:t>
      </w:r>
      <w:r w:rsidR="008F1345" w:rsidRPr="00927D86">
        <w:rPr>
          <w:rFonts w:hAnsi="Times New Roman" w:cs="Times New Roman" w:hint="eastAsia"/>
          <w:sz w:val="21"/>
          <w:szCs w:val="21"/>
        </w:rPr>
        <w:t>（表</w:t>
      </w:r>
      <w:r w:rsidR="00D742F7">
        <w:rPr>
          <w:rFonts w:hAnsi="Times New Roman" w:cs="Times New Roman" w:hint="eastAsia"/>
          <w:sz w:val="21"/>
          <w:szCs w:val="21"/>
        </w:rPr>
        <w:t>12</w:t>
      </w:r>
      <w:r w:rsidR="008F1345" w:rsidRPr="00927D86">
        <w:rPr>
          <w:rFonts w:hAnsi="Times New Roman" w:cs="Times New Roman" w:hint="eastAsia"/>
          <w:sz w:val="21"/>
          <w:szCs w:val="21"/>
        </w:rPr>
        <w:t>）</w:t>
      </w:r>
      <w:r w:rsidRPr="00927D86">
        <w:rPr>
          <w:rFonts w:hAnsi="Times New Roman" w:cs="Times New Roman" w:hint="eastAsia"/>
          <w:sz w:val="21"/>
          <w:szCs w:val="21"/>
        </w:rPr>
        <w:t>。</w:t>
      </w:r>
    </w:p>
    <w:p w:rsidR="007D75C1" w:rsidRPr="00927D86" w:rsidRDefault="00FD05DC" w:rsidP="006817CB">
      <w:pPr>
        <w:ind w:left="400" w:firstLineChars="100" w:firstLine="210"/>
        <w:rPr>
          <w:rFonts w:hAnsi="ＭＳ 明朝" w:cs="Times New Roman"/>
          <w:sz w:val="21"/>
          <w:szCs w:val="21"/>
        </w:rPr>
      </w:pPr>
      <w:r w:rsidRPr="00927D86">
        <w:rPr>
          <w:rFonts w:hAnsi="Times New Roman" w:cs="Times New Roman" w:hint="eastAsia"/>
          <w:sz w:val="21"/>
          <w:szCs w:val="21"/>
        </w:rPr>
        <w:t>今回新たに絶滅となったのは、いずれも</w:t>
      </w:r>
      <w:r w:rsidR="00431474">
        <w:rPr>
          <w:rFonts w:hAnsi="Times New Roman" w:cs="Times New Roman" w:hint="eastAsia"/>
          <w:sz w:val="21"/>
          <w:szCs w:val="21"/>
        </w:rPr>
        <w:t>コウチュウ</w:t>
      </w:r>
      <w:r w:rsidR="00D742F7">
        <w:rPr>
          <w:rFonts w:hAnsi="Times New Roman" w:cs="Times New Roman" w:hint="eastAsia"/>
          <w:sz w:val="21"/>
          <w:szCs w:val="21"/>
        </w:rPr>
        <w:t>目</w:t>
      </w:r>
      <w:r w:rsidRPr="00927D86">
        <w:rPr>
          <w:rFonts w:hAnsi="Times New Roman" w:cs="Times New Roman" w:hint="eastAsia"/>
          <w:sz w:val="21"/>
          <w:szCs w:val="21"/>
        </w:rPr>
        <w:t>のマダラシマゲンゴロウとコガタノゲンゴロウの2種であった。</w:t>
      </w:r>
      <w:r w:rsidR="007D75C1" w:rsidRPr="00927D86">
        <w:rPr>
          <w:rFonts w:hAnsi="Times New Roman" w:cs="Times New Roman" w:hint="eastAsia"/>
          <w:sz w:val="21"/>
          <w:szCs w:val="21"/>
        </w:rPr>
        <w:t>前回</w:t>
      </w:r>
      <w:r w:rsidR="007D75C1" w:rsidRPr="00927D86">
        <w:rPr>
          <w:rFonts w:hAnsi="ＭＳ 明朝" w:cs="Times New Roman" w:hint="eastAsia"/>
          <w:sz w:val="21"/>
          <w:szCs w:val="21"/>
        </w:rPr>
        <w:t>絶滅とした</w:t>
      </w:r>
      <w:r w:rsidR="007D75C1" w:rsidRPr="00927D86">
        <w:rPr>
          <w:rFonts w:hAnsi="ＭＳ 明朝" w:cs="Times New Roman"/>
          <w:sz w:val="21"/>
          <w:szCs w:val="21"/>
        </w:rPr>
        <w:t>4</w:t>
      </w:r>
      <w:r w:rsidR="007D75C1" w:rsidRPr="00927D86">
        <w:rPr>
          <w:rFonts w:hAnsi="ＭＳ 明朝" w:cs="Times New Roman" w:hint="eastAsia"/>
          <w:sz w:val="21"/>
          <w:szCs w:val="21"/>
        </w:rPr>
        <w:t>種のうちアカハネバッタは、県内で生息が確認されたため</w:t>
      </w:r>
      <w:r w:rsidR="006817CB" w:rsidRPr="00927D86">
        <w:rPr>
          <w:rFonts w:hAnsi="ＭＳ 明朝" w:cs="Times New Roman" w:hint="eastAsia"/>
          <w:sz w:val="21"/>
          <w:szCs w:val="21"/>
        </w:rPr>
        <w:t>、</w:t>
      </w:r>
      <w:r w:rsidR="007D75C1" w:rsidRPr="00927D86">
        <w:rPr>
          <w:rFonts w:hAnsi="ＭＳ 明朝" w:cs="Times New Roman" w:hint="eastAsia"/>
          <w:sz w:val="21"/>
          <w:szCs w:val="21"/>
        </w:rPr>
        <w:t>絶滅危惧</w:t>
      </w:r>
      <w:r w:rsidR="007D75C1" w:rsidRPr="00927D86">
        <w:rPr>
          <w:rFonts w:hAnsi="ＭＳ 明朝" w:cs="Times New Roman"/>
          <w:sz w:val="21"/>
          <w:szCs w:val="21"/>
        </w:rPr>
        <w:t>I</w:t>
      </w:r>
      <w:r w:rsidR="007D75C1" w:rsidRPr="00927D86">
        <w:rPr>
          <w:rFonts w:hAnsi="ＭＳ 明朝" w:cs="Times New Roman" w:hint="eastAsia"/>
          <w:sz w:val="21"/>
          <w:szCs w:val="21"/>
        </w:rPr>
        <w:t>類とした。</w:t>
      </w:r>
    </w:p>
    <w:p w:rsidR="00FD05DC" w:rsidRPr="00927D86" w:rsidRDefault="00FD05DC" w:rsidP="00FD05DC">
      <w:pPr>
        <w:ind w:leftChars="200" w:left="400" w:firstLineChars="100" w:firstLine="210"/>
        <w:jc w:val="left"/>
        <w:rPr>
          <w:rFonts w:hAnsi="Times New Roman" w:cs="Times New Roman"/>
          <w:sz w:val="21"/>
          <w:szCs w:val="21"/>
        </w:rPr>
      </w:pPr>
    </w:p>
    <w:p w:rsidR="003A248A" w:rsidRPr="00927D86" w:rsidRDefault="003A248A" w:rsidP="00175B00">
      <w:pPr>
        <w:jc w:val="left"/>
        <w:rPr>
          <w:rFonts w:hAnsi="ＭＳ 明朝" w:cs="Times New Roman"/>
          <w:sz w:val="22"/>
        </w:rPr>
      </w:pPr>
    </w:p>
    <w:p w:rsidR="00967239" w:rsidRPr="00927D86" w:rsidRDefault="00967239" w:rsidP="00175B00">
      <w:pPr>
        <w:jc w:val="left"/>
        <w:rPr>
          <w:rFonts w:hAnsi="ＭＳ 明朝" w:cs="Times New Roman"/>
          <w:sz w:val="21"/>
          <w:szCs w:val="21"/>
        </w:rPr>
      </w:pPr>
    </w:p>
    <w:p w:rsidR="003A248A" w:rsidRDefault="003A248A" w:rsidP="00175B00">
      <w:pPr>
        <w:jc w:val="left"/>
        <w:rPr>
          <w:rFonts w:hAnsi="ＭＳ 明朝" w:cs="Times New Roman"/>
          <w:sz w:val="21"/>
          <w:szCs w:val="21"/>
        </w:rPr>
      </w:pPr>
    </w:p>
    <w:p w:rsidR="00753C7F" w:rsidRPr="00927D86" w:rsidRDefault="00753C7F" w:rsidP="00175B00">
      <w:pPr>
        <w:jc w:val="left"/>
        <w:rPr>
          <w:rFonts w:hAnsi="ＭＳ 明朝" w:cs="Times New Roman"/>
          <w:sz w:val="21"/>
          <w:szCs w:val="21"/>
        </w:rPr>
      </w:pPr>
    </w:p>
    <w:p w:rsidR="003A248A" w:rsidRPr="00927D86" w:rsidRDefault="003A248A" w:rsidP="00175B00">
      <w:pPr>
        <w:jc w:val="left"/>
        <w:rPr>
          <w:rFonts w:hAnsi="ＭＳ 明朝" w:cs="Times New Roman"/>
          <w:sz w:val="21"/>
          <w:szCs w:val="21"/>
        </w:rPr>
      </w:pPr>
    </w:p>
    <w:p w:rsidR="00175B00" w:rsidRPr="00927D86" w:rsidRDefault="009222F2" w:rsidP="00EA2F1D">
      <w:pPr>
        <w:tabs>
          <w:tab w:val="left" w:pos="228"/>
        </w:tabs>
        <w:jc w:val="center"/>
        <w:rPr>
          <w:rFonts w:hAnsi="ＭＳ 明朝" w:cs="Times New Roman"/>
          <w:sz w:val="18"/>
          <w:szCs w:val="21"/>
        </w:rPr>
      </w:pPr>
      <w:r w:rsidRPr="004F3FBC">
        <w:rPr>
          <w:rFonts w:ascii="ＭＳ ゴシック" w:eastAsia="ＭＳ ゴシック" w:hAnsi="ＭＳ ゴシック" w:cs="Times New Roman" w:hint="eastAsia"/>
          <w:sz w:val="21"/>
          <w:szCs w:val="21"/>
        </w:rPr>
        <w:lastRenderedPageBreak/>
        <w:t>表</w:t>
      </w:r>
      <w:r w:rsidR="004F3FBC" w:rsidRPr="004F3FBC">
        <w:rPr>
          <w:rFonts w:ascii="ＭＳ ゴシック" w:eastAsia="ＭＳ ゴシック" w:hAnsi="ＭＳ ゴシック" w:cs="Times New Roman" w:hint="eastAsia"/>
          <w:sz w:val="21"/>
          <w:szCs w:val="21"/>
        </w:rPr>
        <w:t>11</w:t>
      </w:r>
      <w:r w:rsidR="00EA2F1D">
        <w:rPr>
          <w:rFonts w:ascii="ＭＳ ゴシック" w:eastAsia="ＭＳ ゴシック" w:hAnsi="ＭＳ ゴシック" w:cs="Times New Roman" w:hint="eastAsia"/>
          <w:sz w:val="21"/>
          <w:szCs w:val="21"/>
        </w:rPr>
        <w:t xml:space="preserve"> </w:t>
      </w:r>
      <w:r w:rsidR="00175B00" w:rsidRPr="004F3FBC">
        <w:rPr>
          <w:rFonts w:ascii="ＭＳ ゴシック" w:eastAsia="ＭＳ ゴシック" w:hAnsi="ＭＳ ゴシック" w:cs="Times New Roman" w:hint="eastAsia"/>
          <w:sz w:val="21"/>
          <w:szCs w:val="21"/>
        </w:rPr>
        <w:t>長野県版レッドリスト（</w:t>
      </w:r>
      <w:r w:rsidR="00E362B3" w:rsidRPr="004F3FBC">
        <w:rPr>
          <w:rFonts w:ascii="ＭＳ ゴシック" w:eastAsia="ＭＳ ゴシック" w:hAnsi="ＭＳ ゴシック" w:cs="Times New Roman" w:hint="eastAsia"/>
          <w:sz w:val="21"/>
          <w:szCs w:val="21"/>
        </w:rPr>
        <w:t>無</w:t>
      </w:r>
      <w:r w:rsidR="00175B00" w:rsidRPr="004F3FBC">
        <w:rPr>
          <w:rFonts w:ascii="ＭＳ ゴシック" w:eastAsia="ＭＳ ゴシック" w:hAnsi="ＭＳ ゴシック" w:cs="Times New Roman" w:hint="eastAsia"/>
          <w:sz w:val="21"/>
          <w:szCs w:val="21"/>
        </w:rPr>
        <w:t>脊椎動物）カテゴリー別集計表</w:t>
      </w:r>
      <w:r w:rsidR="00EA2F1D">
        <w:rPr>
          <w:rFonts w:ascii="ＭＳ ゴシック" w:eastAsia="ＭＳ ゴシック" w:hAnsi="ＭＳ ゴシック" w:cs="Times New Roman" w:hint="eastAsia"/>
          <w:sz w:val="21"/>
          <w:szCs w:val="21"/>
        </w:rPr>
        <w:t xml:space="preserve"> </w:t>
      </w:r>
      <w:r w:rsidR="00175B00" w:rsidRPr="00927D86">
        <w:rPr>
          <w:rFonts w:hAnsi="ＭＳ 明朝" w:cs="Times New Roman" w:hint="eastAsia"/>
          <w:sz w:val="18"/>
          <w:szCs w:val="21"/>
        </w:rPr>
        <w:t>（単位：種・</w:t>
      </w:r>
      <w:r w:rsidR="007D75C1" w:rsidRPr="00927D86">
        <w:rPr>
          <w:rFonts w:hAnsi="ＭＳ 明朝" w:cs="Times New Roman" w:hint="eastAsia"/>
          <w:sz w:val="18"/>
          <w:szCs w:val="21"/>
        </w:rPr>
        <w:t>亜種・</w:t>
      </w:r>
      <w:r w:rsidR="00175B00" w:rsidRPr="00927D86">
        <w:rPr>
          <w:rFonts w:hAnsi="ＭＳ 明朝" w:cs="Times New Roman" w:hint="eastAsia"/>
          <w:sz w:val="18"/>
          <w:szCs w:val="21"/>
        </w:rPr>
        <w:t>個体群</w:t>
      </w:r>
      <w:r w:rsidR="00175B00" w:rsidRPr="00927D86">
        <w:rPr>
          <w:rFonts w:hAnsi="ＭＳ 明朝" w:cs="Times New Roman"/>
          <w:sz w:val="18"/>
          <w:szCs w:val="21"/>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2"/>
        <w:gridCol w:w="142"/>
        <w:gridCol w:w="142"/>
        <w:gridCol w:w="708"/>
        <w:gridCol w:w="1701"/>
        <w:gridCol w:w="567"/>
        <w:gridCol w:w="567"/>
        <w:gridCol w:w="567"/>
        <w:gridCol w:w="567"/>
        <w:gridCol w:w="567"/>
        <w:gridCol w:w="567"/>
        <w:gridCol w:w="567"/>
        <w:gridCol w:w="567"/>
        <w:gridCol w:w="567"/>
        <w:gridCol w:w="567"/>
      </w:tblGrid>
      <w:tr w:rsidR="006E551A" w:rsidRPr="00927D86" w:rsidTr="00D742F7">
        <w:trPr>
          <w:trHeight w:val="292"/>
          <w:jc w:val="center"/>
        </w:trPr>
        <w:tc>
          <w:tcPr>
            <w:tcW w:w="2835" w:type="dxa"/>
            <w:gridSpan w:val="5"/>
            <w:vMerge w:val="restart"/>
            <w:tcBorders>
              <w:top w:val="single" w:sz="2" w:space="0" w:color="auto"/>
              <w:left w:val="single" w:sz="2" w:space="0" w:color="auto"/>
              <w:right w:val="single" w:sz="2" w:space="0" w:color="auto"/>
            </w:tcBorders>
            <w:tcMar>
              <w:left w:w="0" w:type="dxa"/>
              <w:right w:w="0" w:type="dxa"/>
            </w:tcMar>
          </w:tcPr>
          <w:p w:rsidR="006E551A" w:rsidRPr="00927D86" w:rsidRDefault="006E551A" w:rsidP="006E551A">
            <w:pPr>
              <w:adjustRightInd w:val="0"/>
              <w:snapToGrid w:val="0"/>
              <w:rPr>
                <w:rFonts w:hAnsi="ＭＳ 明朝" w:cs="Times New Roman"/>
                <w:sz w:val="18"/>
                <w:szCs w:val="21"/>
              </w:rPr>
            </w:pPr>
          </w:p>
        </w:tc>
        <w:tc>
          <w:tcPr>
            <w:tcW w:w="1134"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6E551A" w:rsidRPr="00927D86" w:rsidRDefault="009C7BA1" w:rsidP="006E551A">
            <w:pPr>
              <w:adjustRightInd w:val="0"/>
              <w:snapToGrid w:val="0"/>
              <w:jc w:val="center"/>
              <w:rPr>
                <w:rFonts w:hAnsi="ＭＳ 明朝" w:cs="Times New Roman"/>
                <w:sz w:val="18"/>
                <w:szCs w:val="21"/>
              </w:rPr>
            </w:pPr>
            <w:r w:rsidRPr="00927D86">
              <w:rPr>
                <w:rFonts w:hAnsi="ＭＳ 明朝" w:cs="Times New Roman" w:hint="eastAsia"/>
                <w:sz w:val="18"/>
                <w:szCs w:val="21"/>
              </w:rPr>
              <w:t>昆虫</w:t>
            </w:r>
            <w:r w:rsidR="006E551A" w:rsidRPr="00927D86">
              <w:rPr>
                <w:rFonts w:hAnsi="ＭＳ 明朝" w:cs="Times New Roman" w:hint="eastAsia"/>
                <w:sz w:val="18"/>
                <w:szCs w:val="21"/>
              </w:rPr>
              <w:t>類</w:t>
            </w:r>
          </w:p>
        </w:tc>
        <w:tc>
          <w:tcPr>
            <w:tcW w:w="1134"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6E551A" w:rsidRPr="00927D86" w:rsidRDefault="009C7BA1" w:rsidP="006E551A">
            <w:pPr>
              <w:adjustRightInd w:val="0"/>
              <w:snapToGrid w:val="0"/>
              <w:jc w:val="center"/>
              <w:rPr>
                <w:rFonts w:hAnsi="ＭＳ 明朝" w:cs="Times New Roman"/>
                <w:sz w:val="18"/>
                <w:szCs w:val="21"/>
              </w:rPr>
            </w:pPr>
            <w:r w:rsidRPr="00927D86">
              <w:rPr>
                <w:rFonts w:hAnsi="ＭＳ 明朝" w:cs="Times New Roman" w:hint="eastAsia"/>
                <w:sz w:val="18"/>
                <w:szCs w:val="21"/>
              </w:rPr>
              <w:t>クモ</w:t>
            </w:r>
            <w:r w:rsidR="006E551A" w:rsidRPr="00927D86">
              <w:rPr>
                <w:rFonts w:hAnsi="ＭＳ 明朝" w:cs="Times New Roman" w:hint="eastAsia"/>
                <w:sz w:val="18"/>
                <w:szCs w:val="21"/>
              </w:rPr>
              <w:t>類</w:t>
            </w:r>
          </w:p>
        </w:tc>
        <w:tc>
          <w:tcPr>
            <w:tcW w:w="1134"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6E551A" w:rsidRPr="00927D86" w:rsidRDefault="009C7BA1" w:rsidP="006E551A">
            <w:pPr>
              <w:adjustRightInd w:val="0"/>
              <w:snapToGrid w:val="0"/>
              <w:jc w:val="center"/>
              <w:rPr>
                <w:rFonts w:hAnsi="ＭＳ 明朝" w:cs="Times New Roman"/>
                <w:sz w:val="18"/>
                <w:szCs w:val="21"/>
              </w:rPr>
            </w:pPr>
            <w:r w:rsidRPr="00927D86">
              <w:rPr>
                <w:rFonts w:hAnsi="ＭＳ 明朝" w:cs="Times New Roman" w:hint="eastAsia"/>
                <w:sz w:val="18"/>
                <w:szCs w:val="21"/>
              </w:rPr>
              <w:t>貝</w:t>
            </w:r>
            <w:r w:rsidR="006E551A" w:rsidRPr="00927D86">
              <w:rPr>
                <w:rFonts w:hAnsi="ＭＳ 明朝" w:cs="Times New Roman" w:hint="eastAsia"/>
                <w:sz w:val="18"/>
                <w:szCs w:val="21"/>
              </w:rPr>
              <w:t>類</w:t>
            </w:r>
          </w:p>
        </w:tc>
        <w:tc>
          <w:tcPr>
            <w:tcW w:w="1134"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6E551A" w:rsidRPr="00927D86" w:rsidRDefault="009C7BA1" w:rsidP="006E551A">
            <w:pPr>
              <w:adjustRightInd w:val="0"/>
              <w:snapToGrid w:val="0"/>
              <w:jc w:val="center"/>
              <w:rPr>
                <w:rFonts w:hAnsi="ＭＳ 明朝" w:cs="Times New Roman"/>
                <w:sz w:val="18"/>
                <w:szCs w:val="21"/>
              </w:rPr>
            </w:pPr>
            <w:r w:rsidRPr="00927D86">
              <w:rPr>
                <w:rFonts w:hAnsi="ＭＳ 明朝" w:cs="Times New Roman" w:hint="eastAsia"/>
                <w:sz w:val="18"/>
                <w:szCs w:val="21"/>
              </w:rPr>
              <w:t>その他</w:t>
            </w:r>
          </w:p>
        </w:tc>
        <w:tc>
          <w:tcPr>
            <w:tcW w:w="1134"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6E551A" w:rsidRPr="00927D86" w:rsidRDefault="006E551A" w:rsidP="006E551A">
            <w:pPr>
              <w:adjustRightInd w:val="0"/>
              <w:snapToGrid w:val="0"/>
              <w:jc w:val="center"/>
              <w:rPr>
                <w:rFonts w:hAnsi="ＭＳ 明朝" w:cs="Times New Roman"/>
                <w:sz w:val="18"/>
                <w:szCs w:val="21"/>
              </w:rPr>
            </w:pPr>
            <w:r w:rsidRPr="00927D86">
              <w:rPr>
                <w:rFonts w:hAnsi="ＭＳ 明朝" w:cs="Times New Roman" w:hint="eastAsia"/>
                <w:sz w:val="18"/>
                <w:szCs w:val="21"/>
              </w:rPr>
              <w:t>計</w:t>
            </w:r>
          </w:p>
        </w:tc>
      </w:tr>
      <w:tr w:rsidR="006E551A" w:rsidRPr="00927D86" w:rsidTr="00D742F7">
        <w:trPr>
          <w:trHeight w:val="293"/>
          <w:jc w:val="center"/>
        </w:trPr>
        <w:tc>
          <w:tcPr>
            <w:tcW w:w="2835" w:type="dxa"/>
            <w:gridSpan w:val="5"/>
            <w:vMerge/>
            <w:tcBorders>
              <w:left w:val="single" w:sz="2" w:space="0" w:color="auto"/>
              <w:bottom w:val="single" w:sz="2" w:space="0" w:color="auto"/>
              <w:right w:val="single" w:sz="2" w:space="0" w:color="auto"/>
            </w:tcBorders>
            <w:tcMar>
              <w:left w:w="0" w:type="dxa"/>
              <w:right w:w="0" w:type="dxa"/>
            </w:tcMar>
          </w:tcPr>
          <w:p w:rsidR="006E551A" w:rsidRPr="00927D86" w:rsidRDefault="006E551A" w:rsidP="006E551A">
            <w:pPr>
              <w:adjustRightInd w:val="0"/>
              <w:snapToGrid w:val="0"/>
              <w:rPr>
                <w:rFonts w:hAnsi="ＭＳ 明朝" w:cs="Times New Roman"/>
                <w:sz w:val="18"/>
                <w:szCs w:val="21"/>
              </w:rPr>
            </w:pP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6E551A" w:rsidRPr="00927D86" w:rsidRDefault="006E551A" w:rsidP="006E551A">
            <w:pPr>
              <w:adjustRightInd w:val="0"/>
              <w:snapToGrid w:val="0"/>
              <w:jc w:val="center"/>
              <w:rPr>
                <w:rFonts w:hAnsi="ＭＳ 明朝" w:cs="Times New Roman"/>
                <w:sz w:val="16"/>
                <w:szCs w:val="16"/>
              </w:rPr>
            </w:pPr>
            <w:r w:rsidRPr="00927D86">
              <w:rPr>
                <w:rFonts w:hAnsi="ＭＳ 明朝" w:cs="Times New Roman" w:hint="eastAsia"/>
                <w:sz w:val="16"/>
                <w:szCs w:val="16"/>
              </w:rPr>
              <w:t>2004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6E551A" w:rsidRPr="006B78FC" w:rsidRDefault="006E551A" w:rsidP="006E551A">
            <w:pPr>
              <w:adjustRightInd w:val="0"/>
              <w:snapToGrid w:val="0"/>
              <w:jc w:val="center"/>
              <w:rPr>
                <w:rFonts w:hAnsi="ＭＳ 明朝" w:cs="Times New Roman"/>
                <w:b/>
                <w:sz w:val="16"/>
                <w:szCs w:val="21"/>
              </w:rPr>
            </w:pPr>
            <w:r w:rsidRPr="006B78FC">
              <w:rPr>
                <w:rFonts w:hAnsi="ＭＳ 明朝" w:cs="Times New Roman" w:hint="eastAsia"/>
                <w:b/>
                <w:sz w:val="16"/>
                <w:szCs w:val="16"/>
              </w:rPr>
              <w:t>2015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6E551A" w:rsidRPr="00927D86" w:rsidRDefault="006E551A" w:rsidP="006E551A">
            <w:pPr>
              <w:adjustRightInd w:val="0"/>
              <w:snapToGrid w:val="0"/>
              <w:jc w:val="center"/>
              <w:rPr>
                <w:rFonts w:hAnsi="ＭＳ 明朝" w:cs="Times New Roman"/>
                <w:sz w:val="16"/>
                <w:szCs w:val="21"/>
              </w:rPr>
            </w:pPr>
            <w:r w:rsidRPr="00927D86">
              <w:rPr>
                <w:rFonts w:hAnsi="ＭＳ 明朝" w:cs="Times New Roman" w:hint="eastAsia"/>
                <w:sz w:val="16"/>
                <w:szCs w:val="16"/>
              </w:rPr>
              <w:t>2004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6E551A" w:rsidRPr="006B78FC" w:rsidRDefault="006E551A" w:rsidP="006E551A">
            <w:pPr>
              <w:adjustRightInd w:val="0"/>
              <w:snapToGrid w:val="0"/>
              <w:jc w:val="center"/>
              <w:rPr>
                <w:rFonts w:hAnsi="ＭＳ 明朝" w:cs="Times New Roman"/>
                <w:b/>
                <w:sz w:val="16"/>
                <w:szCs w:val="21"/>
              </w:rPr>
            </w:pPr>
            <w:r w:rsidRPr="006B78FC">
              <w:rPr>
                <w:rFonts w:hAnsi="ＭＳ 明朝" w:cs="Times New Roman" w:hint="eastAsia"/>
                <w:b/>
                <w:sz w:val="16"/>
                <w:szCs w:val="16"/>
              </w:rPr>
              <w:t>2015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6E551A" w:rsidRPr="00927D86" w:rsidRDefault="006E551A" w:rsidP="006E551A">
            <w:pPr>
              <w:adjustRightInd w:val="0"/>
              <w:snapToGrid w:val="0"/>
              <w:jc w:val="center"/>
              <w:rPr>
                <w:rFonts w:hAnsi="ＭＳ 明朝" w:cs="Times New Roman"/>
                <w:sz w:val="16"/>
                <w:szCs w:val="21"/>
              </w:rPr>
            </w:pPr>
            <w:r w:rsidRPr="00927D86">
              <w:rPr>
                <w:rFonts w:hAnsi="ＭＳ 明朝" w:cs="Times New Roman" w:hint="eastAsia"/>
                <w:sz w:val="16"/>
                <w:szCs w:val="16"/>
              </w:rPr>
              <w:t>2004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6E551A" w:rsidRPr="006B78FC" w:rsidRDefault="006E551A" w:rsidP="006E551A">
            <w:pPr>
              <w:adjustRightInd w:val="0"/>
              <w:snapToGrid w:val="0"/>
              <w:jc w:val="center"/>
              <w:rPr>
                <w:rFonts w:hAnsi="ＭＳ 明朝" w:cs="Times New Roman"/>
                <w:b/>
                <w:sz w:val="16"/>
                <w:szCs w:val="21"/>
              </w:rPr>
            </w:pPr>
            <w:r w:rsidRPr="006B78FC">
              <w:rPr>
                <w:rFonts w:hAnsi="ＭＳ 明朝" w:cs="Times New Roman" w:hint="eastAsia"/>
                <w:b/>
                <w:sz w:val="16"/>
                <w:szCs w:val="16"/>
              </w:rPr>
              <w:t>2015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6E551A" w:rsidRPr="00927D86" w:rsidRDefault="006E551A" w:rsidP="006E551A">
            <w:pPr>
              <w:adjustRightInd w:val="0"/>
              <w:snapToGrid w:val="0"/>
              <w:jc w:val="center"/>
              <w:rPr>
                <w:rFonts w:hAnsi="ＭＳ 明朝" w:cs="Times New Roman"/>
                <w:sz w:val="16"/>
                <w:szCs w:val="21"/>
              </w:rPr>
            </w:pPr>
            <w:r w:rsidRPr="00927D86">
              <w:rPr>
                <w:rFonts w:hAnsi="ＭＳ 明朝" w:cs="Times New Roman" w:hint="eastAsia"/>
                <w:sz w:val="16"/>
                <w:szCs w:val="16"/>
              </w:rPr>
              <w:t>2004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6E551A" w:rsidRPr="006B78FC" w:rsidRDefault="006E551A" w:rsidP="006E551A">
            <w:pPr>
              <w:adjustRightInd w:val="0"/>
              <w:snapToGrid w:val="0"/>
              <w:jc w:val="center"/>
              <w:rPr>
                <w:rFonts w:hAnsi="ＭＳ 明朝" w:cs="Times New Roman"/>
                <w:b/>
                <w:sz w:val="16"/>
                <w:szCs w:val="21"/>
              </w:rPr>
            </w:pPr>
            <w:r w:rsidRPr="006B78FC">
              <w:rPr>
                <w:rFonts w:hAnsi="ＭＳ 明朝" w:cs="Times New Roman" w:hint="eastAsia"/>
                <w:b/>
                <w:sz w:val="16"/>
                <w:szCs w:val="16"/>
              </w:rPr>
              <w:t>2015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6E551A" w:rsidRPr="00927D86" w:rsidRDefault="006E551A" w:rsidP="006E551A">
            <w:pPr>
              <w:adjustRightInd w:val="0"/>
              <w:snapToGrid w:val="0"/>
              <w:jc w:val="center"/>
              <w:rPr>
                <w:rFonts w:hAnsi="ＭＳ 明朝" w:cs="Times New Roman"/>
                <w:sz w:val="16"/>
                <w:szCs w:val="21"/>
              </w:rPr>
            </w:pPr>
            <w:r w:rsidRPr="00927D86">
              <w:rPr>
                <w:rFonts w:hAnsi="ＭＳ 明朝" w:cs="Times New Roman" w:hint="eastAsia"/>
                <w:sz w:val="16"/>
                <w:szCs w:val="16"/>
              </w:rPr>
              <w:t>2004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6E551A" w:rsidRPr="006B78FC" w:rsidRDefault="006E551A" w:rsidP="006E551A">
            <w:pPr>
              <w:adjustRightInd w:val="0"/>
              <w:snapToGrid w:val="0"/>
              <w:jc w:val="center"/>
              <w:rPr>
                <w:rFonts w:hAnsi="ＭＳ 明朝" w:cs="Times New Roman"/>
                <w:b/>
                <w:sz w:val="16"/>
                <w:szCs w:val="21"/>
              </w:rPr>
            </w:pPr>
            <w:r w:rsidRPr="006B78FC">
              <w:rPr>
                <w:rFonts w:hAnsi="ＭＳ 明朝" w:cs="Times New Roman" w:hint="eastAsia"/>
                <w:b/>
                <w:sz w:val="16"/>
                <w:szCs w:val="16"/>
              </w:rPr>
              <w:t>2015</w:t>
            </w:r>
          </w:p>
        </w:tc>
      </w:tr>
      <w:tr w:rsidR="006E551A" w:rsidRPr="00927D86" w:rsidTr="00D742F7">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6E551A" w:rsidRPr="00927D86" w:rsidRDefault="006E551A" w:rsidP="006E551A">
            <w:pPr>
              <w:adjustRightInd w:val="0"/>
              <w:snapToGrid w:val="0"/>
              <w:rPr>
                <w:rFonts w:hAnsi="ＭＳ 明朝" w:cs="Times New Roman"/>
                <w:sz w:val="18"/>
                <w:szCs w:val="21"/>
              </w:rPr>
            </w:pPr>
          </w:p>
        </w:tc>
        <w:tc>
          <w:tcPr>
            <w:tcW w:w="142" w:type="dxa"/>
            <w:tcBorders>
              <w:top w:val="nil"/>
              <w:left w:val="single" w:sz="2" w:space="0" w:color="auto"/>
              <w:bottom w:val="nil"/>
              <w:right w:val="single" w:sz="2" w:space="0" w:color="auto"/>
            </w:tcBorders>
            <w:tcMar>
              <w:left w:w="0" w:type="dxa"/>
              <w:right w:w="0" w:type="dxa"/>
            </w:tcMar>
          </w:tcPr>
          <w:p w:rsidR="006E551A" w:rsidRPr="00927D86" w:rsidRDefault="006E551A" w:rsidP="006E551A">
            <w:pPr>
              <w:adjustRightInd w:val="0"/>
              <w:snapToGrid w:val="0"/>
              <w:rPr>
                <w:rFonts w:hAnsi="ＭＳ 明朝" w:cs="Times New Roman"/>
                <w:sz w:val="18"/>
                <w:szCs w:val="21"/>
              </w:rPr>
            </w:pPr>
          </w:p>
        </w:tc>
        <w:tc>
          <w:tcPr>
            <w:tcW w:w="2551"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rsidR="006E551A" w:rsidRPr="00927D86" w:rsidRDefault="006E551A" w:rsidP="006E551A">
            <w:pPr>
              <w:adjustRightInd w:val="0"/>
              <w:snapToGrid w:val="0"/>
              <w:jc w:val="center"/>
              <w:rPr>
                <w:rFonts w:hAnsi="ＭＳ 明朝" w:cs="Times New Roman"/>
                <w:sz w:val="18"/>
                <w:szCs w:val="21"/>
              </w:rPr>
            </w:pPr>
            <w:r w:rsidRPr="00927D86">
              <w:rPr>
                <w:rFonts w:hAnsi="ＭＳ 明朝" w:cs="Times New Roman" w:hint="eastAsia"/>
                <w:sz w:val="18"/>
                <w:szCs w:val="21"/>
              </w:rPr>
              <w:t>絶滅（EX）</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6E551A" w:rsidRPr="00927D86" w:rsidRDefault="00BE6CC0"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w:t>
            </w:r>
            <w:r w:rsidR="009C7BA1" w:rsidRPr="00927D86">
              <w:rPr>
                <w:rFonts w:hAnsi="ＭＳ 明朝" w:cs="Times New Roman" w:hint="eastAsia"/>
                <w:sz w:val="18"/>
                <w:szCs w:val="21"/>
              </w:rPr>
              <w:t>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6E551A"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w:t>
            </w:r>
            <w:r w:rsidR="00A93993" w:rsidRPr="006B78FC">
              <w:rPr>
                <w:rFonts w:hAnsi="ＭＳ 明朝" w:cs="Times New Roman" w:hint="eastAsia"/>
                <w:b/>
                <w:sz w:val="18"/>
                <w:szCs w:val="21"/>
              </w:rPr>
              <w:t>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6E551A" w:rsidRPr="00927D86" w:rsidRDefault="002128F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6E551A" w:rsidRPr="006B78FC" w:rsidRDefault="006E551A"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6E551A" w:rsidRPr="00927D86" w:rsidRDefault="006E551A" w:rsidP="006E551A">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6E551A" w:rsidRPr="006B78FC" w:rsidRDefault="006E551A" w:rsidP="006E551A">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6E551A" w:rsidRPr="00927D86" w:rsidRDefault="006E551A" w:rsidP="006E551A">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6E551A" w:rsidRPr="006B78FC" w:rsidRDefault="006E551A" w:rsidP="006E551A">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6E551A" w:rsidRPr="00927D86" w:rsidRDefault="00BE6CC0"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w:t>
            </w:r>
            <w:r w:rsidR="00FA5F92" w:rsidRPr="00927D86">
              <w:rPr>
                <w:rFonts w:hAnsi="ＭＳ 明朝" w:cs="Times New Roman" w:hint="eastAsia"/>
                <w:sz w:val="18"/>
                <w:szCs w:val="21"/>
              </w:rPr>
              <w:t>4</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6E551A"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w:t>
            </w:r>
            <w:r w:rsidR="00A93993" w:rsidRPr="006B78FC">
              <w:rPr>
                <w:rFonts w:hAnsi="ＭＳ 明朝" w:cs="Times New Roman" w:hint="eastAsia"/>
                <w:b/>
                <w:sz w:val="18"/>
                <w:szCs w:val="21"/>
              </w:rPr>
              <w:t>5</w:t>
            </w:r>
          </w:p>
        </w:tc>
      </w:tr>
      <w:tr w:rsidR="006E551A" w:rsidRPr="00927D86" w:rsidTr="006B78FC">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6E551A" w:rsidRPr="00927D86" w:rsidRDefault="006E551A" w:rsidP="006E551A">
            <w:pPr>
              <w:adjustRightInd w:val="0"/>
              <w:snapToGrid w:val="0"/>
              <w:rPr>
                <w:rFonts w:hAnsi="ＭＳ 明朝" w:cs="Times New Roman"/>
                <w:sz w:val="18"/>
                <w:szCs w:val="21"/>
              </w:rPr>
            </w:pPr>
          </w:p>
        </w:tc>
        <w:tc>
          <w:tcPr>
            <w:tcW w:w="142" w:type="dxa"/>
            <w:tcBorders>
              <w:top w:val="nil"/>
              <w:left w:val="single" w:sz="2" w:space="0" w:color="auto"/>
              <w:bottom w:val="nil"/>
              <w:right w:val="single" w:sz="2" w:space="0" w:color="auto"/>
            </w:tcBorders>
            <w:tcMar>
              <w:left w:w="0" w:type="dxa"/>
              <w:right w:w="0" w:type="dxa"/>
            </w:tcMar>
          </w:tcPr>
          <w:p w:rsidR="006E551A" w:rsidRPr="00927D86" w:rsidRDefault="006E551A" w:rsidP="006E551A">
            <w:pPr>
              <w:adjustRightInd w:val="0"/>
              <w:snapToGrid w:val="0"/>
              <w:rPr>
                <w:rFonts w:hAnsi="ＭＳ 明朝" w:cs="Times New Roman"/>
                <w:sz w:val="18"/>
                <w:szCs w:val="21"/>
              </w:rPr>
            </w:pPr>
          </w:p>
        </w:tc>
        <w:tc>
          <w:tcPr>
            <w:tcW w:w="2551" w:type="dxa"/>
            <w:gridSpan w:val="3"/>
            <w:tcBorders>
              <w:top w:val="single" w:sz="2" w:space="0" w:color="auto"/>
              <w:left w:val="single" w:sz="2" w:space="0" w:color="auto"/>
              <w:bottom w:val="single" w:sz="12" w:space="0" w:color="auto"/>
              <w:right w:val="single" w:sz="2" w:space="0" w:color="auto"/>
            </w:tcBorders>
            <w:tcMar>
              <w:left w:w="0" w:type="dxa"/>
              <w:right w:w="0" w:type="dxa"/>
            </w:tcMar>
            <w:vAlign w:val="center"/>
          </w:tcPr>
          <w:p w:rsidR="006E551A" w:rsidRPr="00927D86" w:rsidRDefault="006E551A" w:rsidP="006E551A">
            <w:pPr>
              <w:adjustRightInd w:val="0"/>
              <w:snapToGrid w:val="0"/>
              <w:jc w:val="center"/>
              <w:rPr>
                <w:rFonts w:hAnsi="ＭＳ 明朝" w:cs="Times New Roman"/>
                <w:sz w:val="18"/>
                <w:szCs w:val="21"/>
              </w:rPr>
            </w:pPr>
            <w:r w:rsidRPr="00927D86">
              <w:rPr>
                <w:rFonts w:hAnsi="ＭＳ 明朝" w:cs="Times New Roman" w:hint="eastAsia"/>
                <w:sz w:val="18"/>
                <w:szCs w:val="21"/>
              </w:rPr>
              <w:t>野生絶滅（EW）</w:t>
            </w:r>
          </w:p>
        </w:tc>
        <w:tc>
          <w:tcPr>
            <w:tcW w:w="567" w:type="dxa"/>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6E551A" w:rsidRPr="00927D86" w:rsidRDefault="00BE6CC0"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w:t>
            </w:r>
            <w:r w:rsidR="006E551A" w:rsidRPr="00927D86">
              <w:rPr>
                <w:rFonts w:hAnsi="ＭＳ 明朝" w:cs="Times New Roman" w:hint="eastAsia"/>
                <w:sz w:val="18"/>
                <w:szCs w:val="21"/>
              </w:rPr>
              <w:t>0</w:t>
            </w:r>
          </w:p>
        </w:tc>
        <w:tc>
          <w:tcPr>
            <w:tcW w:w="567" w:type="dxa"/>
            <w:tcBorders>
              <w:top w:val="single" w:sz="2" w:space="0" w:color="auto"/>
              <w:left w:val="single" w:sz="2" w:space="0" w:color="auto"/>
              <w:bottom w:val="single" w:sz="12" w:space="0" w:color="auto"/>
              <w:right w:val="single" w:sz="2" w:space="0" w:color="auto"/>
            </w:tcBorders>
            <w:shd w:val="solid" w:color="F2F2F2" w:fill="auto"/>
            <w:tcMar>
              <w:left w:w="0" w:type="dxa"/>
              <w:right w:w="0" w:type="dxa"/>
            </w:tcMar>
            <w:vAlign w:val="center"/>
          </w:tcPr>
          <w:p w:rsidR="006E551A"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w:t>
            </w:r>
            <w:r w:rsidR="006E551A" w:rsidRPr="006B78FC">
              <w:rPr>
                <w:rFonts w:hAnsi="ＭＳ 明朝" w:cs="Times New Roman" w:hint="eastAsia"/>
                <w:b/>
                <w:sz w:val="18"/>
                <w:szCs w:val="21"/>
              </w:rPr>
              <w:t>0</w:t>
            </w:r>
          </w:p>
        </w:tc>
        <w:tc>
          <w:tcPr>
            <w:tcW w:w="567" w:type="dxa"/>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6E551A" w:rsidRPr="00927D86" w:rsidRDefault="006E551A" w:rsidP="006E551A">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12" w:space="0" w:color="auto"/>
              <w:right w:val="single" w:sz="2" w:space="0" w:color="auto"/>
            </w:tcBorders>
            <w:shd w:val="solid" w:color="F2F2F2" w:fill="auto"/>
            <w:tcMar>
              <w:left w:w="0" w:type="dxa"/>
              <w:right w:w="0" w:type="dxa"/>
            </w:tcMar>
            <w:vAlign w:val="center"/>
          </w:tcPr>
          <w:p w:rsidR="006E551A" w:rsidRPr="006B78FC" w:rsidRDefault="002128F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6E551A" w:rsidRPr="00927D86" w:rsidRDefault="006E551A" w:rsidP="006E551A">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12" w:space="0" w:color="auto"/>
              <w:right w:val="single" w:sz="2" w:space="0" w:color="auto"/>
            </w:tcBorders>
            <w:shd w:val="solid" w:color="F2F2F2" w:fill="auto"/>
            <w:tcMar>
              <w:left w:w="0" w:type="dxa"/>
              <w:right w:w="0" w:type="dxa"/>
            </w:tcMar>
            <w:vAlign w:val="center"/>
          </w:tcPr>
          <w:p w:rsidR="006E551A" w:rsidRPr="006B78FC" w:rsidRDefault="006E551A" w:rsidP="006E551A">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6E551A" w:rsidRPr="00927D86" w:rsidRDefault="006E551A" w:rsidP="006E551A">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12" w:space="0" w:color="auto"/>
              <w:right w:val="single" w:sz="2" w:space="0" w:color="auto"/>
            </w:tcBorders>
            <w:shd w:val="solid" w:color="F2F2F2" w:fill="auto"/>
            <w:tcMar>
              <w:left w:w="0" w:type="dxa"/>
              <w:right w:w="0" w:type="dxa"/>
            </w:tcMar>
            <w:vAlign w:val="center"/>
          </w:tcPr>
          <w:p w:rsidR="006E551A" w:rsidRPr="006B78FC" w:rsidRDefault="006E551A" w:rsidP="006E551A">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6E551A" w:rsidRPr="00927D86" w:rsidRDefault="00BE6CC0"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w:t>
            </w:r>
            <w:r w:rsidR="00FA5F92" w:rsidRPr="00927D86">
              <w:rPr>
                <w:rFonts w:hAnsi="ＭＳ 明朝" w:cs="Times New Roman" w:hint="eastAsia"/>
                <w:sz w:val="18"/>
                <w:szCs w:val="21"/>
              </w:rPr>
              <w:t>0</w:t>
            </w:r>
          </w:p>
        </w:tc>
        <w:tc>
          <w:tcPr>
            <w:tcW w:w="567" w:type="dxa"/>
            <w:tcBorders>
              <w:top w:val="single" w:sz="2" w:space="0" w:color="auto"/>
              <w:left w:val="single" w:sz="2" w:space="0" w:color="auto"/>
              <w:bottom w:val="single" w:sz="12" w:space="0" w:color="auto"/>
              <w:right w:val="single" w:sz="2" w:space="0" w:color="auto"/>
            </w:tcBorders>
            <w:shd w:val="solid" w:color="F2F2F2" w:fill="auto"/>
            <w:tcMar>
              <w:left w:w="0" w:type="dxa"/>
              <w:right w:w="0" w:type="dxa"/>
            </w:tcMar>
            <w:vAlign w:val="center"/>
          </w:tcPr>
          <w:p w:rsidR="006E551A"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w:t>
            </w:r>
            <w:r w:rsidR="00FA5F92" w:rsidRPr="006B78FC">
              <w:rPr>
                <w:rFonts w:hAnsi="ＭＳ 明朝" w:cs="Times New Roman" w:hint="eastAsia"/>
                <w:b/>
                <w:sz w:val="18"/>
                <w:szCs w:val="21"/>
              </w:rPr>
              <w:t>0</w:t>
            </w:r>
          </w:p>
        </w:tc>
      </w:tr>
      <w:tr w:rsidR="006E551A" w:rsidRPr="00927D86" w:rsidTr="006B78FC">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6E551A" w:rsidRPr="00927D86" w:rsidRDefault="006E551A" w:rsidP="006E551A">
            <w:pPr>
              <w:adjustRightInd w:val="0"/>
              <w:snapToGrid w:val="0"/>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6E551A" w:rsidRPr="00927D86" w:rsidRDefault="006E551A" w:rsidP="006E551A">
            <w:pPr>
              <w:adjustRightInd w:val="0"/>
              <w:snapToGrid w:val="0"/>
              <w:rPr>
                <w:rFonts w:hAnsi="ＭＳ 明朝" w:cs="Times New Roman"/>
                <w:sz w:val="18"/>
                <w:szCs w:val="21"/>
              </w:rPr>
            </w:pPr>
          </w:p>
        </w:tc>
        <w:tc>
          <w:tcPr>
            <w:tcW w:w="2551" w:type="dxa"/>
            <w:gridSpan w:val="3"/>
            <w:tcBorders>
              <w:top w:val="single" w:sz="12" w:space="0" w:color="auto"/>
              <w:left w:val="single" w:sz="12" w:space="0" w:color="auto"/>
              <w:bottom w:val="nil"/>
              <w:right w:val="nil"/>
            </w:tcBorders>
            <w:tcMar>
              <w:left w:w="0" w:type="dxa"/>
              <w:right w:w="0" w:type="dxa"/>
            </w:tcMar>
            <w:vAlign w:val="center"/>
          </w:tcPr>
          <w:p w:rsidR="006E551A" w:rsidRPr="00927D86" w:rsidRDefault="006E551A" w:rsidP="006E551A">
            <w:pPr>
              <w:adjustRightInd w:val="0"/>
              <w:snapToGrid w:val="0"/>
              <w:jc w:val="center"/>
              <w:rPr>
                <w:rFonts w:hAnsi="ＭＳ 明朝" w:cs="Times New Roman"/>
                <w:sz w:val="18"/>
                <w:szCs w:val="18"/>
              </w:rPr>
            </w:pPr>
            <w:r w:rsidRPr="00927D86">
              <w:rPr>
                <w:rFonts w:hAnsi="ＭＳ 明朝" w:cs="Times New Roman" w:hint="eastAsia"/>
                <w:sz w:val="18"/>
                <w:szCs w:val="18"/>
              </w:rPr>
              <w:t>絶滅のおそれのある種</w:t>
            </w:r>
          </w:p>
        </w:tc>
        <w:tc>
          <w:tcPr>
            <w:tcW w:w="5670" w:type="dxa"/>
            <w:gridSpan w:val="10"/>
            <w:tcBorders>
              <w:top w:val="single" w:sz="12" w:space="0" w:color="auto"/>
              <w:left w:val="nil"/>
              <w:bottom w:val="nil"/>
              <w:right w:val="single" w:sz="12" w:space="0" w:color="auto"/>
            </w:tcBorders>
            <w:shd w:val="clear" w:color="auto" w:fill="auto"/>
            <w:tcMar>
              <w:left w:w="0" w:type="dxa"/>
              <w:right w:w="0" w:type="dxa"/>
            </w:tcMar>
            <w:vAlign w:val="center"/>
          </w:tcPr>
          <w:p w:rsidR="006E551A" w:rsidRPr="006B78FC" w:rsidRDefault="006E551A" w:rsidP="006E551A">
            <w:pPr>
              <w:adjustRightInd w:val="0"/>
              <w:snapToGrid w:val="0"/>
              <w:jc w:val="center"/>
              <w:rPr>
                <w:rFonts w:hAnsi="ＭＳ 明朝" w:cs="Times New Roman"/>
                <w:b/>
                <w:sz w:val="18"/>
                <w:szCs w:val="21"/>
              </w:rPr>
            </w:pPr>
          </w:p>
        </w:tc>
      </w:tr>
      <w:tr w:rsidR="00FA5F92" w:rsidRPr="00927D86" w:rsidTr="006B78FC">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tcBorders>
              <w:top w:val="nil"/>
              <w:left w:val="single" w:sz="12" w:space="0" w:color="auto"/>
              <w:bottom w:val="nil"/>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rPr>
                <w:rFonts w:hAnsi="ＭＳ 明朝" w:cs="Times New Roman"/>
                <w:sz w:val="18"/>
                <w:szCs w:val="21"/>
              </w:rPr>
            </w:pPr>
          </w:p>
        </w:tc>
        <w:tc>
          <w:tcPr>
            <w:tcW w:w="2409"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FA5F92" w:rsidRPr="00927D86" w:rsidRDefault="00FA5F92" w:rsidP="009C7BA1">
            <w:pPr>
              <w:adjustRightInd w:val="0"/>
              <w:snapToGrid w:val="0"/>
              <w:ind w:firstLineChars="50" w:firstLine="90"/>
              <w:jc w:val="left"/>
              <w:rPr>
                <w:rFonts w:hAnsi="ＭＳ 明朝" w:cs="Times New Roman"/>
                <w:sz w:val="18"/>
                <w:szCs w:val="21"/>
              </w:rPr>
            </w:pPr>
            <w:r w:rsidRPr="00927D86">
              <w:rPr>
                <w:rFonts w:hAnsi="ＭＳ 明朝" w:cs="Times New Roman" w:hint="eastAsia"/>
                <w:sz w:val="18"/>
                <w:szCs w:val="21"/>
              </w:rPr>
              <w:t>絶滅危惧Ⅰ類(CR+EN)</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41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4</w:t>
            </w:r>
            <w:r w:rsidR="00A93993" w:rsidRPr="006B78FC">
              <w:rPr>
                <w:rFonts w:hAnsi="ＭＳ 明朝" w:cs="Times New Roman" w:hint="eastAsia"/>
                <w:b/>
                <w:sz w:val="18"/>
                <w:szCs w:val="21"/>
              </w:rPr>
              <w:t>1</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4</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11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1</w:t>
            </w:r>
            <w:r w:rsidR="00A93993" w:rsidRPr="006B78FC">
              <w:rPr>
                <w:rFonts w:hAnsi="ＭＳ 明朝" w:cs="Times New Roman" w:hint="eastAsia"/>
                <w:b/>
                <w:sz w:val="18"/>
                <w:szCs w:val="21"/>
              </w:rPr>
              <w:t>4</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2</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BE6CC0"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w:t>
            </w:r>
            <w:r w:rsidR="00FA5F92" w:rsidRPr="00927D86">
              <w:rPr>
                <w:rFonts w:hAnsi="ＭＳ 明朝" w:cs="Times New Roman" w:hint="eastAsia"/>
                <w:sz w:val="18"/>
                <w:szCs w:val="21"/>
              </w:rPr>
              <w:t>56</w:t>
            </w:r>
          </w:p>
        </w:tc>
        <w:tc>
          <w:tcPr>
            <w:tcW w:w="567" w:type="dxa"/>
            <w:tcBorders>
              <w:top w:val="single" w:sz="2" w:space="0" w:color="auto"/>
              <w:left w:val="single" w:sz="2" w:space="0" w:color="auto"/>
              <w:bottom w:val="single" w:sz="2" w:space="0" w:color="auto"/>
              <w:right w:val="single" w:sz="12" w:space="0" w:color="auto"/>
            </w:tcBorders>
            <w:shd w:val="solid" w:color="F2F2F2" w:fill="auto"/>
            <w:tcMar>
              <w:left w:w="0" w:type="dxa"/>
              <w:right w:w="0" w:type="dxa"/>
            </w:tcMar>
            <w:vAlign w:val="center"/>
          </w:tcPr>
          <w:p w:rsidR="00FA5F92"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6</w:t>
            </w:r>
            <w:r w:rsidR="00A93993" w:rsidRPr="006B78FC">
              <w:rPr>
                <w:rFonts w:hAnsi="ＭＳ 明朝" w:cs="Times New Roman" w:hint="eastAsia"/>
                <w:b/>
                <w:sz w:val="18"/>
                <w:szCs w:val="21"/>
              </w:rPr>
              <w:t>1</w:t>
            </w:r>
          </w:p>
        </w:tc>
      </w:tr>
      <w:tr w:rsidR="00FA5F92" w:rsidRPr="00927D86" w:rsidTr="006B78FC">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vMerge w:val="restart"/>
            <w:tcBorders>
              <w:top w:val="nil"/>
              <w:left w:val="single" w:sz="1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rPr>
                <w:rFonts w:hAnsi="ＭＳ 明朝" w:cs="Times New Roman"/>
                <w:sz w:val="18"/>
                <w:szCs w:val="21"/>
              </w:rPr>
            </w:pPr>
            <w:r w:rsidRPr="00927D86">
              <w:rPr>
                <w:rFonts w:hAnsi="ＭＳ 明朝" w:cs="Times New Roman" w:hint="eastAsia"/>
                <w:sz w:val="18"/>
                <w:szCs w:val="21"/>
              </w:rPr>
              <w:t xml:space="preserve"> </w:t>
            </w:r>
          </w:p>
        </w:tc>
        <w:tc>
          <w:tcPr>
            <w:tcW w:w="708" w:type="dxa"/>
            <w:vMerge w:val="restart"/>
            <w:tcBorders>
              <w:top w:val="single" w:sz="2" w:space="0" w:color="auto"/>
              <w:left w:val="single" w:sz="2" w:space="0" w:color="auto"/>
              <w:bottom w:val="single" w:sz="2" w:space="0" w:color="auto"/>
              <w:right w:val="single" w:sz="2" w:space="0" w:color="auto"/>
            </w:tcBorders>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絶滅危惧Ⅰ類</w:t>
            </w:r>
          </w:p>
        </w:tc>
        <w:tc>
          <w:tcPr>
            <w:tcW w:w="1701"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IA類(CR)</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3</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w:t>
            </w:r>
            <w:r w:rsidR="00A93993" w:rsidRPr="006B78FC">
              <w:rPr>
                <w:rFonts w:hAnsi="ＭＳ 明朝" w:cs="Times New Roman" w:hint="eastAsia"/>
                <w:b/>
                <w:sz w:val="18"/>
                <w:szCs w:val="21"/>
              </w:rPr>
              <w:t>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BE6CC0"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w:t>
            </w:r>
            <w:r w:rsidR="00FA5F92" w:rsidRPr="00927D86">
              <w:rPr>
                <w:rFonts w:hAnsi="ＭＳ 明朝" w:cs="Times New Roman" w:hint="eastAsia"/>
                <w:sz w:val="18"/>
                <w:szCs w:val="21"/>
              </w:rPr>
              <w:t>3</w:t>
            </w:r>
          </w:p>
        </w:tc>
        <w:tc>
          <w:tcPr>
            <w:tcW w:w="567" w:type="dxa"/>
            <w:tcBorders>
              <w:top w:val="single" w:sz="2" w:space="0" w:color="auto"/>
              <w:left w:val="single" w:sz="2" w:space="0" w:color="auto"/>
              <w:bottom w:val="single" w:sz="2" w:space="0" w:color="auto"/>
              <w:right w:val="single" w:sz="12" w:space="0" w:color="auto"/>
            </w:tcBorders>
            <w:shd w:val="solid" w:color="F2F2F2" w:fill="auto"/>
            <w:tcMar>
              <w:left w:w="0" w:type="dxa"/>
              <w:right w:w="0" w:type="dxa"/>
            </w:tcMar>
            <w:vAlign w:val="center"/>
          </w:tcPr>
          <w:p w:rsidR="00FA5F92"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5</w:t>
            </w:r>
          </w:p>
        </w:tc>
      </w:tr>
      <w:tr w:rsidR="00FA5F92" w:rsidRPr="00927D86" w:rsidTr="006B78FC">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vMerge/>
            <w:tcBorders>
              <w:left w:val="single" w:sz="1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rPr>
                <w:rFonts w:hAnsi="ＭＳ 明朝" w:cs="Times New Roman"/>
                <w:sz w:val="18"/>
                <w:szCs w:val="21"/>
              </w:rPr>
            </w:pPr>
          </w:p>
        </w:tc>
        <w:tc>
          <w:tcPr>
            <w:tcW w:w="708" w:type="dxa"/>
            <w:vMerge/>
            <w:tcBorders>
              <w:top w:val="single" w:sz="2" w:space="0" w:color="auto"/>
              <w:left w:val="single" w:sz="2" w:space="0" w:color="auto"/>
              <w:bottom w:val="single" w:sz="2" w:space="0" w:color="auto"/>
              <w:right w:val="single" w:sz="2" w:space="0" w:color="auto"/>
            </w:tcBorders>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p>
        </w:tc>
        <w:tc>
          <w:tcPr>
            <w:tcW w:w="1701"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IB類(EN)</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7</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14</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BE6CC0"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w:t>
            </w:r>
            <w:r w:rsidR="00FA5F92" w:rsidRPr="00927D86">
              <w:rPr>
                <w:rFonts w:hAnsi="ＭＳ 明朝" w:cs="Times New Roman" w:hint="eastAsia"/>
                <w:sz w:val="18"/>
                <w:szCs w:val="21"/>
              </w:rPr>
              <w:t>7</w:t>
            </w:r>
          </w:p>
        </w:tc>
        <w:tc>
          <w:tcPr>
            <w:tcW w:w="567" w:type="dxa"/>
            <w:tcBorders>
              <w:top w:val="single" w:sz="2" w:space="0" w:color="auto"/>
              <w:left w:val="single" w:sz="2" w:space="0" w:color="auto"/>
              <w:bottom w:val="single" w:sz="2" w:space="0" w:color="auto"/>
              <w:right w:val="single" w:sz="12" w:space="0" w:color="auto"/>
            </w:tcBorders>
            <w:shd w:val="solid" w:color="F2F2F2" w:fill="auto"/>
            <w:tcMar>
              <w:left w:w="0" w:type="dxa"/>
              <w:right w:w="0" w:type="dxa"/>
            </w:tcMar>
            <w:vAlign w:val="center"/>
          </w:tcPr>
          <w:p w:rsidR="00FA5F92"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14</w:t>
            </w:r>
          </w:p>
        </w:tc>
      </w:tr>
      <w:tr w:rsidR="00FA5F92" w:rsidRPr="00927D86" w:rsidTr="006B78FC">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vMerge/>
            <w:tcBorders>
              <w:left w:val="single" w:sz="1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rPr>
                <w:rFonts w:hAnsi="ＭＳ 明朝" w:cs="Times New Roman"/>
                <w:sz w:val="18"/>
                <w:szCs w:val="21"/>
              </w:rPr>
            </w:pPr>
          </w:p>
        </w:tc>
        <w:tc>
          <w:tcPr>
            <w:tcW w:w="2409" w:type="dxa"/>
            <w:gridSpan w:val="2"/>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rPr>
                <w:rFonts w:hAnsi="ＭＳ 明朝" w:cs="Times New Roman"/>
                <w:sz w:val="18"/>
                <w:szCs w:val="21"/>
              </w:rPr>
            </w:pPr>
            <w:r w:rsidRPr="00927D86">
              <w:rPr>
                <w:rFonts w:hAnsi="ＭＳ 明朝" w:cs="Times New Roman"/>
                <w:sz w:val="18"/>
                <w:szCs w:val="21"/>
              </w:rPr>
              <w:t xml:space="preserve"> </w:t>
            </w:r>
            <w:r w:rsidR="00874282">
              <w:rPr>
                <w:rFonts w:hAnsi="ＭＳ 明朝" w:cs="Times New Roman" w:hint="eastAsia"/>
                <w:sz w:val="18"/>
                <w:szCs w:val="21"/>
              </w:rPr>
              <w:t>絶滅危惧II</w:t>
            </w:r>
            <w:r w:rsidRPr="00927D86">
              <w:rPr>
                <w:rFonts w:hAnsi="ＭＳ 明朝" w:cs="Times New Roman" w:hint="eastAsia"/>
                <w:sz w:val="18"/>
                <w:szCs w:val="21"/>
              </w:rPr>
              <w:t>類(VU)</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126</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14</w:t>
            </w:r>
            <w:r w:rsidR="00A93993" w:rsidRPr="006B78FC">
              <w:rPr>
                <w:rFonts w:hAnsi="ＭＳ 明朝" w:cs="Times New Roman" w:hint="eastAsia"/>
                <w:b/>
                <w:sz w:val="18"/>
                <w:szCs w:val="21"/>
              </w:rPr>
              <w:t>6</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9</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10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136</w:t>
            </w:r>
          </w:p>
        </w:tc>
        <w:tc>
          <w:tcPr>
            <w:tcW w:w="567" w:type="dxa"/>
            <w:tcBorders>
              <w:top w:val="single" w:sz="2" w:space="0" w:color="auto"/>
              <w:left w:val="single" w:sz="2" w:space="0" w:color="auto"/>
              <w:bottom w:val="single" w:sz="2" w:space="0" w:color="auto"/>
              <w:right w:val="single" w:sz="12" w:space="0" w:color="auto"/>
            </w:tcBorders>
            <w:shd w:val="solid" w:color="F2F2F2" w:fill="auto"/>
            <w:tcMar>
              <w:left w:w="0" w:type="dxa"/>
              <w:right w:w="0" w:type="dxa"/>
            </w:tcMar>
            <w:vAlign w:val="center"/>
          </w:tcPr>
          <w:p w:rsidR="00FA5F92"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15</w:t>
            </w:r>
            <w:r w:rsidR="00A93993" w:rsidRPr="006B78FC">
              <w:rPr>
                <w:rFonts w:hAnsi="ＭＳ 明朝" w:cs="Times New Roman" w:hint="eastAsia"/>
                <w:b/>
                <w:sz w:val="18"/>
                <w:szCs w:val="21"/>
              </w:rPr>
              <w:t>6</w:t>
            </w:r>
          </w:p>
        </w:tc>
      </w:tr>
      <w:tr w:rsidR="00FA5F92" w:rsidRPr="00927D86" w:rsidTr="006B78FC">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vMerge/>
            <w:tcBorders>
              <w:left w:val="single" w:sz="12" w:space="0" w:color="auto"/>
              <w:bottom w:val="nil"/>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rPr>
                <w:rFonts w:hAnsi="ＭＳ 明朝" w:cs="Times New Roman"/>
                <w:sz w:val="18"/>
                <w:szCs w:val="21"/>
              </w:rPr>
            </w:pPr>
          </w:p>
        </w:tc>
        <w:tc>
          <w:tcPr>
            <w:tcW w:w="2409" w:type="dxa"/>
            <w:gridSpan w:val="2"/>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rPr>
                <w:rFonts w:hAnsi="ＭＳ 明朝" w:cs="Times New Roman"/>
                <w:sz w:val="18"/>
                <w:szCs w:val="21"/>
              </w:rPr>
            </w:pPr>
            <w:r w:rsidRPr="00927D86">
              <w:rPr>
                <w:rFonts w:hAnsi="ＭＳ 明朝" w:cs="Times New Roman"/>
                <w:sz w:val="18"/>
                <w:szCs w:val="21"/>
              </w:rPr>
              <w:t xml:space="preserve"> </w:t>
            </w:r>
            <w:r w:rsidRPr="00927D86">
              <w:rPr>
                <w:rFonts w:hAnsi="ＭＳ 明朝" w:cs="Times New Roman" w:hint="eastAsia"/>
                <w:sz w:val="18"/>
                <w:szCs w:val="21"/>
              </w:rPr>
              <w:t>準絶滅危惧(NT)</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120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2</w:t>
            </w:r>
            <w:r w:rsidR="00A93993" w:rsidRPr="006B78FC">
              <w:rPr>
                <w:rFonts w:hAnsi="ＭＳ 明朝" w:cs="Times New Roman" w:hint="eastAsia"/>
                <w:b/>
                <w:sz w:val="18"/>
                <w:szCs w:val="21"/>
              </w:rPr>
              <w:t>47</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5</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1</w:t>
            </w:r>
            <w:r w:rsidR="00A93993" w:rsidRPr="006B78FC">
              <w:rPr>
                <w:rFonts w:hAnsi="ＭＳ 明朝" w:cs="Times New Roman" w:hint="eastAsia"/>
                <w:b/>
                <w:sz w:val="18"/>
                <w:szCs w:val="21"/>
              </w:rPr>
              <w:t>7</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127</w:t>
            </w:r>
          </w:p>
        </w:tc>
        <w:tc>
          <w:tcPr>
            <w:tcW w:w="567" w:type="dxa"/>
            <w:tcBorders>
              <w:top w:val="single" w:sz="2" w:space="0" w:color="auto"/>
              <w:left w:val="single" w:sz="2" w:space="0" w:color="auto"/>
              <w:bottom w:val="single" w:sz="2" w:space="0" w:color="auto"/>
              <w:right w:val="single" w:sz="12" w:space="0" w:color="auto"/>
            </w:tcBorders>
            <w:shd w:val="solid" w:color="F2F2F2" w:fill="auto"/>
            <w:tcMar>
              <w:left w:w="0" w:type="dxa"/>
              <w:right w:w="0" w:type="dxa"/>
            </w:tcMar>
            <w:vAlign w:val="center"/>
          </w:tcPr>
          <w:p w:rsidR="00FA5F92" w:rsidRPr="006B78FC" w:rsidRDefault="00A93993"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269</w:t>
            </w:r>
          </w:p>
        </w:tc>
      </w:tr>
      <w:tr w:rsidR="00FA5F92" w:rsidRPr="00927D86" w:rsidTr="006B78FC">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jc w:val="center"/>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FA5F92" w:rsidRPr="00927D86" w:rsidRDefault="00FA5F92" w:rsidP="006E551A">
            <w:pPr>
              <w:adjustRightInd w:val="0"/>
              <w:snapToGrid w:val="0"/>
              <w:jc w:val="center"/>
              <w:rPr>
                <w:rFonts w:hAnsi="ＭＳ 明朝" w:cs="Times New Roman"/>
                <w:sz w:val="18"/>
                <w:szCs w:val="21"/>
              </w:rPr>
            </w:pPr>
          </w:p>
        </w:tc>
        <w:tc>
          <w:tcPr>
            <w:tcW w:w="142" w:type="dxa"/>
            <w:tcBorders>
              <w:top w:val="nil"/>
              <w:left w:val="single" w:sz="12" w:space="0" w:color="auto"/>
              <w:bottom w:val="nil"/>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p>
        </w:tc>
        <w:tc>
          <w:tcPr>
            <w:tcW w:w="2409" w:type="dxa"/>
            <w:gridSpan w:val="2"/>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①小</w:t>
            </w:r>
            <w:r w:rsidRPr="00927D86">
              <w:rPr>
                <w:rFonts w:hAnsi="ＭＳ 明朝" w:cs="Times New Roman"/>
                <w:sz w:val="18"/>
                <w:szCs w:val="21"/>
              </w:rPr>
              <w:t xml:space="preserve"> </w:t>
            </w:r>
            <w:r w:rsidRPr="00927D86">
              <w:rPr>
                <w:rFonts w:hAnsi="ＭＳ 明朝" w:cs="Times New Roman" w:hint="eastAsia"/>
                <w:sz w:val="18"/>
                <w:szCs w:val="21"/>
              </w:rPr>
              <w:t>計</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297</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4</w:t>
            </w:r>
            <w:r w:rsidR="00A93993" w:rsidRPr="006B78FC">
              <w:rPr>
                <w:rFonts w:hAnsi="ＭＳ 明朝" w:cs="Times New Roman" w:hint="eastAsia"/>
                <w:b/>
                <w:sz w:val="18"/>
                <w:szCs w:val="21"/>
              </w:rPr>
              <w:t>53</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5</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9</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25</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A93993"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41</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2</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329</w:t>
            </w:r>
          </w:p>
        </w:tc>
        <w:tc>
          <w:tcPr>
            <w:tcW w:w="567" w:type="dxa"/>
            <w:tcBorders>
              <w:top w:val="single" w:sz="2" w:space="0" w:color="auto"/>
              <w:left w:val="single" w:sz="2" w:space="0" w:color="auto"/>
              <w:bottom w:val="single" w:sz="2" w:space="0" w:color="auto"/>
              <w:right w:val="single" w:sz="12" w:space="0" w:color="auto"/>
            </w:tcBorders>
            <w:shd w:val="solid" w:color="F2F2F2" w:fill="auto"/>
            <w:tcMar>
              <w:left w:w="0" w:type="dxa"/>
              <w:right w:w="0" w:type="dxa"/>
            </w:tcMar>
            <w:vAlign w:val="center"/>
          </w:tcPr>
          <w:p w:rsidR="00FA5F92"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5</w:t>
            </w:r>
            <w:r w:rsidR="00A93993" w:rsidRPr="006B78FC">
              <w:rPr>
                <w:rFonts w:hAnsi="ＭＳ 明朝" w:cs="Times New Roman" w:hint="eastAsia"/>
                <w:b/>
                <w:sz w:val="18"/>
                <w:szCs w:val="21"/>
              </w:rPr>
              <w:t>05</w:t>
            </w:r>
          </w:p>
        </w:tc>
      </w:tr>
      <w:tr w:rsidR="00FA5F92" w:rsidRPr="00927D86" w:rsidTr="006B78FC">
        <w:trPr>
          <w:trHeight w:val="292"/>
          <w:jc w:val="center"/>
        </w:trPr>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tcBorders>
              <w:top w:val="nil"/>
              <w:left w:val="single" w:sz="2" w:space="0" w:color="auto"/>
              <w:bottom w:val="nil"/>
              <w:right w:val="single" w:sz="1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2551" w:type="dxa"/>
            <w:gridSpan w:val="3"/>
            <w:tcBorders>
              <w:top w:val="single" w:sz="2" w:space="0" w:color="auto"/>
              <w:left w:val="single" w:sz="12" w:space="0" w:color="auto"/>
              <w:bottom w:val="single" w:sz="12" w:space="0" w:color="auto"/>
              <w:right w:val="single" w:sz="2" w:space="0" w:color="auto"/>
            </w:tcBorders>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前回との比較</w:t>
            </w:r>
          </w:p>
        </w:tc>
        <w:tc>
          <w:tcPr>
            <w:tcW w:w="1134" w:type="dxa"/>
            <w:gridSpan w:val="2"/>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FA5F92" w:rsidRPr="006B78FC" w:rsidRDefault="00FA5F92" w:rsidP="006E551A">
            <w:pPr>
              <w:adjustRightInd w:val="0"/>
              <w:snapToGrid w:val="0"/>
              <w:jc w:val="center"/>
              <w:rPr>
                <w:rFonts w:hAnsi="ＭＳ 明朝" w:cs="Times New Roman"/>
                <w:sz w:val="18"/>
                <w:szCs w:val="21"/>
              </w:rPr>
            </w:pPr>
            <w:r w:rsidRPr="006B78FC">
              <w:rPr>
                <w:rFonts w:hAnsi="ＭＳ 明朝" w:cs="Times New Roman"/>
                <w:sz w:val="18"/>
                <w:szCs w:val="21"/>
              </w:rPr>
              <w:t>+</w:t>
            </w:r>
            <w:r w:rsidRPr="006B78FC">
              <w:rPr>
                <w:rFonts w:hAnsi="ＭＳ 明朝" w:cs="Times New Roman" w:hint="eastAsia"/>
                <w:sz w:val="18"/>
                <w:szCs w:val="21"/>
              </w:rPr>
              <w:t>1</w:t>
            </w:r>
            <w:r w:rsidR="00A93993" w:rsidRPr="006B78FC">
              <w:rPr>
                <w:rFonts w:hAnsi="ＭＳ 明朝" w:cs="Times New Roman" w:hint="eastAsia"/>
                <w:sz w:val="18"/>
                <w:szCs w:val="21"/>
              </w:rPr>
              <w:t>56</w:t>
            </w:r>
          </w:p>
        </w:tc>
        <w:tc>
          <w:tcPr>
            <w:tcW w:w="1134" w:type="dxa"/>
            <w:gridSpan w:val="2"/>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FA5F92" w:rsidRPr="006B78FC" w:rsidRDefault="00FA5F92" w:rsidP="006E551A">
            <w:pPr>
              <w:adjustRightInd w:val="0"/>
              <w:snapToGrid w:val="0"/>
              <w:jc w:val="center"/>
              <w:rPr>
                <w:rFonts w:hAnsi="ＭＳ 明朝" w:cs="Times New Roman"/>
                <w:sz w:val="18"/>
                <w:szCs w:val="21"/>
              </w:rPr>
            </w:pPr>
            <w:r w:rsidRPr="006B78FC">
              <w:rPr>
                <w:rFonts w:hAnsi="ＭＳ 明朝" w:cs="Times New Roman"/>
                <w:sz w:val="18"/>
                <w:szCs w:val="21"/>
              </w:rPr>
              <w:t>+</w:t>
            </w:r>
            <w:r w:rsidRPr="006B78FC">
              <w:rPr>
                <w:rFonts w:hAnsi="ＭＳ 明朝" w:cs="Times New Roman" w:hint="eastAsia"/>
                <w:sz w:val="18"/>
                <w:szCs w:val="21"/>
              </w:rPr>
              <w:t>4</w:t>
            </w:r>
          </w:p>
        </w:tc>
        <w:tc>
          <w:tcPr>
            <w:tcW w:w="1134" w:type="dxa"/>
            <w:gridSpan w:val="2"/>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FA5F92" w:rsidRPr="006B78FC" w:rsidRDefault="00BE6CC0" w:rsidP="006E551A">
            <w:pPr>
              <w:adjustRightInd w:val="0"/>
              <w:snapToGrid w:val="0"/>
              <w:jc w:val="center"/>
              <w:rPr>
                <w:rFonts w:hAnsi="ＭＳ 明朝" w:cs="Times New Roman"/>
                <w:sz w:val="18"/>
                <w:szCs w:val="21"/>
              </w:rPr>
            </w:pPr>
            <w:r w:rsidRPr="006B78FC">
              <w:rPr>
                <w:rFonts w:hAnsi="ＭＳ 明朝" w:cs="Times New Roman" w:hint="eastAsia"/>
                <w:sz w:val="18"/>
                <w:szCs w:val="21"/>
              </w:rPr>
              <w:t>+1</w:t>
            </w:r>
            <w:r w:rsidR="00A93993" w:rsidRPr="006B78FC">
              <w:rPr>
                <w:rFonts w:hAnsi="ＭＳ 明朝" w:cs="Times New Roman" w:hint="eastAsia"/>
                <w:sz w:val="18"/>
                <w:szCs w:val="21"/>
              </w:rPr>
              <w:t>6</w:t>
            </w:r>
          </w:p>
        </w:tc>
        <w:tc>
          <w:tcPr>
            <w:tcW w:w="1134" w:type="dxa"/>
            <w:gridSpan w:val="2"/>
            <w:tcBorders>
              <w:top w:val="single" w:sz="2" w:space="0" w:color="auto"/>
              <w:left w:val="single" w:sz="2" w:space="0" w:color="auto"/>
              <w:bottom w:val="single" w:sz="12" w:space="0" w:color="auto"/>
              <w:right w:val="single" w:sz="2" w:space="0" w:color="auto"/>
            </w:tcBorders>
            <w:shd w:val="clear" w:color="auto" w:fill="auto"/>
            <w:tcMar>
              <w:left w:w="0" w:type="dxa"/>
              <w:right w:w="0" w:type="dxa"/>
            </w:tcMar>
            <w:vAlign w:val="center"/>
          </w:tcPr>
          <w:p w:rsidR="00FA5F92" w:rsidRPr="006B78FC" w:rsidRDefault="00FA5F92" w:rsidP="006E551A">
            <w:pPr>
              <w:adjustRightInd w:val="0"/>
              <w:snapToGrid w:val="0"/>
              <w:jc w:val="center"/>
              <w:rPr>
                <w:rFonts w:hAnsi="ＭＳ 明朝" w:cs="Times New Roman"/>
                <w:sz w:val="18"/>
                <w:szCs w:val="21"/>
              </w:rPr>
            </w:pPr>
            <w:r w:rsidRPr="006B78FC">
              <w:rPr>
                <w:rFonts w:hAnsi="ＭＳ 明朝" w:cs="Times New Roman"/>
                <w:sz w:val="18"/>
                <w:szCs w:val="21"/>
              </w:rPr>
              <w:t>±0</w:t>
            </w:r>
          </w:p>
        </w:tc>
        <w:tc>
          <w:tcPr>
            <w:tcW w:w="1134" w:type="dxa"/>
            <w:gridSpan w:val="2"/>
            <w:tcBorders>
              <w:top w:val="single" w:sz="2" w:space="0" w:color="auto"/>
              <w:left w:val="single" w:sz="2" w:space="0" w:color="auto"/>
              <w:bottom w:val="single" w:sz="12" w:space="0" w:color="auto"/>
              <w:right w:val="single" w:sz="12" w:space="0" w:color="auto"/>
            </w:tcBorders>
            <w:shd w:val="clear" w:color="auto" w:fill="auto"/>
            <w:tcMar>
              <w:left w:w="0" w:type="dxa"/>
              <w:right w:w="0" w:type="dxa"/>
            </w:tcMar>
            <w:vAlign w:val="center"/>
          </w:tcPr>
          <w:p w:rsidR="00FA5F92" w:rsidRPr="006B78FC" w:rsidRDefault="00BE6CC0" w:rsidP="006E551A">
            <w:pPr>
              <w:adjustRightInd w:val="0"/>
              <w:snapToGrid w:val="0"/>
              <w:jc w:val="center"/>
              <w:rPr>
                <w:rFonts w:hAnsi="ＭＳ 明朝" w:cs="Times New Roman"/>
                <w:sz w:val="18"/>
                <w:szCs w:val="21"/>
              </w:rPr>
            </w:pPr>
            <w:r w:rsidRPr="006B78FC">
              <w:rPr>
                <w:rFonts w:hAnsi="ＭＳ 明朝" w:cs="Times New Roman"/>
                <w:sz w:val="18"/>
                <w:szCs w:val="21"/>
              </w:rPr>
              <w:t>+1</w:t>
            </w:r>
            <w:r w:rsidR="00A93993" w:rsidRPr="006B78FC">
              <w:rPr>
                <w:rFonts w:hAnsi="ＭＳ 明朝" w:cs="Times New Roman" w:hint="eastAsia"/>
                <w:sz w:val="18"/>
                <w:szCs w:val="21"/>
              </w:rPr>
              <w:t>76</w:t>
            </w:r>
          </w:p>
        </w:tc>
      </w:tr>
      <w:tr w:rsidR="00FA5F92" w:rsidRPr="00927D86" w:rsidTr="006B78FC">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2551" w:type="dxa"/>
            <w:gridSpan w:val="3"/>
            <w:tcBorders>
              <w:top w:val="single" w:sz="12" w:space="0" w:color="auto"/>
              <w:left w:val="single" w:sz="2" w:space="0" w:color="auto"/>
              <w:bottom w:val="single" w:sz="2" w:space="0" w:color="auto"/>
              <w:right w:val="single" w:sz="2" w:space="0" w:color="auto"/>
            </w:tcBorders>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情報不足（DD）</w:t>
            </w:r>
          </w:p>
        </w:tc>
        <w:tc>
          <w:tcPr>
            <w:tcW w:w="567" w:type="dxa"/>
            <w:tcBorders>
              <w:top w:val="single" w:sz="1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37</w:t>
            </w:r>
          </w:p>
        </w:tc>
        <w:tc>
          <w:tcPr>
            <w:tcW w:w="567" w:type="dxa"/>
            <w:tcBorders>
              <w:top w:val="single" w:sz="1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b/>
                <w:sz w:val="18"/>
                <w:szCs w:val="21"/>
              </w:rPr>
              <w:t>10</w:t>
            </w:r>
            <w:r w:rsidR="00A43E6D">
              <w:rPr>
                <w:rFonts w:hAnsi="ＭＳ 明朝" w:cs="Times New Roman" w:hint="eastAsia"/>
                <w:b/>
                <w:sz w:val="18"/>
                <w:szCs w:val="21"/>
              </w:rPr>
              <w:t>2</w:t>
            </w:r>
          </w:p>
        </w:tc>
        <w:tc>
          <w:tcPr>
            <w:tcW w:w="567" w:type="dxa"/>
            <w:tcBorders>
              <w:top w:val="single" w:sz="1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3</w:t>
            </w:r>
          </w:p>
        </w:tc>
        <w:tc>
          <w:tcPr>
            <w:tcW w:w="567" w:type="dxa"/>
            <w:tcBorders>
              <w:top w:val="single" w:sz="1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1</w:t>
            </w:r>
          </w:p>
        </w:tc>
        <w:tc>
          <w:tcPr>
            <w:tcW w:w="567" w:type="dxa"/>
            <w:tcBorders>
              <w:top w:val="single" w:sz="1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1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1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1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1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BE6CC0"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w:t>
            </w:r>
            <w:r w:rsidR="00FA5F92" w:rsidRPr="00927D86">
              <w:rPr>
                <w:rFonts w:hAnsi="ＭＳ 明朝" w:cs="Times New Roman" w:hint="eastAsia"/>
                <w:sz w:val="18"/>
                <w:szCs w:val="21"/>
              </w:rPr>
              <w:t>40</w:t>
            </w:r>
          </w:p>
        </w:tc>
        <w:tc>
          <w:tcPr>
            <w:tcW w:w="567" w:type="dxa"/>
            <w:tcBorders>
              <w:top w:val="single" w:sz="1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10</w:t>
            </w:r>
            <w:r w:rsidR="00A43E6D">
              <w:rPr>
                <w:rFonts w:hAnsi="ＭＳ 明朝" w:cs="Times New Roman" w:hint="eastAsia"/>
                <w:b/>
                <w:sz w:val="18"/>
                <w:szCs w:val="21"/>
              </w:rPr>
              <w:t>3</w:t>
            </w:r>
          </w:p>
        </w:tc>
      </w:tr>
      <w:tr w:rsidR="00FA5F92" w:rsidRPr="00927D86" w:rsidTr="00D742F7">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tcBorders>
              <w:top w:val="nil"/>
              <w:left w:val="single" w:sz="2" w:space="0" w:color="auto"/>
              <w:bottom w:val="single" w:sz="2" w:space="0" w:color="auto"/>
              <w:right w:val="nil"/>
            </w:tcBorders>
            <w:tcMar>
              <w:left w:w="0" w:type="dxa"/>
              <w:right w:w="0" w:type="dxa"/>
            </w:tcMar>
            <w:vAlign w:val="bottom"/>
          </w:tcPr>
          <w:p w:rsidR="00FA5F92" w:rsidRPr="00927D86" w:rsidRDefault="00FA5F92" w:rsidP="006E551A">
            <w:pPr>
              <w:adjustRightInd w:val="0"/>
              <w:snapToGrid w:val="0"/>
              <w:jc w:val="center"/>
              <w:rPr>
                <w:rFonts w:hAnsi="ＭＳ 明朝" w:cs="Times New Roman"/>
                <w:sz w:val="18"/>
                <w:szCs w:val="21"/>
              </w:rPr>
            </w:pPr>
          </w:p>
        </w:tc>
        <w:tc>
          <w:tcPr>
            <w:tcW w:w="2551" w:type="dxa"/>
            <w:gridSpan w:val="3"/>
            <w:tcBorders>
              <w:top w:val="single" w:sz="2" w:space="0" w:color="auto"/>
              <w:left w:val="nil"/>
              <w:bottom w:val="single" w:sz="2" w:space="0" w:color="auto"/>
              <w:right w:val="single" w:sz="2" w:space="0" w:color="auto"/>
            </w:tcBorders>
            <w:tcMar>
              <w:left w:w="0" w:type="dxa"/>
              <w:right w:w="0" w:type="dxa"/>
            </w:tcMar>
            <w:vAlign w:val="bottom"/>
          </w:tcPr>
          <w:p w:rsidR="00FA5F92" w:rsidRPr="00927D86" w:rsidRDefault="00FA5F92" w:rsidP="006E551A">
            <w:pPr>
              <w:adjustRightInd w:val="0"/>
              <w:snapToGrid w:val="0"/>
              <w:rPr>
                <w:rFonts w:hAnsi="ＭＳ 明朝" w:cs="Times New Roman"/>
                <w:sz w:val="18"/>
                <w:szCs w:val="21"/>
              </w:rPr>
            </w:pPr>
            <w:r w:rsidRPr="00927D86">
              <w:rPr>
                <w:rFonts w:hAnsi="ＭＳ 明朝" w:cs="Times New Roman"/>
                <w:sz w:val="18"/>
                <w:szCs w:val="21"/>
              </w:rPr>
              <w:t xml:space="preserve"> </w:t>
            </w:r>
            <w:r w:rsidRPr="00927D86">
              <w:rPr>
                <w:rFonts w:hAnsi="ＭＳ 明朝" w:cs="Times New Roman" w:hint="eastAsia"/>
                <w:sz w:val="18"/>
                <w:szCs w:val="21"/>
              </w:rPr>
              <w:t>②レッドリスト掲載種合計</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338</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5</w:t>
            </w:r>
            <w:r w:rsidR="003A248A" w:rsidRPr="006B78FC">
              <w:rPr>
                <w:rFonts w:hAnsi="ＭＳ 明朝" w:cs="Times New Roman" w:hint="eastAsia"/>
                <w:b/>
                <w:sz w:val="18"/>
                <w:szCs w:val="21"/>
              </w:rPr>
              <w:t>6</w:t>
            </w:r>
            <w:r w:rsidR="00A43E6D">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8</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10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25</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A93993"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41</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2</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373</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6</w:t>
            </w:r>
            <w:r w:rsidR="003A248A" w:rsidRPr="006B78FC">
              <w:rPr>
                <w:rFonts w:hAnsi="ＭＳ 明朝" w:cs="Times New Roman" w:hint="eastAsia"/>
                <w:b/>
                <w:sz w:val="18"/>
                <w:szCs w:val="21"/>
              </w:rPr>
              <w:t>1</w:t>
            </w:r>
            <w:r w:rsidR="00A43E6D">
              <w:rPr>
                <w:rFonts w:hAnsi="ＭＳ 明朝" w:cs="Times New Roman" w:hint="eastAsia"/>
                <w:b/>
                <w:sz w:val="18"/>
                <w:szCs w:val="21"/>
              </w:rPr>
              <w:t>3</w:t>
            </w:r>
          </w:p>
        </w:tc>
      </w:tr>
      <w:tr w:rsidR="00FA5F92" w:rsidRPr="00927D86" w:rsidTr="00D742F7">
        <w:trPr>
          <w:trHeight w:val="293"/>
          <w:jc w:val="center"/>
        </w:trPr>
        <w:tc>
          <w:tcPr>
            <w:tcW w:w="142" w:type="dxa"/>
            <w:tcBorders>
              <w:top w:val="nil"/>
              <w:left w:val="single" w:sz="2" w:space="0" w:color="auto"/>
              <w:bottom w:val="nil"/>
              <w:right w:val="single" w:sz="2" w:space="0" w:color="auto"/>
            </w:tcBorders>
            <w:tcMar>
              <w:left w:w="0" w:type="dxa"/>
              <w:right w:w="0" w:type="dxa"/>
            </w:tcMar>
            <w:vAlign w:val="center"/>
          </w:tcPr>
          <w:p w:rsidR="00FA5F92" w:rsidRPr="00927D86" w:rsidRDefault="00FA5F92" w:rsidP="006E551A">
            <w:pPr>
              <w:adjustRightInd w:val="0"/>
              <w:snapToGrid w:val="0"/>
              <w:rPr>
                <w:rFonts w:hAnsi="ＭＳ 明朝" w:cs="Times New Roman"/>
                <w:sz w:val="18"/>
                <w:szCs w:val="21"/>
              </w:rPr>
            </w:pPr>
          </w:p>
        </w:tc>
        <w:tc>
          <w:tcPr>
            <w:tcW w:w="142" w:type="dxa"/>
            <w:tcBorders>
              <w:top w:val="single" w:sz="2" w:space="0" w:color="auto"/>
              <w:left w:val="single" w:sz="2" w:space="0" w:color="auto"/>
              <w:bottom w:val="nil"/>
              <w:right w:val="nil"/>
            </w:tcBorders>
            <w:tcMar>
              <w:left w:w="0" w:type="dxa"/>
              <w:right w:w="0" w:type="dxa"/>
            </w:tcMar>
            <w:vAlign w:val="center"/>
          </w:tcPr>
          <w:p w:rsidR="00FA5F92" w:rsidRPr="00927D86" w:rsidRDefault="00FA5F92" w:rsidP="006E551A">
            <w:pPr>
              <w:adjustRightInd w:val="0"/>
              <w:snapToGrid w:val="0"/>
              <w:rPr>
                <w:rFonts w:hAnsi="ＭＳ 明朝" w:cs="Times New Roman"/>
                <w:sz w:val="18"/>
                <w:szCs w:val="21"/>
              </w:rPr>
            </w:pPr>
            <w:r w:rsidRPr="00927D86">
              <w:rPr>
                <w:rFonts w:hAnsi="ＭＳ 明朝" w:cs="Times New Roman"/>
                <w:sz w:val="18"/>
                <w:szCs w:val="21"/>
              </w:rPr>
              <w:t xml:space="preserve"> </w:t>
            </w:r>
          </w:p>
        </w:tc>
        <w:tc>
          <w:tcPr>
            <w:tcW w:w="2551" w:type="dxa"/>
            <w:gridSpan w:val="3"/>
            <w:tcBorders>
              <w:top w:val="single" w:sz="2" w:space="0" w:color="auto"/>
              <w:left w:val="nil"/>
              <w:bottom w:val="single" w:sz="2" w:space="0" w:color="auto"/>
              <w:right w:val="nil"/>
            </w:tcBorders>
            <w:tcMar>
              <w:left w:w="0" w:type="dxa"/>
              <w:right w:w="0" w:type="dxa"/>
            </w:tcMar>
            <w:vAlign w:val="center"/>
          </w:tcPr>
          <w:p w:rsidR="00FA5F92" w:rsidRPr="00927D86" w:rsidRDefault="00FA5F92" w:rsidP="006E551A">
            <w:pPr>
              <w:adjustRightInd w:val="0"/>
              <w:snapToGrid w:val="0"/>
              <w:rPr>
                <w:rFonts w:hAnsi="ＭＳ 明朝" w:cs="Times New Roman"/>
                <w:sz w:val="18"/>
                <w:szCs w:val="21"/>
              </w:rPr>
            </w:pPr>
            <w:r w:rsidRPr="00927D86">
              <w:rPr>
                <w:rFonts w:hAnsi="ＭＳ 明朝" w:cs="Times New Roman"/>
                <w:sz w:val="18"/>
                <w:szCs w:val="21"/>
              </w:rPr>
              <w:t xml:space="preserve"> </w:t>
            </w:r>
            <w:r w:rsidRPr="00927D86">
              <w:rPr>
                <w:rFonts w:hAnsi="ＭＳ 明朝" w:cs="Times New Roman" w:hint="eastAsia"/>
                <w:sz w:val="18"/>
                <w:szCs w:val="21"/>
              </w:rPr>
              <w:t>付属資料</w:t>
            </w: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p>
        </w:tc>
        <w:tc>
          <w:tcPr>
            <w:tcW w:w="567" w:type="dxa"/>
            <w:tcBorders>
              <w:top w:val="single" w:sz="2" w:space="0" w:color="auto"/>
              <w:left w:val="nil"/>
              <w:bottom w:val="single" w:sz="2" w:space="0" w:color="auto"/>
              <w:right w:val="nil"/>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p>
        </w:tc>
        <w:tc>
          <w:tcPr>
            <w:tcW w:w="567" w:type="dxa"/>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p>
        </w:tc>
      </w:tr>
      <w:tr w:rsidR="00FA5F92" w:rsidRPr="00927D86" w:rsidTr="00D742F7">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4"/>
                <w:szCs w:val="21"/>
              </w:rPr>
            </w:pPr>
          </w:p>
        </w:tc>
        <w:tc>
          <w:tcPr>
            <w:tcW w:w="2551"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rsidR="00FA5F92" w:rsidRPr="00927D86" w:rsidRDefault="00FA5F92" w:rsidP="006E551A">
            <w:pPr>
              <w:adjustRightInd w:val="0"/>
              <w:snapToGrid w:val="0"/>
              <w:jc w:val="center"/>
              <w:rPr>
                <w:rFonts w:hAnsi="ＭＳ 明朝" w:cs="Times New Roman"/>
                <w:sz w:val="14"/>
                <w:szCs w:val="21"/>
              </w:rPr>
            </w:pPr>
            <w:r w:rsidRPr="00927D86">
              <w:rPr>
                <w:rFonts w:hAnsi="ＭＳ 明朝" w:cs="Times New Roman" w:hint="eastAsia"/>
                <w:sz w:val="14"/>
                <w:szCs w:val="21"/>
              </w:rPr>
              <w:t>絶滅のおそれのある地域個体群 (LP)</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3</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4</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A93993" w:rsidP="006E551A">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3</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4</w:t>
            </w:r>
          </w:p>
        </w:tc>
      </w:tr>
      <w:tr w:rsidR="00FA5F92" w:rsidRPr="00927D86" w:rsidTr="00D742F7">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2551"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rsidR="00FA5F92" w:rsidRPr="00927D86" w:rsidRDefault="00FA5F92" w:rsidP="006E551A">
            <w:pPr>
              <w:adjustRightInd w:val="0"/>
              <w:snapToGrid w:val="0"/>
              <w:rPr>
                <w:rFonts w:hAnsi="ＭＳ 明朝" w:cs="Times New Roman"/>
                <w:sz w:val="18"/>
                <w:szCs w:val="21"/>
              </w:rPr>
            </w:pPr>
            <w:r w:rsidRPr="00927D86">
              <w:rPr>
                <w:rFonts w:hAnsi="ＭＳ 明朝" w:cs="Times New Roman" w:hint="eastAsia"/>
                <w:sz w:val="18"/>
                <w:szCs w:val="21"/>
              </w:rPr>
              <w:t xml:space="preserve"> 留意種（N）</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29</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8256EA" w:rsidP="006E551A">
            <w:pPr>
              <w:adjustRightInd w:val="0"/>
              <w:snapToGrid w:val="0"/>
              <w:jc w:val="center"/>
              <w:rPr>
                <w:rFonts w:hAnsi="ＭＳ 明朝" w:cs="Times New Roman"/>
                <w:b/>
                <w:sz w:val="18"/>
                <w:szCs w:val="21"/>
              </w:rPr>
            </w:pPr>
            <w:r>
              <w:rPr>
                <w:rFonts w:hAnsi="ＭＳ 明朝" w:cs="Times New Roman" w:hint="eastAsia"/>
                <w:b/>
                <w:sz w:val="18"/>
                <w:szCs w:val="21"/>
              </w:rPr>
              <w:t xml:space="preserve"> 22</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A93993"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1</w:t>
            </w:r>
            <w:r w:rsidR="00BE6CC0" w:rsidRPr="006B78FC">
              <w:rPr>
                <w:rFonts w:hAnsi="ＭＳ 明朝" w:cs="Times New Roman" w:hint="eastAsia"/>
                <w:b/>
                <w:sz w:val="18"/>
                <w:szCs w:val="21"/>
              </w:rPr>
              <w:t>4</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30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w:t>
            </w:r>
            <w:r w:rsidR="003A248A" w:rsidRPr="006B78FC">
              <w:rPr>
                <w:rFonts w:hAnsi="ＭＳ 明朝" w:cs="Times New Roman" w:hint="eastAsia"/>
                <w:b/>
                <w:sz w:val="18"/>
                <w:szCs w:val="21"/>
              </w:rPr>
              <w:t>3</w:t>
            </w:r>
            <w:r w:rsidR="008256EA">
              <w:rPr>
                <w:rFonts w:hAnsi="ＭＳ 明朝" w:cs="Times New Roman" w:hint="eastAsia"/>
                <w:b/>
                <w:sz w:val="18"/>
                <w:szCs w:val="21"/>
              </w:rPr>
              <w:t>6</w:t>
            </w:r>
          </w:p>
        </w:tc>
      </w:tr>
      <w:tr w:rsidR="00FA5F92" w:rsidRPr="00927D86" w:rsidTr="00D742F7">
        <w:trPr>
          <w:trHeight w:val="293"/>
          <w:jc w:val="center"/>
        </w:trPr>
        <w:tc>
          <w:tcPr>
            <w:tcW w:w="142" w:type="dxa"/>
            <w:tcBorders>
              <w:top w:val="nil"/>
              <w:left w:val="single" w:sz="2" w:space="0" w:color="auto"/>
              <w:bottom w:val="nil"/>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tcBorders>
              <w:top w:val="nil"/>
              <w:left w:val="single" w:sz="2" w:space="0" w:color="auto"/>
              <w:bottom w:val="single" w:sz="2" w:space="0" w:color="auto"/>
              <w:right w:val="single" w:sz="2" w:space="0" w:color="auto"/>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2551"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rsidR="00FA5F92" w:rsidRPr="00927D86" w:rsidRDefault="00FA5F92" w:rsidP="006E551A">
            <w:pPr>
              <w:adjustRightInd w:val="0"/>
              <w:snapToGrid w:val="0"/>
              <w:rPr>
                <w:rFonts w:hAnsi="ＭＳ 明朝" w:cs="Times New Roman"/>
                <w:sz w:val="18"/>
                <w:szCs w:val="21"/>
              </w:rPr>
            </w:pPr>
            <w:r w:rsidRPr="00927D86">
              <w:rPr>
                <w:rFonts w:hAnsi="ＭＳ 明朝" w:cs="Times New Roman" w:hint="eastAsia"/>
                <w:sz w:val="18"/>
                <w:szCs w:val="21"/>
              </w:rPr>
              <w:t xml:space="preserve"> ③付属資料掲載種合計</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 xml:space="preserve">  32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8256EA" w:rsidP="006E551A">
            <w:pPr>
              <w:adjustRightInd w:val="0"/>
              <w:snapToGrid w:val="0"/>
              <w:jc w:val="center"/>
              <w:rPr>
                <w:rFonts w:hAnsi="ＭＳ 明朝" w:cs="Times New Roman"/>
                <w:b/>
                <w:sz w:val="18"/>
                <w:szCs w:val="21"/>
              </w:rPr>
            </w:pPr>
            <w:r>
              <w:rPr>
                <w:rFonts w:hAnsi="ＭＳ 明朝" w:cs="Times New Roman" w:hint="eastAsia"/>
                <w:b/>
                <w:sz w:val="18"/>
                <w:szCs w:val="21"/>
              </w:rPr>
              <w:t xml:space="preserve"> 26</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A93993" w:rsidP="006E551A">
            <w:pPr>
              <w:adjustRightInd w:val="0"/>
              <w:snapToGrid w:val="0"/>
              <w:jc w:val="center"/>
              <w:rPr>
                <w:rFonts w:hAnsi="ＭＳ 明朝" w:cs="Times New Roman"/>
                <w:sz w:val="18"/>
                <w:szCs w:val="21"/>
              </w:rPr>
            </w:pPr>
            <w:r w:rsidRPr="00927D86">
              <w:rPr>
                <w:rFonts w:hAnsi="ＭＳ 明朝" w:cs="Times New Roman" w:hint="eastAsia"/>
                <w:sz w:val="18"/>
                <w:szCs w:val="21"/>
              </w:rPr>
              <w:t>1</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A93993"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1</w:t>
            </w:r>
            <w:r w:rsidR="00BE6CC0" w:rsidRPr="006B78FC">
              <w:rPr>
                <w:rFonts w:hAnsi="ＭＳ 明朝" w:cs="Times New Roman" w:hint="eastAsia"/>
                <w:b/>
                <w:sz w:val="18"/>
                <w:szCs w:val="21"/>
              </w:rPr>
              <w:t>4</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b/>
                <w:sz w:val="18"/>
                <w:szCs w:val="21"/>
              </w:rPr>
              <w:t>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33</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 xml:space="preserve"> </w:t>
            </w:r>
            <w:r w:rsidR="008256EA">
              <w:rPr>
                <w:rFonts w:hAnsi="ＭＳ 明朝" w:cs="Times New Roman" w:hint="eastAsia"/>
                <w:b/>
                <w:sz w:val="18"/>
                <w:szCs w:val="21"/>
              </w:rPr>
              <w:t>40</w:t>
            </w:r>
          </w:p>
        </w:tc>
      </w:tr>
      <w:tr w:rsidR="00FA5F92" w:rsidRPr="00927D86" w:rsidTr="00D742F7">
        <w:trPr>
          <w:trHeight w:val="293"/>
          <w:jc w:val="center"/>
        </w:trPr>
        <w:tc>
          <w:tcPr>
            <w:tcW w:w="142" w:type="dxa"/>
            <w:tcBorders>
              <w:top w:val="nil"/>
              <w:left w:val="single" w:sz="2" w:space="0" w:color="auto"/>
              <w:bottom w:val="single" w:sz="2" w:space="0" w:color="auto"/>
              <w:right w:val="nil"/>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142" w:type="dxa"/>
            <w:tcBorders>
              <w:top w:val="single" w:sz="2" w:space="0" w:color="auto"/>
              <w:left w:val="nil"/>
              <w:bottom w:val="single" w:sz="2" w:space="0" w:color="auto"/>
              <w:right w:val="nil"/>
            </w:tcBorders>
            <w:tcMar>
              <w:left w:w="0" w:type="dxa"/>
              <w:right w:w="0" w:type="dxa"/>
            </w:tcMar>
          </w:tcPr>
          <w:p w:rsidR="00FA5F92" w:rsidRPr="00927D86" w:rsidRDefault="00FA5F92" w:rsidP="006E551A">
            <w:pPr>
              <w:adjustRightInd w:val="0"/>
              <w:snapToGrid w:val="0"/>
              <w:rPr>
                <w:rFonts w:hAnsi="ＭＳ 明朝" w:cs="Times New Roman"/>
                <w:sz w:val="18"/>
                <w:szCs w:val="21"/>
              </w:rPr>
            </w:pPr>
          </w:p>
        </w:tc>
        <w:tc>
          <w:tcPr>
            <w:tcW w:w="2551" w:type="dxa"/>
            <w:gridSpan w:val="3"/>
            <w:tcBorders>
              <w:top w:val="single" w:sz="2" w:space="0" w:color="auto"/>
              <w:left w:val="nil"/>
              <w:bottom w:val="single" w:sz="2" w:space="0" w:color="auto"/>
              <w:right w:val="single" w:sz="2" w:space="0" w:color="auto"/>
            </w:tcBorders>
            <w:tcMar>
              <w:left w:w="0" w:type="dxa"/>
              <w:right w:w="0" w:type="dxa"/>
            </w:tcMar>
            <w:vAlign w:val="center"/>
          </w:tcPr>
          <w:p w:rsidR="00FA5F92" w:rsidRPr="00927D86" w:rsidRDefault="00FA5F92" w:rsidP="006E551A">
            <w:pPr>
              <w:adjustRightInd w:val="0"/>
              <w:snapToGrid w:val="0"/>
              <w:rPr>
                <w:rFonts w:hAnsi="ＭＳ 明朝" w:cs="Times New Roman"/>
                <w:sz w:val="18"/>
                <w:szCs w:val="21"/>
              </w:rPr>
            </w:pPr>
            <w:r w:rsidRPr="00927D86">
              <w:rPr>
                <w:rFonts w:hAnsi="ＭＳ 明朝" w:cs="Times New Roman" w:hint="eastAsia"/>
                <w:sz w:val="18"/>
                <w:szCs w:val="21"/>
              </w:rPr>
              <w:t>合計（②＋③）</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370</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A93993" w:rsidP="00A43E6D">
            <w:pPr>
              <w:adjustRightInd w:val="0"/>
              <w:snapToGrid w:val="0"/>
              <w:jc w:val="center"/>
              <w:rPr>
                <w:rFonts w:hAnsi="ＭＳ 明朝" w:cs="Times New Roman"/>
                <w:b/>
                <w:sz w:val="18"/>
                <w:szCs w:val="21"/>
              </w:rPr>
            </w:pPr>
            <w:r w:rsidRPr="006B78FC">
              <w:rPr>
                <w:rFonts w:hAnsi="ＭＳ 明朝" w:cs="Times New Roman" w:hint="eastAsia"/>
                <w:b/>
                <w:sz w:val="18"/>
                <w:szCs w:val="21"/>
              </w:rPr>
              <w:t>58</w:t>
            </w:r>
            <w:r w:rsidR="008256EA">
              <w:rPr>
                <w:rFonts w:hAnsi="ＭＳ 明朝" w:cs="Times New Roman" w:hint="eastAsia"/>
                <w:b/>
                <w:sz w:val="18"/>
                <w:szCs w:val="21"/>
              </w:rPr>
              <w:t>6</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8</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10</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26</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A93993"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55</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2</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FA5F92"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2</w:t>
            </w:r>
          </w:p>
        </w:tc>
        <w:tc>
          <w:tcPr>
            <w:tcW w:w="567"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FA5F92" w:rsidRPr="00927D86" w:rsidRDefault="00FA5F92" w:rsidP="006E551A">
            <w:pPr>
              <w:adjustRightInd w:val="0"/>
              <w:snapToGrid w:val="0"/>
              <w:jc w:val="center"/>
              <w:rPr>
                <w:rFonts w:hAnsi="ＭＳ 明朝" w:cs="Times New Roman"/>
                <w:sz w:val="18"/>
                <w:szCs w:val="21"/>
              </w:rPr>
            </w:pPr>
            <w:r w:rsidRPr="00927D86">
              <w:rPr>
                <w:rFonts w:hAnsi="ＭＳ 明朝" w:cs="Times New Roman" w:hint="eastAsia"/>
                <w:sz w:val="18"/>
                <w:szCs w:val="21"/>
              </w:rPr>
              <w:t>406</w:t>
            </w:r>
          </w:p>
        </w:tc>
        <w:tc>
          <w:tcPr>
            <w:tcW w:w="567" w:type="dxa"/>
            <w:tcBorders>
              <w:top w:val="single" w:sz="2" w:space="0" w:color="auto"/>
              <w:left w:val="single" w:sz="2" w:space="0" w:color="auto"/>
              <w:bottom w:val="single" w:sz="2" w:space="0" w:color="auto"/>
              <w:right w:val="single" w:sz="2" w:space="0" w:color="auto"/>
            </w:tcBorders>
            <w:shd w:val="solid" w:color="F2F2F2" w:fill="auto"/>
            <w:tcMar>
              <w:left w:w="0" w:type="dxa"/>
              <w:right w:w="0" w:type="dxa"/>
            </w:tcMar>
            <w:vAlign w:val="center"/>
          </w:tcPr>
          <w:p w:rsidR="00FA5F92" w:rsidRPr="006B78FC" w:rsidRDefault="00BE6CC0" w:rsidP="006E551A">
            <w:pPr>
              <w:adjustRightInd w:val="0"/>
              <w:snapToGrid w:val="0"/>
              <w:jc w:val="center"/>
              <w:rPr>
                <w:rFonts w:hAnsi="ＭＳ 明朝" w:cs="Times New Roman"/>
                <w:b/>
                <w:sz w:val="18"/>
                <w:szCs w:val="21"/>
              </w:rPr>
            </w:pPr>
            <w:r w:rsidRPr="006B78FC">
              <w:rPr>
                <w:rFonts w:hAnsi="ＭＳ 明朝" w:cs="Times New Roman" w:hint="eastAsia"/>
                <w:b/>
                <w:sz w:val="18"/>
                <w:szCs w:val="21"/>
              </w:rPr>
              <w:t>65</w:t>
            </w:r>
            <w:r w:rsidR="008256EA">
              <w:rPr>
                <w:rFonts w:hAnsi="ＭＳ 明朝" w:cs="Times New Roman" w:hint="eastAsia"/>
                <w:b/>
                <w:sz w:val="18"/>
                <w:szCs w:val="21"/>
              </w:rPr>
              <w:t>3</w:t>
            </w:r>
          </w:p>
        </w:tc>
      </w:tr>
    </w:tbl>
    <w:p w:rsidR="00175B00" w:rsidRPr="00927D86" w:rsidRDefault="00175B00" w:rsidP="00175B00">
      <w:pPr>
        <w:jc w:val="left"/>
        <w:rPr>
          <w:rFonts w:hAnsi="Times New Roman" w:cs="Times New Roman"/>
          <w:sz w:val="21"/>
          <w:szCs w:val="21"/>
        </w:rPr>
      </w:pPr>
    </w:p>
    <w:p w:rsidR="00961983" w:rsidRPr="00927D86" w:rsidRDefault="00961983" w:rsidP="00175B00">
      <w:pPr>
        <w:jc w:val="left"/>
        <w:rPr>
          <w:rFonts w:hAnsi="Times New Roman" w:cs="Times New Roman"/>
          <w:sz w:val="21"/>
          <w:szCs w:val="21"/>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pPr>
    </w:p>
    <w:p w:rsidR="003A7AAB" w:rsidRDefault="003A7AAB" w:rsidP="00FD05DC">
      <w:pPr>
        <w:autoSpaceDE w:val="0"/>
        <w:autoSpaceDN w:val="0"/>
        <w:ind w:left="426"/>
        <w:rPr>
          <w:rFonts w:ascii="Century" w:hAnsi="Century" w:cs="Times New Roman"/>
        </w:rPr>
        <w:sectPr w:rsidR="003A7AAB" w:rsidSect="003977A0">
          <w:pgSz w:w="11906" w:h="16838" w:code="9"/>
          <w:pgMar w:top="1418" w:right="1418" w:bottom="1418" w:left="1418" w:header="851" w:footer="454" w:gutter="0"/>
          <w:cols w:space="425"/>
          <w:titlePg/>
          <w:docGrid w:type="lines" w:linePitch="311"/>
        </w:sectPr>
      </w:pPr>
    </w:p>
    <w:p w:rsidR="0026442B" w:rsidRDefault="0026442B" w:rsidP="003A7AAB">
      <w:pPr>
        <w:jc w:val="center"/>
        <w:rPr>
          <w:rFonts w:ascii="ＭＳ ゴシック" w:eastAsia="ＭＳ ゴシック" w:hAnsi="ＭＳ ゴシック" w:cs="Times New Roman"/>
          <w:sz w:val="21"/>
          <w:szCs w:val="21"/>
        </w:rPr>
      </w:pPr>
    </w:p>
    <w:p w:rsidR="0026442B" w:rsidRDefault="0026442B" w:rsidP="003A7AAB">
      <w:pPr>
        <w:jc w:val="center"/>
        <w:rPr>
          <w:rFonts w:ascii="ＭＳ ゴシック" w:eastAsia="ＭＳ ゴシック" w:hAnsi="ＭＳ ゴシック" w:cs="Times New Roman"/>
          <w:sz w:val="21"/>
          <w:szCs w:val="21"/>
        </w:rPr>
      </w:pPr>
    </w:p>
    <w:p w:rsidR="0026442B" w:rsidRDefault="0026442B" w:rsidP="003A7AAB">
      <w:pPr>
        <w:jc w:val="center"/>
        <w:rPr>
          <w:rFonts w:ascii="ＭＳ ゴシック" w:eastAsia="ＭＳ ゴシック" w:hAnsi="ＭＳ ゴシック" w:cs="Times New Roman"/>
          <w:sz w:val="21"/>
          <w:szCs w:val="21"/>
        </w:rPr>
      </w:pPr>
    </w:p>
    <w:p w:rsidR="003A7AAB" w:rsidRDefault="003A7AAB" w:rsidP="003A7AAB">
      <w:pPr>
        <w:jc w:val="center"/>
        <w:rPr>
          <w:rFonts w:hAnsi="ＭＳ 明朝" w:cs="Times New Roman"/>
          <w:sz w:val="18"/>
          <w:szCs w:val="21"/>
        </w:rPr>
      </w:pPr>
      <w:r w:rsidRPr="004F3FBC">
        <w:rPr>
          <w:rFonts w:ascii="ＭＳ ゴシック" w:eastAsia="ＭＳ ゴシック" w:hAnsi="ＭＳ ゴシック" w:cs="Times New Roman" w:hint="eastAsia"/>
          <w:sz w:val="21"/>
          <w:szCs w:val="21"/>
        </w:rPr>
        <w:t>表12</w:t>
      </w:r>
      <w:r>
        <w:rPr>
          <w:rFonts w:ascii="ＭＳ ゴシック" w:eastAsia="ＭＳ ゴシック" w:hAnsi="ＭＳ ゴシック" w:cs="Times New Roman" w:hint="eastAsia"/>
          <w:sz w:val="21"/>
          <w:szCs w:val="21"/>
        </w:rPr>
        <w:t xml:space="preserve"> </w:t>
      </w:r>
      <w:r w:rsidRPr="004F3FBC">
        <w:rPr>
          <w:rFonts w:ascii="ＭＳ ゴシック" w:eastAsia="ＭＳ ゴシック" w:hAnsi="ＭＳ ゴシック" w:cs="Times New Roman" w:hint="eastAsia"/>
          <w:sz w:val="21"/>
          <w:szCs w:val="21"/>
        </w:rPr>
        <w:t>長野県版レッドリスト</w:t>
      </w:r>
      <w:r>
        <w:rPr>
          <w:rFonts w:ascii="ＭＳ ゴシック" w:eastAsia="ＭＳ ゴシック" w:hAnsi="ＭＳ ゴシック" w:cs="Times New Roman" w:hint="eastAsia"/>
          <w:sz w:val="21"/>
          <w:szCs w:val="21"/>
        </w:rPr>
        <w:t>(昆虫類)</w:t>
      </w:r>
      <w:r w:rsidRPr="004F3FBC">
        <w:rPr>
          <w:rFonts w:ascii="ＭＳ ゴシック" w:eastAsia="ＭＳ ゴシック" w:hAnsi="ＭＳ ゴシック" w:cs="Times New Roman" w:hint="eastAsia"/>
          <w:sz w:val="21"/>
          <w:szCs w:val="21"/>
        </w:rPr>
        <w:t xml:space="preserve">カテゴリー別集計表　</w:t>
      </w:r>
      <w:r w:rsidRPr="00927D86">
        <w:rPr>
          <w:rFonts w:hAnsi="ＭＳ 明朝" w:cs="Times New Roman" w:hint="eastAsia"/>
          <w:sz w:val="18"/>
          <w:szCs w:val="21"/>
        </w:rPr>
        <w:t>（単位：種・亜種・個体群</w:t>
      </w:r>
      <w:r w:rsidRPr="00927D86">
        <w:rPr>
          <w:rFonts w:hAnsi="ＭＳ 明朝" w:cs="Times New Roman"/>
          <w:sz w:val="18"/>
          <w:szCs w:val="21"/>
        </w:rPr>
        <w:t>）</w:t>
      </w:r>
    </w:p>
    <w:p w:rsidR="00753C7F" w:rsidRDefault="00753C7F" w:rsidP="003A7AAB">
      <w:pPr>
        <w:jc w:val="center"/>
        <w:rPr>
          <w:rFonts w:hAnsi="ＭＳ 明朝" w:cs="Times New Roman"/>
          <w:sz w:val="18"/>
          <w:szCs w:val="21"/>
        </w:rPr>
      </w:pPr>
      <w:r w:rsidRPr="00753C7F">
        <w:rPr>
          <w:noProof/>
          <w:szCs w:val="21"/>
        </w:rPr>
        <w:drawing>
          <wp:anchor distT="0" distB="0" distL="114300" distR="114300" simplePos="0" relativeHeight="251670528" behindDoc="0" locked="0" layoutInCell="1" allowOverlap="1">
            <wp:simplePos x="0" y="0"/>
            <wp:positionH relativeFrom="column">
              <wp:posOffset>4445</wp:posOffset>
            </wp:positionH>
            <wp:positionV relativeFrom="paragraph">
              <wp:posOffset>4445</wp:posOffset>
            </wp:positionV>
            <wp:extent cx="9134475" cy="3581400"/>
            <wp:effectExtent l="19050" t="0" r="9525" b="0"/>
            <wp:wrapNone/>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9134475" cy="3581400"/>
                    </a:xfrm>
                    <a:prstGeom prst="rect">
                      <a:avLst/>
                    </a:prstGeom>
                    <a:noFill/>
                    <a:ln w="9525">
                      <a:noFill/>
                      <a:miter lim="800000"/>
                      <a:headEnd/>
                      <a:tailEnd/>
                    </a:ln>
                  </pic:spPr>
                </pic:pic>
              </a:graphicData>
            </a:graphic>
          </wp:anchor>
        </w:drawing>
      </w:r>
    </w:p>
    <w:p w:rsidR="006B78FC" w:rsidRDefault="006B78FC" w:rsidP="003A7AAB">
      <w:pPr>
        <w:jc w:val="center"/>
        <w:rPr>
          <w:rFonts w:hAnsi="ＭＳ 明朝" w:cs="Times New Roman"/>
          <w:sz w:val="18"/>
          <w:szCs w:val="21"/>
        </w:rPr>
      </w:pPr>
    </w:p>
    <w:p w:rsidR="006B78FC" w:rsidRDefault="006B78FC" w:rsidP="003A7AAB">
      <w:pPr>
        <w:jc w:val="center"/>
        <w:rPr>
          <w:rFonts w:hAnsi="ＭＳ 明朝" w:cs="Times New Roman"/>
          <w:sz w:val="18"/>
          <w:szCs w:val="21"/>
        </w:rPr>
      </w:pPr>
    </w:p>
    <w:sectPr w:rsidR="006B78FC" w:rsidSect="003A7AAB">
      <w:pgSz w:w="16838" w:h="11906" w:orient="landscape" w:code="9"/>
      <w:pgMar w:top="1418" w:right="1418" w:bottom="1418" w:left="1418" w:header="851" w:footer="454" w:gutter="0"/>
      <w:cols w:space="425"/>
      <w:titlePg/>
      <w:docGrid w:type="linesAndChar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71D" w:rsidRDefault="009D371D" w:rsidP="00D4394D">
      <w:r>
        <w:separator/>
      </w:r>
    </w:p>
  </w:endnote>
  <w:endnote w:type="continuationSeparator" w:id="0">
    <w:p w:rsidR="009D371D" w:rsidRDefault="009D371D" w:rsidP="00D43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Neue-Roman">
    <w:altName w:val="Arial"/>
    <w:panose1 w:val="00000000000000000000"/>
    <w:charset w:val="00"/>
    <w:family w:val="swiss"/>
    <w:notTrueType/>
    <w:pitch w:val="default"/>
    <w:sig w:usb0="00000003" w:usb1="00000000" w:usb2="00000000" w:usb3="00000000" w:csb0="00000001" w:csb1="00000000"/>
  </w:font>
  <w:font w:name="HelveticaNeue-Italic">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71D" w:rsidRDefault="009D371D" w:rsidP="00D4394D">
      <w:r>
        <w:separator/>
      </w:r>
    </w:p>
  </w:footnote>
  <w:footnote w:type="continuationSeparator" w:id="0">
    <w:p w:rsidR="009D371D" w:rsidRDefault="009D371D" w:rsidP="00D43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53" w:rsidRDefault="00A83353" w:rsidP="00A83353">
    <w:pPr>
      <w:pStyle w:val="a6"/>
      <w:jc w:val="right"/>
    </w:pPr>
  </w:p>
  <w:p w:rsidR="00A83353" w:rsidRDefault="00A8335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21989"/>
      <w:docPartObj>
        <w:docPartGallery w:val="Page Numbers (Top of Page)"/>
        <w:docPartUnique/>
      </w:docPartObj>
    </w:sdtPr>
    <w:sdtContent>
      <w:p w:rsidR="00A83353" w:rsidRDefault="00554D19" w:rsidP="00A83353">
        <w:pPr>
          <w:pStyle w:val="a6"/>
          <w:jc w:val="right"/>
        </w:pPr>
      </w:p>
    </w:sdtContent>
    <w:bookmarkStart w:id="0" w:name="_GoBack" w:displacedByCustomXml="next"/>
    <w:bookmarkEnd w:id="0" w:displacedByCustomXml="next"/>
  </w:sdt>
  <w:p w:rsidR="009D371D" w:rsidRDefault="009D371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567"/>
    <w:multiLevelType w:val="hybridMultilevel"/>
    <w:tmpl w:val="C0007224"/>
    <w:lvl w:ilvl="0" w:tplc="2DCEABA0">
      <w:start w:val="1"/>
      <w:numFmt w:val="decimalFullWidth"/>
      <w:lvlText w:val="（%1）"/>
      <w:lvlJc w:val="left"/>
      <w:pPr>
        <w:ind w:left="640" w:hanging="6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9AC4686"/>
    <w:multiLevelType w:val="hybridMultilevel"/>
    <w:tmpl w:val="809C50D2"/>
    <w:lvl w:ilvl="0" w:tplc="9448F71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84710D"/>
    <w:multiLevelType w:val="hybridMultilevel"/>
    <w:tmpl w:val="A19C76FA"/>
    <w:lvl w:ilvl="0" w:tplc="04090015">
      <w:start w:val="1"/>
      <w:numFmt w:val="upperLetter"/>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8E00E10"/>
    <w:multiLevelType w:val="hybridMultilevel"/>
    <w:tmpl w:val="80662EA4"/>
    <w:lvl w:ilvl="0" w:tplc="9448F71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E03004F"/>
    <w:multiLevelType w:val="hybridMultilevel"/>
    <w:tmpl w:val="0E9A9CDE"/>
    <w:lvl w:ilvl="0" w:tplc="B2B6851C">
      <w:start w:val="1"/>
      <w:numFmt w:val="decimal"/>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1225585"/>
    <w:multiLevelType w:val="hybridMultilevel"/>
    <w:tmpl w:val="16AC3C58"/>
    <w:lvl w:ilvl="0" w:tplc="F4560A64">
      <w:start w:val="1"/>
      <w:numFmt w:val="lowerLetter"/>
      <w:suff w:val="space"/>
      <w:lvlText w:val="(%1)"/>
      <w:lvlJc w:val="left"/>
      <w:pPr>
        <w:ind w:left="980" w:hanging="340"/>
      </w:pPr>
      <w:rPr>
        <w:rFonts w:hint="default"/>
      </w:rPr>
    </w:lvl>
    <w:lvl w:ilvl="1" w:tplc="04090017" w:tentative="1">
      <w:start w:val="1"/>
      <w:numFmt w:val="aiueoFullWidth"/>
      <w:lvlText w:val="(%2)"/>
      <w:lvlJc w:val="left"/>
      <w:pPr>
        <w:ind w:left="1600" w:hanging="480"/>
      </w:pPr>
    </w:lvl>
    <w:lvl w:ilvl="2" w:tplc="04090011" w:tentative="1">
      <w:start w:val="1"/>
      <w:numFmt w:val="decimalEnclosedCircle"/>
      <w:lvlText w:val="%3"/>
      <w:lvlJc w:val="left"/>
      <w:pPr>
        <w:ind w:left="2080" w:hanging="480"/>
      </w:pPr>
    </w:lvl>
    <w:lvl w:ilvl="3" w:tplc="0409000F" w:tentative="1">
      <w:start w:val="1"/>
      <w:numFmt w:val="decimal"/>
      <w:lvlText w:val="%4."/>
      <w:lvlJc w:val="left"/>
      <w:pPr>
        <w:ind w:left="2560" w:hanging="480"/>
      </w:pPr>
    </w:lvl>
    <w:lvl w:ilvl="4" w:tplc="04090017" w:tentative="1">
      <w:start w:val="1"/>
      <w:numFmt w:val="aiueoFullWidth"/>
      <w:lvlText w:val="(%5)"/>
      <w:lvlJc w:val="left"/>
      <w:pPr>
        <w:ind w:left="3040" w:hanging="480"/>
      </w:pPr>
    </w:lvl>
    <w:lvl w:ilvl="5" w:tplc="04090011" w:tentative="1">
      <w:start w:val="1"/>
      <w:numFmt w:val="decimalEnclosedCircle"/>
      <w:lvlText w:val="%6"/>
      <w:lvlJc w:val="left"/>
      <w:pPr>
        <w:ind w:left="3520" w:hanging="480"/>
      </w:pPr>
    </w:lvl>
    <w:lvl w:ilvl="6" w:tplc="0409000F" w:tentative="1">
      <w:start w:val="1"/>
      <w:numFmt w:val="decimal"/>
      <w:lvlText w:val="%7."/>
      <w:lvlJc w:val="left"/>
      <w:pPr>
        <w:ind w:left="4000" w:hanging="480"/>
      </w:pPr>
    </w:lvl>
    <w:lvl w:ilvl="7" w:tplc="04090017" w:tentative="1">
      <w:start w:val="1"/>
      <w:numFmt w:val="aiueoFullWidth"/>
      <w:lvlText w:val="(%8)"/>
      <w:lvlJc w:val="left"/>
      <w:pPr>
        <w:ind w:left="4480" w:hanging="480"/>
      </w:pPr>
    </w:lvl>
    <w:lvl w:ilvl="8" w:tplc="04090011" w:tentative="1">
      <w:start w:val="1"/>
      <w:numFmt w:val="decimalEnclosedCircle"/>
      <w:lvlText w:val="%9"/>
      <w:lvlJc w:val="left"/>
      <w:pPr>
        <w:ind w:left="4960" w:hanging="480"/>
      </w:pPr>
    </w:lvl>
  </w:abstractNum>
  <w:abstractNum w:abstractNumId="6">
    <w:nsid w:val="269D7CFB"/>
    <w:multiLevelType w:val="hybridMultilevel"/>
    <w:tmpl w:val="F7D8AD4C"/>
    <w:lvl w:ilvl="0" w:tplc="04090015">
      <w:start w:val="1"/>
      <w:numFmt w:val="upperLetter"/>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275F13B7"/>
    <w:multiLevelType w:val="hybridMultilevel"/>
    <w:tmpl w:val="1BCA95C4"/>
    <w:lvl w:ilvl="0" w:tplc="9448F71C">
      <w:start w:val="1"/>
      <w:numFmt w:val="bullet"/>
      <w:lvlText w:val="・"/>
      <w:lvlJc w:val="left"/>
      <w:pPr>
        <w:ind w:left="380" w:hanging="380"/>
      </w:pPr>
      <w:rPr>
        <w:rFonts w:ascii="ＭＳ 明朝" w:eastAsia="ＭＳ 明朝" w:hAnsi="ＭＳ 明朝"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371720FD"/>
    <w:multiLevelType w:val="hybridMultilevel"/>
    <w:tmpl w:val="9EE2D180"/>
    <w:lvl w:ilvl="0" w:tplc="9448F71C">
      <w:start w:val="1"/>
      <w:numFmt w:val="bullet"/>
      <w:lvlText w:val="・"/>
      <w:lvlJc w:val="left"/>
      <w:pPr>
        <w:ind w:left="380" w:hanging="380"/>
      </w:pPr>
      <w:rPr>
        <w:rFonts w:ascii="ＭＳ 明朝" w:eastAsia="ＭＳ 明朝" w:hAnsi="ＭＳ 明朝"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17275D8"/>
    <w:multiLevelType w:val="hybridMultilevel"/>
    <w:tmpl w:val="6B448638"/>
    <w:lvl w:ilvl="0" w:tplc="B2B6851C">
      <w:start w:val="1"/>
      <w:numFmt w:val="decimal"/>
      <w:lvlText w:val="(%1)"/>
      <w:lvlJc w:val="left"/>
      <w:pPr>
        <w:ind w:left="362" w:hanging="380"/>
      </w:pPr>
      <w:rPr>
        <w:rFonts w:hint="default"/>
      </w:rPr>
    </w:lvl>
    <w:lvl w:ilvl="1" w:tplc="04090017" w:tentative="1">
      <w:start w:val="1"/>
      <w:numFmt w:val="aiueoFullWidth"/>
      <w:lvlText w:val="(%2)"/>
      <w:lvlJc w:val="left"/>
      <w:pPr>
        <w:ind w:left="942" w:hanging="480"/>
      </w:pPr>
    </w:lvl>
    <w:lvl w:ilvl="2" w:tplc="04090011" w:tentative="1">
      <w:start w:val="1"/>
      <w:numFmt w:val="decimalEnclosedCircle"/>
      <w:lvlText w:val="%3"/>
      <w:lvlJc w:val="left"/>
      <w:pPr>
        <w:ind w:left="1422" w:hanging="480"/>
      </w:pPr>
    </w:lvl>
    <w:lvl w:ilvl="3" w:tplc="0409000F" w:tentative="1">
      <w:start w:val="1"/>
      <w:numFmt w:val="decimal"/>
      <w:lvlText w:val="%4."/>
      <w:lvlJc w:val="left"/>
      <w:pPr>
        <w:ind w:left="1902" w:hanging="480"/>
      </w:pPr>
    </w:lvl>
    <w:lvl w:ilvl="4" w:tplc="04090017" w:tentative="1">
      <w:start w:val="1"/>
      <w:numFmt w:val="aiueoFullWidth"/>
      <w:lvlText w:val="(%5)"/>
      <w:lvlJc w:val="left"/>
      <w:pPr>
        <w:ind w:left="2382" w:hanging="480"/>
      </w:pPr>
    </w:lvl>
    <w:lvl w:ilvl="5" w:tplc="04090011" w:tentative="1">
      <w:start w:val="1"/>
      <w:numFmt w:val="decimalEnclosedCircle"/>
      <w:lvlText w:val="%6"/>
      <w:lvlJc w:val="left"/>
      <w:pPr>
        <w:ind w:left="2862" w:hanging="480"/>
      </w:pPr>
    </w:lvl>
    <w:lvl w:ilvl="6" w:tplc="0409000F" w:tentative="1">
      <w:start w:val="1"/>
      <w:numFmt w:val="decimal"/>
      <w:lvlText w:val="%7."/>
      <w:lvlJc w:val="left"/>
      <w:pPr>
        <w:ind w:left="3342" w:hanging="480"/>
      </w:pPr>
    </w:lvl>
    <w:lvl w:ilvl="7" w:tplc="04090017" w:tentative="1">
      <w:start w:val="1"/>
      <w:numFmt w:val="aiueoFullWidth"/>
      <w:lvlText w:val="(%8)"/>
      <w:lvlJc w:val="left"/>
      <w:pPr>
        <w:ind w:left="3822" w:hanging="480"/>
      </w:pPr>
    </w:lvl>
    <w:lvl w:ilvl="8" w:tplc="04090011" w:tentative="1">
      <w:start w:val="1"/>
      <w:numFmt w:val="decimalEnclosedCircle"/>
      <w:lvlText w:val="%9"/>
      <w:lvlJc w:val="left"/>
      <w:pPr>
        <w:ind w:left="4302" w:hanging="480"/>
      </w:pPr>
    </w:lvl>
  </w:abstractNum>
  <w:abstractNum w:abstractNumId="10">
    <w:nsid w:val="41C309E1"/>
    <w:multiLevelType w:val="hybridMultilevel"/>
    <w:tmpl w:val="6F3000C4"/>
    <w:lvl w:ilvl="0" w:tplc="0BB476B4">
      <w:start w:val="1"/>
      <w:numFmt w:val="decimalFullWidth"/>
      <w:lvlText w:val="（%1）"/>
      <w:lvlJc w:val="left"/>
      <w:pPr>
        <w:ind w:left="540" w:hanging="5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6635350"/>
    <w:multiLevelType w:val="hybridMultilevel"/>
    <w:tmpl w:val="DA28F444"/>
    <w:lvl w:ilvl="0" w:tplc="9448F71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82648D2"/>
    <w:multiLevelType w:val="hybridMultilevel"/>
    <w:tmpl w:val="E16A2F72"/>
    <w:lvl w:ilvl="0" w:tplc="9448F71C">
      <w:start w:val="1"/>
      <w:numFmt w:val="bullet"/>
      <w:lvlText w:val="・"/>
      <w:lvlJc w:val="left"/>
      <w:pPr>
        <w:ind w:left="380" w:hanging="380"/>
      </w:pPr>
      <w:rPr>
        <w:rFonts w:ascii="ＭＳ 明朝" w:eastAsia="ＭＳ 明朝" w:hAnsi="ＭＳ 明朝"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7B6E6DE1"/>
    <w:multiLevelType w:val="hybridMultilevel"/>
    <w:tmpl w:val="5CE4F1CC"/>
    <w:lvl w:ilvl="0" w:tplc="B2B6851C">
      <w:start w:val="1"/>
      <w:numFmt w:val="decimal"/>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7F110343"/>
    <w:multiLevelType w:val="hybridMultilevel"/>
    <w:tmpl w:val="84F2B764"/>
    <w:lvl w:ilvl="0" w:tplc="04090015">
      <w:start w:val="1"/>
      <w:numFmt w:val="upperLetter"/>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5"/>
  </w:num>
  <w:num w:numId="3">
    <w:abstractNumId w:val="10"/>
  </w:num>
  <w:num w:numId="4">
    <w:abstractNumId w:val="3"/>
  </w:num>
  <w:num w:numId="5">
    <w:abstractNumId w:val="2"/>
  </w:num>
  <w:num w:numId="6">
    <w:abstractNumId w:val="1"/>
  </w:num>
  <w:num w:numId="7">
    <w:abstractNumId w:val="14"/>
  </w:num>
  <w:num w:numId="8">
    <w:abstractNumId w:val="6"/>
  </w:num>
  <w:num w:numId="9">
    <w:abstractNumId w:val="8"/>
  </w:num>
  <w:num w:numId="10">
    <w:abstractNumId w:val="12"/>
  </w:num>
  <w:num w:numId="11">
    <w:abstractNumId w:val="7"/>
  </w:num>
  <w:num w:numId="12">
    <w:abstractNumId w:val="11"/>
  </w:num>
  <w:num w:numId="13">
    <w:abstractNumId w:val="9"/>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revisionView w:inkAnnotations="0"/>
  <w:defaultTabStop w:val="851"/>
  <w:drawingGridHorizontalSpacing w:val="113"/>
  <w:drawingGridVerticalSpacing w:val="113"/>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115"/>
    <w:rsid w:val="00000D39"/>
    <w:rsid w:val="000061AB"/>
    <w:rsid w:val="00021358"/>
    <w:rsid w:val="00021C48"/>
    <w:rsid w:val="00023643"/>
    <w:rsid w:val="0003090E"/>
    <w:rsid w:val="000313CB"/>
    <w:rsid w:val="00040B60"/>
    <w:rsid w:val="000462CD"/>
    <w:rsid w:val="00047A7F"/>
    <w:rsid w:val="00050F7E"/>
    <w:rsid w:val="000623D4"/>
    <w:rsid w:val="00074054"/>
    <w:rsid w:val="000765C2"/>
    <w:rsid w:val="00080833"/>
    <w:rsid w:val="000839C1"/>
    <w:rsid w:val="00086B1E"/>
    <w:rsid w:val="000871BE"/>
    <w:rsid w:val="000907FB"/>
    <w:rsid w:val="000A3768"/>
    <w:rsid w:val="000A7B72"/>
    <w:rsid w:val="000B0007"/>
    <w:rsid w:val="000C7DE6"/>
    <w:rsid w:val="000D28EC"/>
    <w:rsid w:val="000D5854"/>
    <w:rsid w:val="000D5D92"/>
    <w:rsid w:val="000D648E"/>
    <w:rsid w:val="00100F54"/>
    <w:rsid w:val="0010318E"/>
    <w:rsid w:val="0012399B"/>
    <w:rsid w:val="0012647F"/>
    <w:rsid w:val="00151069"/>
    <w:rsid w:val="00151773"/>
    <w:rsid w:val="00152A62"/>
    <w:rsid w:val="001566D8"/>
    <w:rsid w:val="00160157"/>
    <w:rsid w:val="001650A6"/>
    <w:rsid w:val="00172ED6"/>
    <w:rsid w:val="00175B00"/>
    <w:rsid w:val="00177FEB"/>
    <w:rsid w:val="001808A3"/>
    <w:rsid w:val="00182593"/>
    <w:rsid w:val="001836C0"/>
    <w:rsid w:val="00184545"/>
    <w:rsid w:val="001845FB"/>
    <w:rsid w:val="001877C0"/>
    <w:rsid w:val="001A4192"/>
    <w:rsid w:val="001B0677"/>
    <w:rsid w:val="001B5E07"/>
    <w:rsid w:val="001B616F"/>
    <w:rsid w:val="001C0A85"/>
    <w:rsid w:val="001C2849"/>
    <w:rsid w:val="001C42C7"/>
    <w:rsid w:val="001D40FD"/>
    <w:rsid w:val="001E2CB1"/>
    <w:rsid w:val="001F1013"/>
    <w:rsid w:val="001F4291"/>
    <w:rsid w:val="001F5FA8"/>
    <w:rsid w:val="001F635B"/>
    <w:rsid w:val="00204849"/>
    <w:rsid w:val="00205A36"/>
    <w:rsid w:val="00207AAA"/>
    <w:rsid w:val="00211316"/>
    <w:rsid w:val="002128F2"/>
    <w:rsid w:val="0022612F"/>
    <w:rsid w:val="002261A2"/>
    <w:rsid w:val="00232973"/>
    <w:rsid w:val="00235041"/>
    <w:rsid w:val="00250162"/>
    <w:rsid w:val="00250E7E"/>
    <w:rsid w:val="00251584"/>
    <w:rsid w:val="002524CD"/>
    <w:rsid w:val="00256E76"/>
    <w:rsid w:val="0025740A"/>
    <w:rsid w:val="00257E99"/>
    <w:rsid w:val="0026224F"/>
    <w:rsid w:val="0026442B"/>
    <w:rsid w:val="00265110"/>
    <w:rsid w:val="00265DBC"/>
    <w:rsid w:val="00270971"/>
    <w:rsid w:val="00270F70"/>
    <w:rsid w:val="00274DA5"/>
    <w:rsid w:val="00275069"/>
    <w:rsid w:val="002757C2"/>
    <w:rsid w:val="00275E4B"/>
    <w:rsid w:val="00281269"/>
    <w:rsid w:val="00285BC1"/>
    <w:rsid w:val="00291FB5"/>
    <w:rsid w:val="00292321"/>
    <w:rsid w:val="0029354A"/>
    <w:rsid w:val="002A4EF6"/>
    <w:rsid w:val="002B033F"/>
    <w:rsid w:val="002B05EF"/>
    <w:rsid w:val="002B25F1"/>
    <w:rsid w:val="002C15F3"/>
    <w:rsid w:val="002C27AA"/>
    <w:rsid w:val="002C28B8"/>
    <w:rsid w:val="002C3226"/>
    <w:rsid w:val="002D1D62"/>
    <w:rsid w:val="002D44C3"/>
    <w:rsid w:val="002D6951"/>
    <w:rsid w:val="002F1E0D"/>
    <w:rsid w:val="00303BC9"/>
    <w:rsid w:val="00304B45"/>
    <w:rsid w:val="00306E17"/>
    <w:rsid w:val="00307F92"/>
    <w:rsid w:val="0032457C"/>
    <w:rsid w:val="003276B5"/>
    <w:rsid w:val="00336EE4"/>
    <w:rsid w:val="003422C2"/>
    <w:rsid w:val="003536C6"/>
    <w:rsid w:val="003548BB"/>
    <w:rsid w:val="003602F8"/>
    <w:rsid w:val="00361815"/>
    <w:rsid w:val="00363795"/>
    <w:rsid w:val="00365070"/>
    <w:rsid w:val="003821A8"/>
    <w:rsid w:val="00393FC5"/>
    <w:rsid w:val="003977A0"/>
    <w:rsid w:val="003A1956"/>
    <w:rsid w:val="003A1D36"/>
    <w:rsid w:val="003A248A"/>
    <w:rsid w:val="003A27B2"/>
    <w:rsid w:val="003A3C4F"/>
    <w:rsid w:val="003A7AAB"/>
    <w:rsid w:val="003B11C2"/>
    <w:rsid w:val="003B424F"/>
    <w:rsid w:val="003B4407"/>
    <w:rsid w:val="003C16C5"/>
    <w:rsid w:val="003C4721"/>
    <w:rsid w:val="003C6223"/>
    <w:rsid w:val="003E21A6"/>
    <w:rsid w:val="003E485E"/>
    <w:rsid w:val="003E57F3"/>
    <w:rsid w:val="003E7D14"/>
    <w:rsid w:val="003F13AB"/>
    <w:rsid w:val="003F76F7"/>
    <w:rsid w:val="004008D5"/>
    <w:rsid w:val="004072D4"/>
    <w:rsid w:val="00416D21"/>
    <w:rsid w:val="004176BA"/>
    <w:rsid w:val="00423D95"/>
    <w:rsid w:val="00424F7F"/>
    <w:rsid w:val="004308C0"/>
    <w:rsid w:val="00431474"/>
    <w:rsid w:val="00431C52"/>
    <w:rsid w:val="0043704E"/>
    <w:rsid w:val="00442C8F"/>
    <w:rsid w:val="004447D6"/>
    <w:rsid w:val="0044778F"/>
    <w:rsid w:val="00451749"/>
    <w:rsid w:val="00452D8C"/>
    <w:rsid w:val="004544E0"/>
    <w:rsid w:val="004603AF"/>
    <w:rsid w:val="004673E8"/>
    <w:rsid w:val="00473300"/>
    <w:rsid w:val="00474DCB"/>
    <w:rsid w:val="004A254E"/>
    <w:rsid w:val="004A308D"/>
    <w:rsid w:val="004B28E9"/>
    <w:rsid w:val="004B5B14"/>
    <w:rsid w:val="004B70C8"/>
    <w:rsid w:val="004C2A72"/>
    <w:rsid w:val="004C3C03"/>
    <w:rsid w:val="004C53B3"/>
    <w:rsid w:val="004C5B5B"/>
    <w:rsid w:val="004D7F64"/>
    <w:rsid w:val="004E4D97"/>
    <w:rsid w:val="004F1E5F"/>
    <w:rsid w:val="004F3FBC"/>
    <w:rsid w:val="005025BF"/>
    <w:rsid w:val="00507109"/>
    <w:rsid w:val="0050765A"/>
    <w:rsid w:val="00514913"/>
    <w:rsid w:val="00521857"/>
    <w:rsid w:val="00525781"/>
    <w:rsid w:val="0053491F"/>
    <w:rsid w:val="00545D89"/>
    <w:rsid w:val="005467F4"/>
    <w:rsid w:val="0055251E"/>
    <w:rsid w:val="005529A3"/>
    <w:rsid w:val="0055484E"/>
    <w:rsid w:val="00554D19"/>
    <w:rsid w:val="005572F3"/>
    <w:rsid w:val="005610AE"/>
    <w:rsid w:val="00562115"/>
    <w:rsid w:val="00562F77"/>
    <w:rsid w:val="005640A2"/>
    <w:rsid w:val="0056493D"/>
    <w:rsid w:val="00566BF4"/>
    <w:rsid w:val="0057110E"/>
    <w:rsid w:val="00571747"/>
    <w:rsid w:val="005719A1"/>
    <w:rsid w:val="00571E3F"/>
    <w:rsid w:val="00577655"/>
    <w:rsid w:val="005800AC"/>
    <w:rsid w:val="00591609"/>
    <w:rsid w:val="005A1837"/>
    <w:rsid w:val="005A6233"/>
    <w:rsid w:val="005B77A2"/>
    <w:rsid w:val="005C1F04"/>
    <w:rsid w:val="005D11BF"/>
    <w:rsid w:val="005D2F22"/>
    <w:rsid w:val="005E18AF"/>
    <w:rsid w:val="005E2EB1"/>
    <w:rsid w:val="005E6C7F"/>
    <w:rsid w:val="005F3A41"/>
    <w:rsid w:val="005F5AE1"/>
    <w:rsid w:val="005F5BE8"/>
    <w:rsid w:val="005F7E4F"/>
    <w:rsid w:val="00605E31"/>
    <w:rsid w:val="00612BC1"/>
    <w:rsid w:val="006147AC"/>
    <w:rsid w:val="006147E7"/>
    <w:rsid w:val="00622D96"/>
    <w:rsid w:val="00623ABC"/>
    <w:rsid w:val="0063541A"/>
    <w:rsid w:val="006435B6"/>
    <w:rsid w:val="00644182"/>
    <w:rsid w:val="00644795"/>
    <w:rsid w:val="006455AA"/>
    <w:rsid w:val="00645718"/>
    <w:rsid w:val="00664702"/>
    <w:rsid w:val="00664E77"/>
    <w:rsid w:val="00673135"/>
    <w:rsid w:val="00673542"/>
    <w:rsid w:val="00677318"/>
    <w:rsid w:val="00680252"/>
    <w:rsid w:val="006807D2"/>
    <w:rsid w:val="006817CB"/>
    <w:rsid w:val="00683CEE"/>
    <w:rsid w:val="00684325"/>
    <w:rsid w:val="00685D98"/>
    <w:rsid w:val="00692A72"/>
    <w:rsid w:val="00693B35"/>
    <w:rsid w:val="006A17E6"/>
    <w:rsid w:val="006B0671"/>
    <w:rsid w:val="006B15CD"/>
    <w:rsid w:val="006B78FC"/>
    <w:rsid w:val="006C0D57"/>
    <w:rsid w:val="006C2EDB"/>
    <w:rsid w:val="006C3208"/>
    <w:rsid w:val="006C5A6B"/>
    <w:rsid w:val="006D04D9"/>
    <w:rsid w:val="006D1EE4"/>
    <w:rsid w:val="006D22D6"/>
    <w:rsid w:val="006D39F2"/>
    <w:rsid w:val="006D5618"/>
    <w:rsid w:val="006E09B1"/>
    <w:rsid w:val="006E30C8"/>
    <w:rsid w:val="006E3D09"/>
    <w:rsid w:val="006E534A"/>
    <w:rsid w:val="006E551A"/>
    <w:rsid w:val="006F00D5"/>
    <w:rsid w:val="006F0479"/>
    <w:rsid w:val="006F09B6"/>
    <w:rsid w:val="006F51AB"/>
    <w:rsid w:val="006F654C"/>
    <w:rsid w:val="006F7054"/>
    <w:rsid w:val="006F7DCB"/>
    <w:rsid w:val="00714E9A"/>
    <w:rsid w:val="007234C6"/>
    <w:rsid w:val="00732546"/>
    <w:rsid w:val="00734401"/>
    <w:rsid w:val="00735413"/>
    <w:rsid w:val="00741DE2"/>
    <w:rsid w:val="00742B56"/>
    <w:rsid w:val="0074687A"/>
    <w:rsid w:val="00747D3C"/>
    <w:rsid w:val="00752DBB"/>
    <w:rsid w:val="00753C7F"/>
    <w:rsid w:val="00754093"/>
    <w:rsid w:val="00755768"/>
    <w:rsid w:val="00755C6C"/>
    <w:rsid w:val="00763FA1"/>
    <w:rsid w:val="00764866"/>
    <w:rsid w:val="00764AC4"/>
    <w:rsid w:val="00766294"/>
    <w:rsid w:val="007701F4"/>
    <w:rsid w:val="00770245"/>
    <w:rsid w:val="007705E2"/>
    <w:rsid w:val="00772CC6"/>
    <w:rsid w:val="007735DC"/>
    <w:rsid w:val="00773CF8"/>
    <w:rsid w:val="00773D60"/>
    <w:rsid w:val="00780950"/>
    <w:rsid w:val="00793ABD"/>
    <w:rsid w:val="007A6D4F"/>
    <w:rsid w:val="007B0361"/>
    <w:rsid w:val="007B6735"/>
    <w:rsid w:val="007C378D"/>
    <w:rsid w:val="007C7E98"/>
    <w:rsid w:val="007D1197"/>
    <w:rsid w:val="007D3452"/>
    <w:rsid w:val="007D5980"/>
    <w:rsid w:val="007D75C1"/>
    <w:rsid w:val="007E39A4"/>
    <w:rsid w:val="007E5E54"/>
    <w:rsid w:val="007E7C89"/>
    <w:rsid w:val="007F111E"/>
    <w:rsid w:val="007F295D"/>
    <w:rsid w:val="007F2D0C"/>
    <w:rsid w:val="007F7515"/>
    <w:rsid w:val="00802ABC"/>
    <w:rsid w:val="0080565A"/>
    <w:rsid w:val="0080606A"/>
    <w:rsid w:val="00807C04"/>
    <w:rsid w:val="00813A0B"/>
    <w:rsid w:val="00816461"/>
    <w:rsid w:val="00817C14"/>
    <w:rsid w:val="008231D3"/>
    <w:rsid w:val="008256EA"/>
    <w:rsid w:val="0083116B"/>
    <w:rsid w:val="0083557C"/>
    <w:rsid w:val="00844116"/>
    <w:rsid w:val="008452BA"/>
    <w:rsid w:val="00853ACE"/>
    <w:rsid w:val="00862ED8"/>
    <w:rsid w:val="00872C70"/>
    <w:rsid w:val="00874282"/>
    <w:rsid w:val="008779B1"/>
    <w:rsid w:val="008844A0"/>
    <w:rsid w:val="008944D8"/>
    <w:rsid w:val="008A2961"/>
    <w:rsid w:val="008B4916"/>
    <w:rsid w:val="008B754F"/>
    <w:rsid w:val="008C6370"/>
    <w:rsid w:val="008C6377"/>
    <w:rsid w:val="008D0D17"/>
    <w:rsid w:val="008D54E8"/>
    <w:rsid w:val="008D596F"/>
    <w:rsid w:val="008D5ECB"/>
    <w:rsid w:val="008F1345"/>
    <w:rsid w:val="00903591"/>
    <w:rsid w:val="00915790"/>
    <w:rsid w:val="00915C07"/>
    <w:rsid w:val="00915DC5"/>
    <w:rsid w:val="009222F2"/>
    <w:rsid w:val="00927D86"/>
    <w:rsid w:val="009314F2"/>
    <w:rsid w:val="00936A20"/>
    <w:rsid w:val="009412B1"/>
    <w:rsid w:val="00941E00"/>
    <w:rsid w:val="009535A7"/>
    <w:rsid w:val="00960C6E"/>
    <w:rsid w:val="00961983"/>
    <w:rsid w:val="00963001"/>
    <w:rsid w:val="00963E8B"/>
    <w:rsid w:val="00967239"/>
    <w:rsid w:val="00975004"/>
    <w:rsid w:val="00981134"/>
    <w:rsid w:val="009812B0"/>
    <w:rsid w:val="0098358D"/>
    <w:rsid w:val="009841FD"/>
    <w:rsid w:val="00984281"/>
    <w:rsid w:val="00985607"/>
    <w:rsid w:val="009A0235"/>
    <w:rsid w:val="009A1E64"/>
    <w:rsid w:val="009A4230"/>
    <w:rsid w:val="009A5243"/>
    <w:rsid w:val="009B2057"/>
    <w:rsid w:val="009B48AA"/>
    <w:rsid w:val="009C2B25"/>
    <w:rsid w:val="009C5A87"/>
    <w:rsid w:val="009C7BA1"/>
    <w:rsid w:val="009D0A32"/>
    <w:rsid w:val="009D2279"/>
    <w:rsid w:val="009D371D"/>
    <w:rsid w:val="009D4334"/>
    <w:rsid w:val="009D6BBE"/>
    <w:rsid w:val="009E32AF"/>
    <w:rsid w:val="009E54E2"/>
    <w:rsid w:val="009F01EF"/>
    <w:rsid w:val="009F132A"/>
    <w:rsid w:val="009F1B21"/>
    <w:rsid w:val="00A00F5C"/>
    <w:rsid w:val="00A0656F"/>
    <w:rsid w:val="00A10F36"/>
    <w:rsid w:val="00A12C78"/>
    <w:rsid w:val="00A150A6"/>
    <w:rsid w:val="00A31921"/>
    <w:rsid w:val="00A34902"/>
    <w:rsid w:val="00A37C03"/>
    <w:rsid w:val="00A43E6D"/>
    <w:rsid w:val="00A53192"/>
    <w:rsid w:val="00A5370B"/>
    <w:rsid w:val="00A5658A"/>
    <w:rsid w:val="00A5753B"/>
    <w:rsid w:val="00A66DA4"/>
    <w:rsid w:val="00A67BCE"/>
    <w:rsid w:val="00A81624"/>
    <w:rsid w:val="00A82465"/>
    <w:rsid w:val="00A83353"/>
    <w:rsid w:val="00A93993"/>
    <w:rsid w:val="00AA0B4B"/>
    <w:rsid w:val="00AA39BF"/>
    <w:rsid w:val="00AA5190"/>
    <w:rsid w:val="00AA7345"/>
    <w:rsid w:val="00AB3E5D"/>
    <w:rsid w:val="00AC0172"/>
    <w:rsid w:val="00AC511B"/>
    <w:rsid w:val="00AC5B19"/>
    <w:rsid w:val="00AC787D"/>
    <w:rsid w:val="00AD311B"/>
    <w:rsid w:val="00AD524A"/>
    <w:rsid w:val="00AD65B7"/>
    <w:rsid w:val="00AE0D68"/>
    <w:rsid w:val="00AE24A6"/>
    <w:rsid w:val="00AF3270"/>
    <w:rsid w:val="00B04043"/>
    <w:rsid w:val="00B21504"/>
    <w:rsid w:val="00B24754"/>
    <w:rsid w:val="00B368CC"/>
    <w:rsid w:val="00B37E0B"/>
    <w:rsid w:val="00B51650"/>
    <w:rsid w:val="00B531F9"/>
    <w:rsid w:val="00B55C8D"/>
    <w:rsid w:val="00B57E8C"/>
    <w:rsid w:val="00B70725"/>
    <w:rsid w:val="00B70BDC"/>
    <w:rsid w:val="00B80A1A"/>
    <w:rsid w:val="00B853D2"/>
    <w:rsid w:val="00B9453C"/>
    <w:rsid w:val="00BA56A2"/>
    <w:rsid w:val="00BA6EB9"/>
    <w:rsid w:val="00BA732C"/>
    <w:rsid w:val="00BA779E"/>
    <w:rsid w:val="00BB39AA"/>
    <w:rsid w:val="00BB701E"/>
    <w:rsid w:val="00BC4CD1"/>
    <w:rsid w:val="00BE1998"/>
    <w:rsid w:val="00BE3FE0"/>
    <w:rsid w:val="00BE430F"/>
    <w:rsid w:val="00BE6CC0"/>
    <w:rsid w:val="00BF699C"/>
    <w:rsid w:val="00C059D4"/>
    <w:rsid w:val="00C06EEA"/>
    <w:rsid w:val="00C11BC3"/>
    <w:rsid w:val="00C3064C"/>
    <w:rsid w:val="00C3111C"/>
    <w:rsid w:val="00C35905"/>
    <w:rsid w:val="00C46C19"/>
    <w:rsid w:val="00C47285"/>
    <w:rsid w:val="00C53A15"/>
    <w:rsid w:val="00C62EAB"/>
    <w:rsid w:val="00C71707"/>
    <w:rsid w:val="00C720BD"/>
    <w:rsid w:val="00C74063"/>
    <w:rsid w:val="00C7435C"/>
    <w:rsid w:val="00C83F91"/>
    <w:rsid w:val="00C87955"/>
    <w:rsid w:val="00C95B31"/>
    <w:rsid w:val="00C97324"/>
    <w:rsid w:val="00CA036F"/>
    <w:rsid w:val="00CA278A"/>
    <w:rsid w:val="00CB38BC"/>
    <w:rsid w:val="00CC1AB1"/>
    <w:rsid w:val="00CC7F0B"/>
    <w:rsid w:val="00CD5902"/>
    <w:rsid w:val="00CD5E96"/>
    <w:rsid w:val="00CE2A8F"/>
    <w:rsid w:val="00CF31F4"/>
    <w:rsid w:val="00CF4031"/>
    <w:rsid w:val="00CF4C82"/>
    <w:rsid w:val="00CF5CD6"/>
    <w:rsid w:val="00D01801"/>
    <w:rsid w:val="00D01DA1"/>
    <w:rsid w:val="00D10088"/>
    <w:rsid w:val="00D20BD8"/>
    <w:rsid w:val="00D25F16"/>
    <w:rsid w:val="00D335FF"/>
    <w:rsid w:val="00D3469C"/>
    <w:rsid w:val="00D4394D"/>
    <w:rsid w:val="00D460E7"/>
    <w:rsid w:val="00D467EC"/>
    <w:rsid w:val="00D47E4E"/>
    <w:rsid w:val="00D50DA4"/>
    <w:rsid w:val="00D55CF9"/>
    <w:rsid w:val="00D614D2"/>
    <w:rsid w:val="00D63A5B"/>
    <w:rsid w:val="00D70DB5"/>
    <w:rsid w:val="00D742F7"/>
    <w:rsid w:val="00D82E82"/>
    <w:rsid w:val="00D87A5C"/>
    <w:rsid w:val="00D928A5"/>
    <w:rsid w:val="00D92EB4"/>
    <w:rsid w:val="00DA14E1"/>
    <w:rsid w:val="00DA306F"/>
    <w:rsid w:val="00DA3B7F"/>
    <w:rsid w:val="00DA5BC1"/>
    <w:rsid w:val="00DA7729"/>
    <w:rsid w:val="00DB22EB"/>
    <w:rsid w:val="00DB3A06"/>
    <w:rsid w:val="00DB6665"/>
    <w:rsid w:val="00DC12F6"/>
    <w:rsid w:val="00DC1CD5"/>
    <w:rsid w:val="00DC4D03"/>
    <w:rsid w:val="00DD02B9"/>
    <w:rsid w:val="00DD083C"/>
    <w:rsid w:val="00DD5560"/>
    <w:rsid w:val="00DD7978"/>
    <w:rsid w:val="00DE0433"/>
    <w:rsid w:val="00DE2678"/>
    <w:rsid w:val="00DE50DA"/>
    <w:rsid w:val="00DF014E"/>
    <w:rsid w:val="00E03F1B"/>
    <w:rsid w:val="00E059CC"/>
    <w:rsid w:val="00E0782D"/>
    <w:rsid w:val="00E13C72"/>
    <w:rsid w:val="00E14644"/>
    <w:rsid w:val="00E16DBF"/>
    <w:rsid w:val="00E20270"/>
    <w:rsid w:val="00E2102F"/>
    <w:rsid w:val="00E264FB"/>
    <w:rsid w:val="00E337DE"/>
    <w:rsid w:val="00E362B3"/>
    <w:rsid w:val="00E36C1C"/>
    <w:rsid w:val="00E40B84"/>
    <w:rsid w:val="00E52802"/>
    <w:rsid w:val="00E57024"/>
    <w:rsid w:val="00E65E26"/>
    <w:rsid w:val="00E75A3F"/>
    <w:rsid w:val="00E8418D"/>
    <w:rsid w:val="00E87E04"/>
    <w:rsid w:val="00E91102"/>
    <w:rsid w:val="00E93E4A"/>
    <w:rsid w:val="00E96B44"/>
    <w:rsid w:val="00EA2F1D"/>
    <w:rsid w:val="00EA47BC"/>
    <w:rsid w:val="00EA7B09"/>
    <w:rsid w:val="00EB1000"/>
    <w:rsid w:val="00EB39E6"/>
    <w:rsid w:val="00EB3F6C"/>
    <w:rsid w:val="00EB6024"/>
    <w:rsid w:val="00EC0B8E"/>
    <w:rsid w:val="00EC4CB5"/>
    <w:rsid w:val="00EC6FBE"/>
    <w:rsid w:val="00ED3F28"/>
    <w:rsid w:val="00ED5378"/>
    <w:rsid w:val="00EE0F9B"/>
    <w:rsid w:val="00EF7A37"/>
    <w:rsid w:val="00F07C55"/>
    <w:rsid w:val="00F13A80"/>
    <w:rsid w:val="00F15210"/>
    <w:rsid w:val="00F216A3"/>
    <w:rsid w:val="00F258E0"/>
    <w:rsid w:val="00F33091"/>
    <w:rsid w:val="00F67084"/>
    <w:rsid w:val="00F72CC5"/>
    <w:rsid w:val="00F757E5"/>
    <w:rsid w:val="00F758A7"/>
    <w:rsid w:val="00F75CB6"/>
    <w:rsid w:val="00F77F56"/>
    <w:rsid w:val="00F84A1A"/>
    <w:rsid w:val="00F92D02"/>
    <w:rsid w:val="00F93547"/>
    <w:rsid w:val="00F94765"/>
    <w:rsid w:val="00F95F4B"/>
    <w:rsid w:val="00FA0DFE"/>
    <w:rsid w:val="00FA10EB"/>
    <w:rsid w:val="00FA2BB5"/>
    <w:rsid w:val="00FA3169"/>
    <w:rsid w:val="00FA3576"/>
    <w:rsid w:val="00FA5F92"/>
    <w:rsid w:val="00FA7700"/>
    <w:rsid w:val="00FB73EB"/>
    <w:rsid w:val="00FB78D3"/>
    <w:rsid w:val="00FD0549"/>
    <w:rsid w:val="00FD05DC"/>
    <w:rsid w:val="00FD151D"/>
    <w:rsid w:val="00FE2347"/>
    <w:rsid w:val="00FE2C63"/>
    <w:rsid w:val="00FE3140"/>
    <w:rsid w:val="00FE39F4"/>
    <w:rsid w:val="00FE4A2E"/>
    <w:rsid w:val="00FF4F71"/>
    <w:rsid w:val="00FF50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AA"/>
    <w:pPr>
      <w:widowControl w:val="0"/>
      <w:jc w:val="both"/>
    </w:pPr>
    <w:rPr>
      <w:rFonts w:ascii="ＭＳ 明朝" w:eastAsia="ＭＳ 明朝"/>
      <w:sz w:val="20"/>
    </w:rPr>
  </w:style>
  <w:style w:type="paragraph" w:styleId="1">
    <w:name w:val="heading 1"/>
    <w:basedOn w:val="a"/>
    <w:next w:val="a"/>
    <w:link w:val="10"/>
    <w:uiPriority w:val="9"/>
    <w:qFormat/>
    <w:rsid w:val="00FF4F71"/>
    <w:pPr>
      <w:tabs>
        <w:tab w:val="left" w:pos="420"/>
      </w:tabs>
      <w:outlineLvl w:val="0"/>
    </w:pPr>
    <w:rPr>
      <w:rFonts w:asciiTheme="majorEastAsia" w:eastAsiaTheme="majorEastAsia" w:hAnsiTheme="majorEastAsia" w:cs="Times New Roman"/>
      <w:szCs w:val="20"/>
    </w:rPr>
  </w:style>
  <w:style w:type="paragraph" w:styleId="2">
    <w:name w:val="heading 2"/>
    <w:basedOn w:val="a"/>
    <w:next w:val="a"/>
    <w:link w:val="20"/>
    <w:uiPriority w:val="9"/>
    <w:unhideWhenUsed/>
    <w:qFormat/>
    <w:rsid w:val="00FF4F71"/>
    <w:pPr>
      <w:tabs>
        <w:tab w:val="left" w:pos="210"/>
      </w:tabs>
      <w:ind w:left="56" w:firstLine="42"/>
      <w:outlineLvl w:val="1"/>
    </w:pPr>
    <w:rPr>
      <w:rFonts w:asciiTheme="majorEastAsia" w:eastAsiaTheme="majorEastAsia" w:hAnsiTheme="majorEastAsia"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452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52BA"/>
    <w:rPr>
      <w:rFonts w:asciiTheme="majorHAnsi" w:eastAsiaTheme="majorEastAsia" w:hAnsiTheme="majorHAnsi" w:cstheme="majorBidi"/>
      <w:sz w:val="18"/>
      <w:szCs w:val="18"/>
    </w:rPr>
  </w:style>
  <w:style w:type="paragraph" w:styleId="a6">
    <w:name w:val="header"/>
    <w:basedOn w:val="a"/>
    <w:link w:val="a7"/>
    <w:uiPriority w:val="99"/>
    <w:unhideWhenUsed/>
    <w:rsid w:val="00D4394D"/>
    <w:pPr>
      <w:tabs>
        <w:tab w:val="center" w:pos="4252"/>
        <w:tab w:val="right" w:pos="8504"/>
      </w:tabs>
      <w:snapToGrid w:val="0"/>
    </w:pPr>
  </w:style>
  <w:style w:type="character" w:customStyle="1" w:styleId="a7">
    <w:name w:val="ヘッダー (文字)"/>
    <w:basedOn w:val="a0"/>
    <w:link w:val="a6"/>
    <w:uiPriority w:val="99"/>
    <w:rsid w:val="00D4394D"/>
  </w:style>
  <w:style w:type="paragraph" w:styleId="a8">
    <w:name w:val="footer"/>
    <w:basedOn w:val="a"/>
    <w:link w:val="a9"/>
    <w:uiPriority w:val="99"/>
    <w:unhideWhenUsed/>
    <w:rsid w:val="00D4394D"/>
    <w:pPr>
      <w:tabs>
        <w:tab w:val="center" w:pos="4252"/>
        <w:tab w:val="right" w:pos="8504"/>
      </w:tabs>
      <w:snapToGrid w:val="0"/>
    </w:pPr>
  </w:style>
  <w:style w:type="character" w:customStyle="1" w:styleId="a9">
    <w:name w:val="フッター (文字)"/>
    <w:basedOn w:val="a0"/>
    <w:link w:val="a8"/>
    <w:uiPriority w:val="99"/>
    <w:rsid w:val="00D4394D"/>
  </w:style>
  <w:style w:type="paragraph" w:customStyle="1" w:styleId="aa">
    <w:name w:val="章見出し"/>
    <w:basedOn w:val="a"/>
    <w:link w:val="ab"/>
    <w:qFormat/>
    <w:rsid w:val="00747D3C"/>
    <w:pPr>
      <w:tabs>
        <w:tab w:val="left" w:pos="315"/>
      </w:tabs>
      <w:spacing w:line="300" w:lineRule="exact"/>
    </w:pPr>
    <w:rPr>
      <w:rFonts w:asciiTheme="majorEastAsia" w:eastAsiaTheme="majorEastAsia" w:hAnsiTheme="majorEastAsia"/>
      <w:sz w:val="24"/>
      <w:szCs w:val="21"/>
    </w:rPr>
  </w:style>
  <w:style w:type="paragraph" w:customStyle="1" w:styleId="ac">
    <w:name w:val="節見出し"/>
    <w:basedOn w:val="a"/>
    <w:link w:val="ad"/>
    <w:qFormat/>
    <w:rsid w:val="00747D3C"/>
    <w:pPr>
      <w:tabs>
        <w:tab w:val="left" w:pos="210"/>
        <w:tab w:val="left" w:pos="420"/>
      </w:tabs>
    </w:pPr>
    <w:rPr>
      <w:rFonts w:asciiTheme="majorEastAsia" w:eastAsiaTheme="majorEastAsia" w:hAnsiTheme="majorEastAsia"/>
      <w:szCs w:val="21"/>
    </w:rPr>
  </w:style>
  <w:style w:type="character" w:customStyle="1" w:styleId="ab">
    <w:name w:val="章見出し (文字)"/>
    <w:basedOn w:val="a0"/>
    <w:link w:val="aa"/>
    <w:rsid w:val="00747D3C"/>
    <w:rPr>
      <w:rFonts w:asciiTheme="majorEastAsia" w:eastAsiaTheme="majorEastAsia" w:hAnsiTheme="majorEastAsia"/>
      <w:sz w:val="24"/>
      <w:szCs w:val="21"/>
    </w:rPr>
  </w:style>
  <w:style w:type="paragraph" w:customStyle="1" w:styleId="ae">
    <w:name w:val="本文（項なし）"/>
    <w:basedOn w:val="a"/>
    <w:link w:val="af"/>
    <w:qFormat/>
    <w:rsid w:val="00747D3C"/>
    <w:pPr>
      <w:ind w:leftChars="67" w:left="134"/>
    </w:pPr>
    <w:rPr>
      <w:rFonts w:asciiTheme="minorEastAsia" w:hAnsiTheme="minorEastAsia"/>
      <w:szCs w:val="20"/>
    </w:rPr>
  </w:style>
  <w:style w:type="character" w:customStyle="1" w:styleId="ad">
    <w:name w:val="節見出し (文字)"/>
    <w:basedOn w:val="a0"/>
    <w:link w:val="ac"/>
    <w:rsid w:val="00747D3C"/>
    <w:rPr>
      <w:rFonts w:asciiTheme="majorEastAsia" w:eastAsiaTheme="majorEastAsia" w:hAnsiTheme="majorEastAsia"/>
      <w:sz w:val="20"/>
      <w:szCs w:val="21"/>
    </w:rPr>
  </w:style>
  <w:style w:type="character" w:customStyle="1" w:styleId="af">
    <w:name w:val="本文（項なし） (文字)"/>
    <w:basedOn w:val="a0"/>
    <w:link w:val="ae"/>
    <w:rsid w:val="00747D3C"/>
    <w:rPr>
      <w:rFonts w:asciiTheme="minorEastAsia" w:eastAsia="ＭＳ 明朝" w:hAnsiTheme="minorEastAsia"/>
      <w:sz w:val="20"/>
      <w:szCs w:val="20"/>
    </w:rPr>
  </w:style>
  <w:style w:type="character" w:customStyle="1" w:styleId="10">
    <w:name w:val="見出し 1 (文字)"/>
    <w:basedOn w:val="a0"/>
    <w:link w:val="1"/>
    <w:uiPriority w:val="9"/>
    <w:rsid w:val="00FF4F71"/>
    <w:rPr>
      <w:rFonts w:asciiTheme="majorEastAsia" w:eastAsiaTheme="majorEastAsia" w:hAnsiTheme="majorEastAsia" w:cs="Times New Roman"/>
      <w:sz w:val="20"/>
      <w:szCs w:val="20"/>
    </w:rPr>
  </w:style>
  <w:style w:type="character" w:customStyle="1" w:styleId="20">
    <w:name w:val="見出し 2 (文字)"/>
    <w:basedOn w:val="a0"/>
    <w:link w:val="2"/>
    <w:uiPriority w:val="9"/>
    <w:rsid w:val="00FF4F71"/>
    <w:rPr>
      <w:rFonts w:asciiTheme="majorEastAsia" w:eastAsiaTheme="majorEastAsia" w:hAnsiTheme="majorEastAsia" w:cs="Times New Roman"/>
      <w:sz w:val="20"/>
      <w:szCs w:val="20"/>
    </w:rPr>
  </w:style>
  <w:style w:type="paragraph" w:customStyle="1" w:styleId="af0">
    <w:name w:val="一太郎"/>
    <w:rsid w:val="00A31921"/>
    <w:pPr>
      <w:widowControl w:val="0"/>
      <w:wordWrap w:val="0"/>
      <w:autoSpaceDE w:val="0"/>
      <w:autoSpaceDN w:val="0"/>
      <w:adjustRightInd w:val="0"/>
      <w:spacing w:line="259" w:lineRule="exact"/>
      <w:jc w:val="both"/>
    </w:pPr>
    <w:rPr>
      <w:rFonts w:ascii="Times New Roman" w:eastAsia="ＭＳ 明朝" w:hAnsi="Times New Roman" w:cs="ＭＳ 明朝"/>
      <w:spacing w:val="-1"/>
      <w:kern w:val="0"/>
      <w:sz w:val="16"/>
      <w:szCs w:val="16"/>
    </w:rPr>
  </w:style>
  <w:style w:type="paragraph" w:styleId="af1">
    <w:name w:val="List Paragraph"/>
    <w:basedOn w:val="a"/>
    <w:uiPriority w:val="34"/>
    <w:qFormat/>
    <w:rsid w:val="001C2849"/>
    <w:pPr>
      <w:ind w:leftChars="400" w:left="840"/>
    </w:pPr>
    <w:rPr>
      <w:rFonts w:ascii="Century" w:hAnsi="Century" w:cs="Times New Roman"/>
      <w:sz w:val="21"/>
    </w:rPr>
  </w:style>
  <w:style w:type="table" w:customStyle="1" w:styleId="11">
    <w:name w:val="表 (格子)1"/>
    <w:basedOn w:val="a1"/>
    <w:next w:val="a3"/>
    <w:uiPriority w:val="59"/>
    <w:rsid w:val="00685D98"/>
    <w:rPr>
      <w:rFonts w:ascii="ＭＳ 明朝" w:eastAsia="ＭＳ 明朝" w:hAnsi="Century"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307F92"/>
    <w:rPr>
      <w:kern w:val="0"/>
      <w:sz w:val="22"/>
    </w:rPr>
  </w:style>
  <w:style w:type="character" w:customStyle="1" w:styleId="af3">
    <w:name w:val="行間詰め (文字)"/>
    <w:basedOn w:val="a0"/>
    <w:link w:val="af2"/>
    <w:uiPriority w:val="1"/>
    <w:rsid w:val="00307F92"/>
    <w:rPr>
      <w:kern w:val="0"/>
      <w:sz w:val="22"/>
    </w:rPr>
  </w:style>
  <w:style w:type="paragraph" w:styleId="af4">
    <w:name w:val="TOC Heading"/>
    <w:basedOn w:val="1"/>
    <w:next w:val="a"/>
    <w:uiPriority w:val="39"/>
    <w:semiHidden/>
    <w:unhideWhenUsed/>
    <w:qFormat/>
    <w:rsid w:val="00172ED6"/>
    <w:pPr>
      <w:keepNext/>
      <w:keepLines/>
      <w:widowControl/>
      <w:tabs>
        <w:tab w:val="clear" w:pos="420"/>
      </w:tabs>
      <w:spacing w:before="480" w:line="276" w:lineRule="auto"/>
      <w:jc w:val="left"/>
      <w:outlineLvl w:val="9"/>
    </w:pPr>
    <w:rPr>
      <w:rFonts w:asciiTheme="majorHAnsi" w:hAnsiTheme="majorHAnsi" w:cstheme="majorBidi"/>
      <w:b/>
      <w:bCs/>
      <w:color w:val="365F91" w:themeColor="accent1" w:themeShade="BF"/>
      <w:kern w:val="0"/>
      <w:sz w:val="28"/>
      <w:szCs w:val="28"/>
    </w:rPr>
  </w:style>
  <w:style w:type="paragraph" w:styleId="12">
    <w:name w:val="toc 1"/>
    <w:basedOn w:val="a"/>
    <w:next w:val="a"/>
    <w:autoRedefine/>
    <w:uiPriority w:val="39"/>
    <w:unhideWhenUsed/>
    <w:rsid w:val="00172ED6"/>
  </w:style>
  <w:style w:type="paragraph" w:styleId="21">
    <w:name w:val="toc 2"/>
    <w:basedOn w:val="a"/>
    <w:next w:val="a"/>
    <w:autoRedefine/>
    <w:uiPriority w:val="39"/>
    <w:unhideWhenUsed/>
    <w:rsid w:val="00172ED6"/>
    <w:pPr>
      <w:ind w:left="200"/>
    </w:pPr>
  </w:style>
  <w:style w:type="character" w:styleId="af5">
    <w:name w:val="Hyperlink"/>
    <w:basedOn w:val="a0"/>
    <w:uiPriority w:val="99"/>
    <w:unhideWhenUsed/>
    <w:rsid w:val="00172ED6"/>
    <w:rPr>
      <w:color w:val="0000FF" w:themeColor="hyperlink"/>
      <w:u w:val="single"/>
    </w:rPr>
  </w:style>
  <w:style w:type="paragraph" w:styleId="af6">
    <w:name w:val="Document Map"/>
    <w:basedOn w:val="a"/>
    <w:link w:val="af7"/>
    <w:uiPriority w:val="99"/>
    <w:semiHidden/>
    <w:unhideWhenUsed/>
    <w:rsid w:val="0012399B"/>
    <w:rPr>
      <w:rFonts w:ascii="MS UI Gothic" w:eastAsia="MS UI Gothic"/>
      <w:sz w:val="18"/>
      <w:szCs w:val="18"/>
    </w:rPr>
  </w:style>
  <w:style w:type="character" w:customStyle="1" w:styleId="af7">
    <w:name w:val="見出しマップ (文字)"/>
    <w:basedOn w:val="a0"/>
    <w:link w:val="af6"/>
    <w:uiPriority w:val="99"/>
    <w:semiHidden/>
    <w:rsid w:val="0012399B"/>
    <w:rPr>
      <w:rFonts w:ascii="MS UI Gothic" w:eastAsia="MS UI Gothic"/>
      <w:sz w:val="18"/>
      <w:szCs w:val="18"/>
    </w:rPr>
  </w:style>
  <w:style w:type="character" w:styleId="af8">
    <w:name w:val="annotation reference"/>
    <w:basedOn w:val="a0"/>
    <w:uiPriority w:val="99"/>
    <w:semiHidden/>
    <w:unhideWhenUsed/>
    <w:rsid w:val="00FD05DC"/>
    <w:rPr>
      <w:sz w:val="18"/>
      <w:szCs w:val="18"/>
    </w:rPr>
  </w:style>
  <w:style w:type="paragraph" w:styleId="af9">
    <w:name w:val="annotation text"/>
    <w:basedOn w:val="a"/>
    <w:link w:val="afa"/>
    <w:uiPriority w:val="99"/>
    <w:semiHidden/>
    <w:unhideWhenUsed/>
    <w:rsid w:val="00FD05DC"/>
    <w:pPr>
      <w:jc w:val="left"/>
    </w:pPr>
    <w:rPr>
      <w:rFonts w:hAnsi="Times New Roman" w:cs="Times New Roman"/>
      <w:sz w:val="21"/>
      <w:szCs w:val="21"/>
    </w:rPr>
  </w:style>
  <w:style w:type="character" w:customStyle="1" w:styleId="afa">
    <w:name w:val="コメント文字列 (文字)"/>
    <w:basedOn w:val="a0"/>
    <w:link w:val="af9"/>
    <w:uiPriority w:val="99"/>
    <w:semiHidden/>
    <w:rsid w:val="00FD05DC"/>
    <w:rPr>
      <w:rFonts w:ascii="ＭＳ 明朝" w:eastAsia="ＭＳ 明朝" w:hAnsi="Times New Roman" w:cs="Times New Roman"/>
      <w:szCs w:val="21"/>
    </w:rPr>
  </w:style>
  <w:style w:type="paragraph" w:styleId="afb">
    <w:name w:val="annotation subject"/>
    <w:basedOn w:val="af9"/>
    <w:next w:val="af9"/>
    <w:link w:val="afc"/>
    <w:uiPriority w:val="99"/>
    <w:semiHidden/>
    <w:unhideWhenUsed/>
    <w:rsid w:val="006E551A"/>
    <w:rPr>
      <w:rFonts w:hAnsiTheme="minorHAnsi" w:cstheme="minorBidi"/>
      <w:b/>
      <w:bCs/>
      <w:sz w:val="20"/>
      <w:szCs w:val="22"/>
    </w:rPr>
  </w:style>
  <w:style w:type="character" w:customStyle="1" w:styleId="afc">
    <w:name w:val="コメント内容 (文字)"/>
    <w:basedOn w:val="afa"/>
    <w:link w:val="afb"/>
    <w:uiPriority w:val="99"/>
    <w:semiHidden/>
    <w:rsid w:val="006E551A"/>
    <w:rPr>
      <w:rFonts w:ascii="ＭＳ 明朝" w:eastAsia="ＭＳ 明朝" w:hAnsi="Times New Roman" w:cs="Times New Roman"/>
      <w:b/>
      <w:bCs/>
      <w:sz w:val="20"/>
      <w:szCs w:val="21"/>
    </w:rPr>
  </w:style>
</w:styles>
</file>

<file path=word/webSettings.xml><?xml version="1.0" encoding="utf-8"?>
<w:webSettings xmlns:r="http://schemas.openxmlformats.org/officeDocument/2006/relationships" xmlns:w="http://schemas.openxmlformats.org/wordprocessingml/2006/main">
  <w:divs>
    <w:div w:id="420219892">
      <w:bodyDiv w:val="1"/>
      <w:marLeft w:val="0"/>
      <w:marRight w:val="0"/>
      <w:marTop w:val="0"/>
      <w:marBottom w:val="0"/>
      <w:divBdr>
        <w:top w:val="none" w:sz="0" w:space="0" w:color="auto"/>
        <w:left w:val="none" w:sz="0" w:space="0" w:color="auto"/>
        <w:bottom w:val="none" w:sz="0" w:space="0" w:color="auto"/>
        <w:right w:val="none" w:sz="0" w:space="0" w:color="auto"/>
      </w:divBdr>
    </w:div>
    <w:div w:id="423840832">
      <w:bodyDiv w:val="1"/>
      <w:marLeft w:val="0"/>
      <w:marRight w:val="0"/>
      <w:marTop w:val="0"/>
      <w:marBottom w:val="0"/>
      <w:divBdr>
        <w:top w:val="none" w:sz="0" w:space="0" w:color="auto"/>
        <w:left w:val="none" w:sz="0" w:space="0" w:color="auto"/>
        <w:bottom w:val="none" w:sz="0" w:space="0" w:color="auto"/>
        <w:right w:val="none" w:sz="0" w:space="0" w:color="auto"/>
      </w:divBdr>
    </w:div>
    <w:div w:id="520700244">
      <w:bodyDiv w:val="1"/>
      <w:marLeft w:val="0"/>
      <w:marRight w:val="0"/>
      <w:marTop w:val="0"/>
      <w:marBottom w:val="0"/>
      <w:divBdr>
        <w:top w:val="none" w:sz="0" w:space="0" w:color="auto"/>
        <w:left w:val="none" w:sz="0" w:space="0" w:color="auto"/>
        <w:bottom w:val="none" w:sz="0" w:space="0" w:color="auto"/>
        <w:right w:val="none" w:sz="0" w:space="0" w:color="auto"/>
      </w:divBdr>
      <w:divsChild>
        <w:div w:id="1119375917">
          <w:marLeft w:val="0"/>
          <w:marRight w:val="0"/>
          <w:marTop w:val="0"/>
          <w:marBottom w:val="0"/>
          <w:divBdr>
            <w:top w:val="none" w:sz="0" w:space="0" w:color="auto"/>
            <w:left w:val="none" w:sz="0" w:space="0" w:color="auto"/>
            <w:bottom w:val="none" w:sz="0" w:space="0" w:color="auto"/>
            <w:right w:val="none" w:sz="0" w:space="0" w:color="auto"/>
          </w:divBdr>
          <w:divsChild>
            <w:div w:id="785464619">
              <w:marLeft w:val="0"/>
              <w:marRight w:val="0"/>
              <w:marTop w:val="0"/>
              <w:marBottom w:val="0"/>
              <w:divBdr>
                <w:top w:val="none" w:sz="0" w:space="0" w:color="auto"/>
                <w:left w:val="none" w:sz="0" w:space="0" w:color="auto"/>
                <w:bottom w:val="none" w:sz="0" w:space="0" w:color="auto"/>
                <w:right w:val="none" w:sz="0" w:space="0" w:color="auto"/>
              </w:divBdr>
              <w:divsChild>
                <w:div w:id="1756049853">
                  <w:marLeft w:val="0"/>
                  <w:marRight w:val="0"/>
                  <w:marTop w:val="0"/>
                  <w:marBottom w:val="0"/>
                  <w:divBdr>
                    <w:top w:val="none" w:sz="0" w:space="0" w:color="auto"/>
                    <w:left w:val="none" w:sz="0" w:space="0" w:color="auto"/>
                    <w:bottom w:val="none" w:sz="0" w:space="0" w:color="auto"/>
                    <w:right w:val="none" w:sz="0" w:space="0" w:color="auto"/>
                  </w:divBdr>
                  <w:divsChild>
                    <w:div w:id="706030131">
                      <w:marLeft w:val="150"/>
                      <w:marRight w:val="150"/>
                      <w:marTop w:val="0"/>
                      <w:marBottom w:val="0"/>
                      <w:divBdr>
                        <w:top w:val="none" w:sz="0" w:space="0" w:color="auto"/>
                        <w:left w:val="none" w:sz="0" w:space="0" w:color="auto"/>
                        <w:bottom w:val="none" w:sz="0" w:space="0" w:color="auto"/>
                        <w:right w:val="none" w:sz="0" w:space="0" w:color="auto"/>
                      </w:divBdr>
                      <w:divsChild>
                        <w:div w:id="453715151">
                          <w:marLeft w:val="0"/>
                          <w:marRight w:val="0"/>
                          <w:marTop w:val="0"/>
                          <w:marBottom w:val="0"/>
                          <w:divBdr>
                            <w:top w:val="none" w:sz="0" w:space="0" w:color="auto"/>
                            <w:left w:val="none" w:sz="0" w:space="0" w:color="auto"/>
                            <w:bottom w:val="none" w:sz="0" w:space="0" w:color="auto"/>
                            <w:right w:val="none" w:sz="0" w:space="0" w:color="auto"/>
                          </w:divBdr>
                          <w:divsChild>
                            <w:div w:id="1021316424">
                              <w:marLeft w:val="0"/>
                              <w:marRight w:val="0"/>
                              <w:marTop w:val="0"/>
                              <w:marBottom w:val="0"/>
                              <w:divBdr>
                                <w:top w:val="none" w:sz="0" w:space="0" w:color="auto"/>
                                <w:left w:val="none" w:sz="0" w:space="0" w:color="auto"/>
                                <w:bottom w:val="none" w:sz="0" w:space="0" w:color="auto"/>
                                <w:right w:val="none" w:sz="0" w:space="0" w:color="auto"/>
                              </w:divBdr>
                              <w:divsChild>
                                <w:div w:id="1751001423">
                                  <w:marLeft w:val="0"/>
                                  <w:marRight w:val="0"/>
                                  <w:marTop w:val="0"/>
                                  <w:marBottom w:val="0"/>
                                  <w:divBdr>
                                    <w:top w:val="none" w:sz="0" w:space="0" w:color="auto"/>
                                    <w:left w:val="none" w:sz="0" w:space="0" w:color="auto"/>
                                    <w:bottom w:val="none" w:sz="0" w:space="0" w:color="auto"/>
                                    <w:right w:val="none" w:sz="0" w:space="0" w:color="auto"/>
                                  </w:divBdr>
                                  <w:divsChild>
                                    <w:div w:id="1905873144">
                                      <w:marLeft w:val="0"/>
                                      <w:marRight w:val="0"/>
                                      <w:marTop w:val="0"/>
                                      <w:marBottom w:val="0"/>
                                      <w:divBdr>
                                        <w:top w:val="none" w:sz="0" w:space="0" w:color="auto"/>
                                        <w:left w:val="none" w:sz="0" w:space="0" w:color="auto"/>
                                        <w:bottom w:val="none" w:sz="0" w:space="0" w:color="auto"/>
                                        <w:right w:val="none" w:sz="0" w:space="0" w:color="auto"/>
                                      </w:divBdr>
                                      <w:divsChild>
                                        <w:div w:id="651760771">
                                          <w:marLeft w:val="0"/>
                                          <w:marRight w:val="0"/>
                                          <w:marTop w:val="0"/>
                                          <w:marBottom w:val="0"/>
                                          <w:divBdr>
                                            <w:top w:val="none" w:sz="0" w:space="0" w:color="auto"/>
                                            <w:left w:val="none" w:sz="0" w:space="0" w:color="auto"/>
                                            <w:bottom w:val="none" w:sz="0" w:space="0" w:color="auto"/>
                                            <w:right w:val="none" w:sz="0" w:space="0" w:color="auto"/>
                                          </w:divBdr>
                                          <w:divsChild>
                                            <w:div w:id="1863279679">
                                              <w:marLeft w:val="0"/>
                                              <w:marRight w:val="0"/>
                                              <w:marTop w:val="0"/>
                                              <w:marBottom w:val="0"/>
                                              <w:divBdr>
                                                <w:top w:val="none" w:sz="0" w:space="0" w:color="auto"/>
                                                <w:left w:val="none" w:sz="0" w:space="0" w:color="auto"/>
                                                <w:bottom w:val="none" w:sz="0" w:space="0" w:color="auto"/>
                                                <w:right w:val="none" w:sz="0" w:space="0" w:color="auto"/>
                                              </w:divBdr>
                                            </w:div>
                                            <w:div w:id="1777674849">
                                              <w:marLeft w:val="0"/>
                                              <w:marRight w:val="0"/>
                                              <w:marTop w:val="0"/>
                                              <w:marBottom w:val="0"/>
                                              <w:divBdr>
                                                <w:top w:val="none" w:sz="0" w:space="0" w:color="auto"/>
                                                <w:left w:val="none" w:sz="0" w:space="0" w:color="auto"/>
                                                <w:bottom w:val="none" w:sz="0" w:space="0" w:color="auto"/>
                                                <w:right w:val="none" w:sz="0" w:space="0" w:color="auto"/>
                                              </w:divBdr>
                                            </w:div>
                                            <w:div w:id="14752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251508">
      <w:bodyDiv w:val="1"/>
      <w:marLeft w:val="0"/>
      <w:marRight w:val="0"/>
      <w:marTop w:val="0"/>
      <w:marBottom w:val="0"/>
      <w:divBdr>
        <w:top w:val="none" w:sz="0" w:space="0" w:color="auto"/>
        <w:left w:val="none" w:sz="0" w:space="0" w:color="auto"/>
        <w:bottom w:val="none" w:sz="0" w:space="0" w:color="auto"/>
        <w:right w:val="none" w:sz="0" w:space="0" w:color="auto"/>
      </w:divBdr>
    </w:div>
    <w:div w:id="665131251">
      <w:bodyDiv w:val="1"/>
      <w:marLeft w:val="0"/>
      <w:marRight w:val="0"/>
      <w:marTop w:val="0"/>
      <w:marBottom w:val="0"/>
      <w:divBdr>
        <w:top w:val="none" w:sz="0" w:space="0" w:color="auto"/>
        <w:left w:val="none" w:sz="0" w:space="0" w:color="auto"/>
        <w:bottom w:val="none" w:sz="0" w:space="0" w:color="auto"/>
        <w:right w:val="none" w:sz="0" w:space="0" w:color="auto"/>
      </w:divBdr>
      <w:divsChild>
        <w:div w:id="1003319585">
          <w:marLeft w:val="0"/>
          <w:marRight w:val="0"/>
          <w:marTop w:val="0"/>
          <w:marBottom w:val="0"/>
          <w:divBdr>
            <w:top w:val="none" w:sz="0" w:space="0" w:color="auto"/>
            <w:left w:val="none" w:sz="0" w:space="0" w:color="auto"/>
            <w:bottom w:val="none" w:sz="0" w:space="0" w:color="auto"/>
            <w:right w:val="none" w:sz="0" w:space="0" w:color="auto"/>
          </w:divBdr>
          <w:divsChild>
            <w:div w:id="514655310">
              <w:marLeft w:val="0"/>
              <w:marRight w:val="0"/>
              <w:marTop w:val="0"/>
              <w:marBottom w:val="0"/>
              <w:divBdr>
                <w:top w:val="none" w:sz="0" w:space="0" w:color="auto"/>
                <w:left w:val="none" w:sz="0" w:space="0" w:color="auto"/>
                <w:bottom w:val="none" w:sz="0" w:space="0" w:color="auto"/>
                <w:right w:val="none" w:sz="0" w:space="0" w:color="auto"/>
              </w:divBdr>
              <w:divsChild>
                <w:div w:id="354624855">
                  <w:marLeft w:val="0"/>
                  <w:marRight w:val="0"/>
                  <w:marTop w:val="0"/>
                  <w:marBottom w:val="0"/>
                  <w:divBdr>
                    <w:top w:val="none" w:sz="0" w:space="0" w:color="auto"/>
                    <w:left w:val="none" w:sz="0" w:space="0" w:color="auto"/>
                    <w:bottom w:val="none" w:sz="0" w:space="0" w:color="auto"/>
                    <w:right w:val="none" w:sz="0" w:space="0" w:color="auto"/>
                  </w:divBdr>
                  <w:divsChild>
                    <w:div w:id="1577283025">
                      <w:marLeft w:val="150"/>
                      <w:marRight w:val="150"/>
                      <w:marTop w:val="0"/>
                      <w:marBottom w:val="0"/>
                      <w:divBdr>
                        <w:top w:val="none" w:sz="0" w:space="0" w:color="auto"/>
                        <w:left w:val="none" w:sz="0" w:space="0" w:color="auto"/>
                        <w:bottom w:val="none" w:sz="0" w:space="0" w:color="auto"/>
                        <w:right w:val="none" w:sz="0" w:space="0" w:color="auto"/>
                      </w:divBdr>
                      <w:divsChild>
                        <w:div w:id="137456990">
                          <w:marLeft w:val="0"/>
                          <w:marRight w:val="0"/>
                          <w:marTop w:val="0"/>
                          <w:marBottom w:val="0"/>
                          <w:divBdr>
                            <w:top w:val="none" w:sz="0" w:space="0" w:color="auto"/>
                            <w:left w:val="none" w:sz="0" w:space="0" w:color="auto"/>
                            <w:bottom w:val="none" w:sz="0" w:space="0" w:color="auto"/>
                            <w:right w:val="none" w:sz="0" w:space="0" w:color="auto"/>
                          </w:divBdr>
                          <w:divsChild>
                            <w:div w:id="1664429199">
                              <w:marLeft w:val="0"/>
                              <w:marRight w:val="0"/>
                              <w:marTop w:val="0"/>
                              <w:marBottom w:val="0"/>
                              <w:divBdr>
                                <w:top w:val="none" w:sz="0" w:space="0" w:color="auto"/>
                                <w:left w:val="none" w:sz="0" w:space="0" w:color="auto"/>
                                <w:bottom w:val="none" w:sz="0" w:space="0" w:color="auto"/>
                                <w:right w:val="none" w:sz="0" w:space="0" w:color="auto"/>
                              </w:divBdr>
                              <w:divsChild>
                                <w:div w:id="1538543270">
                                  <w:marLeft w:val="0"/>
                                  <w:marRight w:val="0"/>
                                  <w:marTop w:val="0"/>
                                  <w:marBottom w:val="0"/>
                                  <w:divBdr>
                                    <w:top w:val="none" w:sz="0" w:space="0" w:color="auto"/>
                                    <w:left w:val="none" w:sz="0" w:space="0" w:color="auto"/>
                                    <w:bottom w:val="none" w:sz="0" w:space="0" w:color="auto"/>
                                    <w:right w:val="none" w:sz="0" w:space="0" w:color="auto"/>
                                  </w:divBdr>
                                  <w:divsChild>
                                    <w:div w:id="1447652155">
                                      <w:marLeft w:val="0"/>
                                      <w:marRight w:val="0"/>
                                      <w:marTop w:val="0"/>
                                      <w:marBottom w:val="0"/>
                                      <w:divBdr>
                                        <w:top w:val="none" w:sz="0" w:space="0" w:color="auto"/>
                                        <w:left w:val="none" w:sz="0" w:space="0" w:color="auto"/>
                                        <w:bottom w:val="none" w:sz="0" w:space="0" w:color="auto"/>
                                        <w:right w:val="none" w:sz="0" w:space="0" w:color="auto"/>
                                      </w:divBdr>
                                      <w:divsChild>
                                        <w:div w:id="18732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95103">
      <w:bodyDiv w:val="1"/>
      <w:marLeft w:val="0"/>
      <w:marRight w:val="0"/>
      <w:marTop w:val="0"/>
      <w:marBottom w:val="0"/>
      <w:divBdr>
        <w:top w:val="none" w:sz="0" w:space="0" w:color="auto"/>
        <w:left w:val="none" w:sz="0" w:space="0" w:color="auto"/>
        <w:bottom w:val="none" w:sz="0" w:space="0" w:color="auto"/>
        <w:right w:val="none" w:sz="0" w:space="0" w:color="auto"/>
      </w:divBdr>
    </w:div>
    <w:div w:id="933125884">
      <w:bodyDiv w:val="1"/>
      <w:marLeft w:val="0"/>
      <w:marRight w:val="0"/>
      <w:marTop w:val="0"/>
      <w:marBottom w:val="0"/>
      <w:divBdr>
        <w:top w:val="none" w:sz="0" w:space="0" w:color="auto"/>
        <w:left w:val="none" w:sz="0" w:space="0" w:color="auto"/>
        <w:bottom w:val="none" w:sz="0" w:space="0" w:color="auto"/>
        <w:right w:val="none" w:sz="0" w:space="0" w:color="auto"/>
      </w:divBdr>
    </w:div>
    <w:div w:id="945774554">
      <w:bodyDiv w:val="1"/>
      <w:marLeft w:val="0"/>
      <w:marRight w:val="0"/>
      <w:marTop w:val="0"/>
      <w:marBottom w:val="0"/>
      <w:divBdr>
        <w:top w:val="none" w:sz="0" w:space="0" w:color="auto"/>
        <w:left w:val="none" w:sz="0" w:space="0" w:color="auto"/>
        <w:bottom w:val="none" w:sz="0" w:space="0" w:color="auto"/>
        <w:right w:val="none" w:sz="0" w:space="0" w:color="auto"/>
      </w:divBdr>
      <w:divsChild>
        <w:div w:id="833758819">
          <w:marLeft w:val="0"/>
          <w:marRight w:val="0"/>
          <w:marTop w:val="0"/>
          <w:marBottom w:val="0"/>
          <w:divBdr>
            <w:top w:val="none" w:sz="0" w:space="0" w:color="auto"/>
            <w:left w:val="none" w:sz="0" w:space="0" w:color="auto"/>
            <w:bottom w:val="none" w:sz="0" w:space="0" w:color="auto"/>
            <w:right w:val="none" w:sz="0" w:space="0" w:color="auto"/>
          </w:divBdr>
          <w:divsChild>
            <w:div w:id="1056855004">
              <w:marLeft w:val="0"/>
              <w:marRight w:val="0"/>
              <w:marTop w:val="0"/>
              <w:marBottom w:val="0"/>
              <w:divBdr>
                <w:top w:val="none" w:sz="0" w:space="0" w:color="auto"/>
                <w:left w:val="none" w:sz="0" w:space="0" w:color="auto"/>
                <w:bottom w:val="none" w:sz="0" w:space="0" w:color="auto"/>
                <w:right w:val="none" w:sz="0" w:space="0" w:color="auto"/>
              </w:divBdr>
              <w:divsChild>
                <w:div w:id="172653465">
                  <w:marLeft w:val="0"/>
                  <w:marRight w:val="0"/>
                  <w:marTop w:val="0"/>
                  <w:marBottom w:val="0"/>
                  <w:divBdr>
                    <w:top w:val="none" w:sz="0" w:space="0" w:color="auto"/>
                    <w:left w:val="none" w:sz="0" w:space="0" w:color="auto"/>
                    <w:bottom w:val="none" w:sz="0" w:space="0" w:color="auto"/>
                    <w:right w:val="none" w:sz="0" w:space="0" w:color="auto"/>
                  </w:divBdr>
                  <w:divsChild>
                    <w:div w:id="1914195487">
                      <w:marLeft w:val="187"/>
                      <w:marRight w:val="187"/>
                      <w:marTop w:val="0"/>
                      <w:marBottom w:val="0"/>
                      <w:divBdr>
                        <w:top w:val="none" w:sz="0" w:space="0" w:color="auto"/>
                        <w:left w:val="none" w:sz="0" w:space="0" w:color="auto"/>
                        <w:bottom w:val="none" w:sz="0" w:space="0" w:color="auto"/>
                        <w:right w:val="none" w:sz="0" w:space="0" w:color="auto"/>
                      </w:divBdr>
                      <w:divsChild>
                        <w:div w:id="1373651365">
                          <w:marLeft w:val="0"/>
                          <w:marRight w:val="0"/>
                          <w:marTop w:val="0"/>
                          <w:marBottom w:val="0"/>
                          <w:divBdr>
                            <w:top w:val="none" w:sz="0" w:space="0" w:color="auto"/>
                            <w:left w:val="none" w:sz="0" w:space="0" w:color="auto"/>
                            <w:bottom w:val="none" w:sz="0" w:space="0" w:color="auto"/>
                            <w:right w:val="none" w:sz="0" w:space="0" w:color="auto"/>
                          </w:divBdr>
                          <w:divsChild>
                            <w:div w:id="444276320">
                              <w:marLeft w:val="0"/>
                              <w:marRight w:val="0"/>
                              <w:marTop w:val="0"/>
                              <w:marBottom w:val="0"/>
                              <w:divBdr>
                                <w:top w:val="none" w:sz="0" w:space="0" w:color="auto"/>
                                <w:left w:val="none" w:sz="0" w:space="0" w:color="auto"/>
                                <w:bottom w:val="none" w:sz="0" w:space="0" w:color="auto"/>
                                <w:right w:val="none" w:sz="0" w:space="0" w:color="auto"/>
                              </w:divBdr>
                              <w:divsChild>
                                <w:div w:id="462890774">
                                  <w:marLeft w:val="0"/>
                                  <w:marRight w:val="0"/>
                                  <w:marTop w:val="0"/>
                                  <w:marBottom w:val="0"/>
                                  <w:divBdr>
                                    <w:top w:val="none" w:sz="0" w:space="0" w:color="auto"/>
                                    <w:left w:val="none" w:sz="0" w:space="0" w:color="auto"/>
                                    <w:bottom w:val="none" w:sz="0" w:space="0" w:color="auto"/>
                                    <w:right w:val="none" w:sz="0" w:space="0" w:color="auto"/>
                                  </w:divBdr>
                                  <w:divsChild>
                                    <w:div w:id="1467577339">
                                      <w:marLeft w:val="0"/>
                                      <w:marRight w:val="0"/>
                                      <w:marTop w:val="0"/>
                                      <w:marBottom w:val="0"/>
                                      <w:divBdr>
                                        <w:top w:val="none" w:sz="0" w:space="0" w:color="auto"/>
                                        <w:left w:val="none" w:sz="0" w:space="0" w:color="auto"/>
                                        <w:bottom w:val="none" w:sz="0" w:space="0" w:color="auto"/>
                                        <w:right w:val="none" w:sz="0" w:space="0" w:color="auto"/>
                                      </w:divBdr>
                                      <w:divsChild>
                                        <w:div w:id="350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632544">
      <w:bodyDiv w:val="1"/>
      <w:marLeft w:val="0"/>
      <w:marRight w:val="0"/>
      <w:marTop w:val="0"/>
      <w:marBottom w:val="0"/>
      <w:divBdr>
        <w:top w:val="none" w:sz="0" w:space="0" w:color="auto"/>
        <w:left w:val="none" w:sz="0" w:space="0" w:color="auto"/>
        <w:bottom w:val="none" w:sz="0" w:space="0" w:color="auto"/>
        <w:right w:val="none" w:sz="0" w:space="0" w:color="auto"/>
      </w:divBdr>
    </w:div>
    <w:div w:id="1254195145">
      <w:bodyDiv w:val="1"/>
      <w:marLeft w:val="0"/>
      <w:marRight w:val="0"/>
      <w:marTop w:val="0"/>
      <w:marBottom w:val="0"/>
      <w:divBdr>
        <w:top w:val="none" w:sz="0" w:space="0" w:color="auto"/>
        <w:left w:val="none" w:sz="0" w:space="0" w:color="auto"/>
        <w:bottom w:val="none" w:sz="0" w:space="0" w:color="auto"/>
        <w:right w:val="none" w:sz="0" w:space="0" w:color="auto"/>
      </w:divBdr>
    </w:div>
    <w:div w:id="1273366899">
      <w:bodyDiv w:val="1"/>
      <w:marLeft w:val="0"/>
      <w:marRight w:val="0"/>
      <w:marTop w:val="0"/>
      <w:marBottom w:val="0"/>
      <w:divBdr>
        <w:top w:val="none" w:sz="0" w:space="0" w:color="auto"/>
        <w:left w:val="none" w:sz="0" w:space="0" w:color="auto"/>
        <w:bottom w:val="none" w:sz="0" w:space="0" w:color="auto"/>
        <w:right w:val="none" w:sz="0" w:space="0" w:color="auto"/>
      </w:divBdr>
    </w:div>
    <w:div w:id="1480609884">
      <w:bodyDiv w:val="1"/>
      <w:marLeft w:val="0"/>
      <w:marRight w:val="0"/>
      <w:marTop w:val="0"/>
      <w:marBottom w:val="0"/>
      <w:divBdr>
        <w:top w:val="none" w:sz="0" w:space="0" w:color="auto"/>
        <w:left w:val="none" w:sz="0" w:space="0" w:color="auto"/>
        <w:bottom w:val="none" w:sz="0" w:space="0" w:color="auto"/>
        <w:right w:val="none" w:sz="0" w:space="0" w:color="auto"/>
      </w:divBdr>
    </w:div>
    <w:div w:id="1697269367">
      <w:bodyDiv w:val="1"/>
      <w:marLeft w:val="0"/>
      <w:marRight w:val="0"/>
      <w:marTop w:val="0"/>
      <w:marBottom w:val="0"/>
      <w:divBdr>
        <w:top w:val="none" w:sz="0" w:space="0" w:color="auto"/>
        <w:left w:val="none" w:sz="0" w:space="0" w:color="auto"/>
        <w:bottom w:val="none" w:sz="0" w:space="0" w:color="auto"/>
        <w:right w:val="none" w:sz="0" w:space="0" w:color="auto"/>
      </w:divBdr>
    </w:div>
    <w:div w:id="1752384797">
      <w:bodyDiv w:val="1"/>
      <w:marLeft w:val="0"/>
      <w:marRight w:val="0"/>
      <w:marTop w:val="0"/>
      <w:marBottom w:val="0"/>
      <w:divBdr>
        <w:top w:val="none" w:sz="0" w:space="0" w:color="auto"/>
        <w:left w:val="none" w:sz="0" w:space="0" w:color="auto"/>
        <w:bottom w:val="none" w:sz="0" w:space="0" w:color="auto"/>
        <w:right w:val="none" w:sz="0" w:space="0" w:color="auto"/>
      </w:divBdr>
    </w:div>
    <w:div w:id="1867325328">
      <w:bodyDiv w:val="1"/>
      <w:marLeft w:val="0"/>
      <w:marRight w:val="0"/>
      <w:marTop w:val="0"/>
      <w:marBottom w:val="0"/>
      <w:divBdr>
        <w:top w:val="none" w:sz="0" w:space="0" w:color="auto"/>
        <w:left w:val="none" w:sz="0" w:space="0" w:color="auto"/>
        <w:bottom w:val="none" w:sz="0" w:space="0" w:color="auto"/>
        <w:right w:val="none" w:sz="0" w:space="0" w:color="auto"/>
      </w:divBdr>
      <w:divsChild>
        <w:div w:id="1476604117">
          <w:marLeft w:val="0"/>
          <w:marRight w:val="0"/>
          <w:marTop w:val="0"/>
          <w:marBottom w:val="0"/>
          <w:divBdr>
            <w:top w:val="none" w:sz="0" w:space="0" w:color="auto"/>
            <w:left w:val="none" w:sz="0" w:space="0" w:color="auto"/>
            <w:bottom w:val="none" w:sz="0" w:space="0" w:color="auto"/>
            <w:right w:val="none" w:sz="0" w:space="0" w:color="auto"/>
          </w:divBdr>
          <w:divsChild>
            <w:div w:id="245042546">
              <w:marLeft w:val="0"/>
              <w:marRight w:val="0"/>
              <w:marTop w:val="0"/>
              <w:marBottom w:val="0"/>
              <w:divBdr>
                <w:top w:val="none" w:sz="0" w:space="0" w:color="auto"/>
                <w:left w:val="none" w:sz="0" w:space="0" w:color="auto"/>
                <w:bottom w:val="none" w:sz="0" w:space="0" w:color="auto"/>
                <w:right w:val="none" w:sz="0" w:space="0" w:color="auto"/>
              </w:divBdr>
              <w:divsChild>
                <w:div w:id="415901148">
                  <w:marLeft w:val="0"/>
                  <w:marRight w:val="0"/>
                  <w:marTop w:val="0"/>
                  <w:marBottom w:val="0"/>
                  <w:divBdr>
                    <w:top w:val="none" w:sz="0" w:space="0" w:color="auto"/>
                    <w:left w:val="none" w:sz="0" w:space="0" w:color="auto"/>
                    <w:bottom w:val="none" w:sz="0" w:space="0" w:color="auto"/>
                    <w:right w:val="none" w:sz="0" w:space="0" w:color="auto"/>
                  </w:divBdr>
                  <w:divsChild>
                    <w:div w:id="561477608">
                      <w:marLeft w:val="215"/>
                      <w:marRight w:val="215"/>
                      <w:marTop w:val="0"/>
                      <w:marBottom w:val="0"/>
                      <w:divBdr>
                        <w:top w:val="none" w:sz="0" w:space="0" w:color="auto"/>
                        <w:left w:val="none" w:sz="0" w:space="0" w:color="auto"/>
                        <w:bottom w:val="none" w:sz="0" w:space="0" w:color="auto"/>
                        <w:right w:val="none" w:sz="0" w:space="0" w:color="auto"/>
                      </w:divBdr>
                      <w:divsChild>
                        <w:div w:id="674843090">
                          <w:marLeft w:val="0"/>
                          <w:marRight w:val="0"/>
                          <w:marTop w:val="0"/>
                          <w:marBottom w:val="0"/>
                          <w:divBdr>
                            <w:top w:val="none" w:sz="0" w:space="0" w:color="auto"/>
                            <w:left w:val="none" w:sz="0" w:space="0" w:color="auto"/>
                            <w:bottom w:val="none" w:sz="0" w:space="0" w:color="auto"/>
                            <w:right w:val="none" w:sz="0" w:space="0" w:color="auto"/>
                          </w:divBdr>
                          <w:divsChild>
                            <w:div w:id="18826095">
                              <w:marLeft w:val="0"/>
                              <w:marRight w:val="0"/>
                              <w:marTop w:val="0"/>
                              <w:marBottom w:val="0"/>
                              <w:divBdr>
                                <w:top w:val="none" w:sz="0" w:space="0" w:color="auto"/>
                                <w:left w:val="none" w:sz="0" w:space="0" w:color="auto"/>
                                <w:bottom w:val="none" w:sz="0" w:space="0" w:color="auto"/>
                                <w:right w:val="none" w:sz="0" w:space="0" w:color="auto"/>
                              </w:divBdr>
                              <w:divsChild>
                                <w:div w:id="1468429410">
                                  <w:marLeft w:val="0"/>
                                  <w:marRight w:val="0"/>
                                  <w:marTop w:val="0"/>
                                  <w:marBottom w:val="0"/>
                                  <w:divBdr>
                                    <w:top w:val="none" w:sz="0" w:space="0" w:color="auto"/>
                                    <w:left w:val="none" w:sz="0" w:space="0" w:color="auto"/>
                                    <w:bottom w:val="none" w:sz="0" w:space="0" w:color="auto"/>
                                    <w:right w:val="none" w:sz="0" w:space="0" w:color="auto"/>
                                  </w:divBdr>
                                  <w:divsChild>
                                    <w:div w:id="1145244842">
                                      <w:marLeft w:val="0"/>
                                      <w:marRight w:val="0"/>
                                      <w:marTop w:val="0"/>
                                      <w:marBottom w:val="0"/>
                                      <w:divBdr>
                                        <w:top w:val="none" w:sz="0" w:space="0" w:color="auto"/>
                                        <w:left w:val="none" w:sz="0" w:space="0" w:color="auto"/>
                                        <w:bottom w:val="none" w:sz="0" w:space="0" w:color="auto"/>
                                        <w:right w:val="none" w:sz="0" w:space="0" w:color="auto"/>
                                      </w:divBdr>
                                      <w:divsChild>
                                        <w:div w:id="1710452872">
                                          <w:marLeft w:val="0"/>
                                          <w:marRight w:val="0"/>
                                          <w:marTop w:val="0"/>
                                          <w:marBottom w:val="0"/>
                                          <w:divBdr>
                                            <w:top w:val="none" w:sz="0" w:space="0" w:color="auto"/>
                                            <w:left w:val="none" w:sz="0" w:space="0" w:color="auto"/>
                                            <w:bottom w:val="none" w:sz="0" w:space="0" w:color="auto"/>
                                            <w:right w:val="none" w:sz="0" w:space="0" w:color="auto"/>
                                          </w:divBdr>
                                          <w:divsChild>
                                            <w:div w:id="584531289">
                                              <w:marLeft w:val="0"/>
                                              <w:marRight w:val="0"/>
                                              <w:marTop w:val="0"/>
                                              <w:marBottom w:val="0"/>
                                              <w:divBdr>
                                                <w:top w:val="none" w:sz="0" w:space="0" w:color="auto"/>
                                                <w:left w:val="none" w:sz="0" w:space="0" w:color="auto"/>
                                                <w:bottom w:val="none" w:sz="0" w:space="0" w:color="auto"/>
                                                <w:right w:val="none" w:sz="0" w:space="0" w:color="auto"/>
                                              </w:divBdr>
                                            </w:div>
                                            <w:div w:id="113719269">
                                              <w:marLeft w:val="0"/>
                                              <w:marRight w:val="0"/>
                                              <w:marTop w:val="0"/>
                                              <w:marBottom w:val="0"/>
                                              <w:divBdr>
                                                <w:top w:val="none" w:sz="0" w:space="0" w:color="auto"/>
                                                <w:left w:val="none" w:sz="0" w:space="0" w:color="auto"/>
                                                <w:bottom w:val="none" w:sz="0" w:space="0" w:color="auto"/>
                                                <w:right w:val="none" w:sz="0" w:space="0" w:color="auto"/>
                                              </w:divBdr>
                                            </w:div>
                                            <w:div w:id="18761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72071">
      <w:bodyDiv w:val="1"/>
      <w:marLeft w:val="0"/>
      <w:marRight w:val="0"/>
      <w:marTop w:val="0"/>
      <w:marBottom w:val="0"/>
      <w:divBdr>
        <w:top w:val="none" w:sz="0" w:space="0" w:color="auto"/>
        <w:left w:val="none" w:sz="0" w:space="0" w:color="auto"/>
        <w:bottom w:val="none" w:sz="0" w:space="0" w:color="auto"/>
        <w:right w:val="none" w:sz="0" w:space="0" w:color="auto"/>
      </w:divBdr>
    </w:div>
    <w:div w:id="20522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2948C-5827-4B3F-8603-A279626D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2956</Words>
  <Characters>16855</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おそれのある野生動植物</vt:lpstr>
    </vt:vector>
  </TitlesOfParts>
  <Company>Toshiba</Company>
  <LinksUpToDate>false</LinksUpToDate>
  <CharactersWithSpaces>19772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おそれのある野生動植物</dc:title>
  <dc:creator>管理者</dc:creator>
  <cp:lastModifiedBy>管理者</cp:lastModifiedBy>
  <cp:revision>6</cp:revision>
  <cp:lastPrinted>2015-02-26T01:46:00Z</cp:lastPrinted>
  <dcterms:created xsi:type="dcterms:W3CDTF">2015-03-16T19:07:00Z</dcterms:created>
  <dcterms:modified xsi:type="dcterms:W3CDTF">2015-03-25T07:46:00Z</dcterms:modified>
</cp:coreProperties>
</file>