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EEA" w:rsidRDefault="00422EEA" w:rsidP="00422EEA">
      <w:pPr>
        <w:adjustRightInd/>
        <w:spacing w:line="374" w:lineRule="exact"/>
        <w:rPr>
          <w:rFonts w:ascii="ＭＳ 明朝" w:hAnsi="ＭＳ 明朝"/>
          <w:color w:val="auto"/>
        </w:rPr>
      </w:pPr>
      <w:r>
        <w:rPr>
          <w:rFonts w:ascii="ＭＳ 明朝" w:hAnsi="ＭＳ 明朝" w:hint="eastAsia"/>
          <w:color w:val="auto"/>
        </w:rPr>
        <w:t>（様式第10号）（第12条関係）</w:t>
      </w:r>
    </w:p>
    <w:p w:rsidR="006914B1" w:rsidRDefault="006914B1" w:rsidP="006914B1">
      <w:pPr>
        <w:adjustRightInd/>
        <w:spacing w:line="374" w:lineRule="exact"/>
        <w:rPr>
          <w:rFonts w:ascii="ＭＳ 明朝" w:hAnsi="ＭＳ 明朝"/>
          <w:color w:val="auto"/>
        </w:rPr>
      </w:pPr>
      <w:r>
        <w:rPr>
          <w:rFonts w:ascii="ＭＳ 明朝" w:hAnsi="ＭＳ 明朝" w:hint="eastAsia"/>
          <w:color w:val="auto"/>
        </w:rPr>
        <w:t>（車馬（動力船、航空機）の使用（着陸）の場合）</w:t>
      </w:r>
    </w:p>
    <w:p w:rsidR="006914B1" w:rsidRDefault="006914B1" w:rsidP="006914B1">
      <w:pPr>
        <w:adjustRightInd/>
        <w:spacing w:line="374" w:lineRule="exact"/>
        <w:jc w:val="center"/>
        <w:rPr>
          <w:rFonts w:ascii="ＭＳ 明朝" w:hAnsi="ＭＳ 明朝"/>
          <w:color w:val="auto"/>
        </w:rPr>
      </w:pPr>
      <w:r>
        <w:rPr>
          <w:rFonts w:ascii="ＭＳ 明朝" w:hAnsi="ＭＳ 明朝" w:hint="eastAsia"/>
          <w:color w:val="auto"/>
        </w:rPr>
        <w:t>長野県立自然公園特別地域内行為許可申請書</w:t>
      </w:r>
    </w:p>
    <w:p w:rsidR="006914B1" w:rsidRDefault="006914B1" w:rsidP="006914B1">
      <w:pPr>
        <w:adjustRightInd/>
        <w:spacing w:line="374" w:lineRule="exact"/>
        <w:ind w:firstLineChars="1000" w:firstLine="2100"/>
        <w:rPr>
          <w:rFonts w:ascii="ＭＳ 明朝" w:hAnsi="ＭＳ 明朝"/>
          <w:color w:val="auto"/>
        </w:rPr>
      </w:pPr>
      <w:r>
        <w:rPr>
          <w:rFonts w:ascii="ＭＳ 明朝" w:hAnsi="ＭＳ 明朝" w:hint="eastAsia"/>
          <w:color w:val="auto"/>
        </w:rPr>
        <w:t>（車馬（動力船、航空機）の使用（着陸））</w:t>
      </w:r>
    </w:p>
    <w:p w:rsidR="006914B1" w:rsidRDefault="006914B1" w:rsidP="006914B1">
      <w:pPr>
        <w:wordWrap w:val="0"/>
        <w:adjustRightInd/>
        <w:spacing w:line="374" w:lineRule="exact"/>
        <w:jc w:val="right"/>
        <w:rPr>
          <w:rFonts w:ascii="ＭＳ 明朝" w:hAnsi="ＭＳ 明朝"/>
          <w:color w:val="auto"/>
        </w:rPr>
      </w:pPr>
      <w:r>
        <w:rPr>
          <w:rFonts w:ascii="ＭＳ 明朝" w:hAnsi="ＭＳ 明朝" w:hint="eastAsia"/>
          <w:color w:val="auto"/>
        </w:rPr>
        <w:t xml:space="preserve">年　　月　　日　</w:t>
      </w:r>
    </w:p>
    <w:p w:rsidR="006914B1" w:rsidRDefault="006914B1" w:rsidP="006914B1">
      <w:pPr>
        <w:adjustRightInd/>
        <w:spacing w:line="374" w:lineRule="exact"/>
        <w:ind w:firstLineChars="300" w:firstLine="630"/>
        <w:jc w:val="left"/>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1AD5A280" wp14:editId="10C7D874">
                <wp:simplePos x="0" y="0"/>
                <wp:positionH relativeFrom="column">
                  <wp:posOffset>3756660</wp:posOffset>
                </wp:positionH>
                <wp:positionV relativeFrom="paragraph">
                  <wp:posOffset>200660</wp:posOffset>
                </wp:positionV>
                <wp:extent cx="1800225" cy="81915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879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95.8pt;margin-top:15.8pt;width:141.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">
                <v:textbox inset="5.85pt,.7pt,5.85pt,.7pt"/>
              </v:shape>
            </w:pict>
          </mc:Fallback>
        </mc:AlternateContent>
      </w:r>
      <w:r>
        <w:rPr>
          <w:rFonts w:ascii="ＭＳ 明朝" w:hAnsi="ＭＳ 明朝" w:hint="eastAsia"/>
          <w:color w:val="auto"/>
        </w:rPr>
        <w:t>長野県知事　　　　　殿</w:t>
      </w:r>
    </w:p>
    <w:p w:rsidR="006914B1" w:rsidRDefault="006914B1" w:rsidP="006914B1">
      <w:pPr>
        <w:adjustRightInd/>
        <w:spacing w:line="374" w:lineRule="exact"/>
        <w:rPr>
          <w:rFonts w:ascii="ＭＳ 明朝" w:hAnsi="ＭＳ 明朝"/>
          <w:color w:val="auto"/>
        </w:rPr>
      </w:pPr>
      <w:r>
        <w:rPr>
          <w:rFonts w:ascii="ＭＳ 明朝" w:hAnsi="ＭＳ 明朝" w:hint="eastAsia"/>
          <w:color w:val="auto"/>
        </w:rPr>
        <w:t xml:space="preserve">　　　　　　　　　　　　　　　　　　　　　　　　　　　　　法人にあつては、主たる</w:t>
      </w:r>
    </w:p>
    <w:p w:rsidR="006914B1" w:rsidRDefault="006914B1" w:rsidP="006914B1">
      <w:pPr>
        <w:wordWrap w:val="0"/>
        <w:adjustRightInd/>
        <w:spacing w:line="374" w:lineRule="exact"/>
        <w:ind w:right="782"/>
        <w:jc w:val="right"/>
        <w:rPr>
          <w:rFonts w:ascii="ＭＳ 明朝" w:hAnsi="ＭＳ 明朝"/>
          <w:color w:val="auto"/>
        </w:rPr>
      </w:pPr>
      <w:r>
        <w:rPr>
          <w:rFonts w:ascii="ＭＳ 明朝" w:hAnsi="ＭＳ 明朝" w:hint="eastAsia"/>
          <w:color w:val="auto"/>
        </w:rPr>
        <w:t xml:space="preserve">申請者の住所及び氏名　事務所の所在地及び名称 　　</w:t>
      </w:r>
    </w:p>
    <w:p w:rsidR="006914B1" w:rsidRDefault="006914B1" w:rsidP="006914B1">
      <w:pPr>
        <w:adjustRightInd/>
        <w:spacing w:line="374" w:lineRule="exact"/>
        <w:ind w:firstLineChars="2900" w:firstLine="6090"/>
        <w:rPr>
          <w:rFonts w:ascii="ＭＳ 明朝" w:hAnsi="ＭＳ 明朝"/>
          <w:color w:val="auto"/>
        </w:rPr>
      </w:pPr>
      <w:r>
        <w:rPr>
          <w:rFonts w:ascii="ＭＳ 明朝" w:hAnsi="ＭＳ 明朝" w:hint="eastAsia"/>
          <w:color w:val="auto"/>
        </w:rPr>
        <w:t>並びに代表者の氏名</w:t>
      </w:r>
    </w:p>
    <w:p w:rsidR="006914B1" w:rsidRDefault="006914B1" w:rsidP="006914B1">
      <w:pPr>
        <w:adjustRightInd/>
        <w:spacing w:line="374" w:lineRule="exact"/>
        <w:rPr>
          <w:rFonts w:ascii="ＭＳ 明朝" w:hAnsi="ＭＳ 明朝"/>
          <w:color w:val="auto"/>
        </w:rPr>
      </w:pPr>
    </w:p>
    <w:p w:rsidR="006914B1" w:rsidRDefault="006914B1" w:rsidP="006914B1">
      <w:pPr>
        <w:adjustRightInd/>
        <w:spacing w:line="374" w:lineRule="exact"/>
        <w:rPr>
          <w:rFonts w:ascii="ＭＳ 明朝" w:hAnsi="ＭＳ 明朝"/>
          <w:color w:val="auto"/>
        </w:rPr>
      </w:pPr>
      <w:r>
        <w:rPr>
          <w:rFonts w:ascii="ＭＳ 明朝" w:hAnsi="ＭＳ 明朝" w:hint="eastAsia"/>
          <w:color w:val="auto"/>
        </w:rPr>
        <w:t xml:space="preserve">　長野県立自然公園条例第８条第１項の規定により、　　　県立自然公園特別地域内において次の行為を行うことを許可してください。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1418"/>
        <w:gridCol w:w="4252"/>
        <w:gridCol w:w="1470"/>
      </w:tblGrid>
      <w:tr w:rsidR="006914B1" w:rsidTr="00544767">
        <w:trPr>
          <w:trHeight w:val="794"/>
          <w:jc w:val="center"/>
        </w:trPr>
        <w:tc>
          <w:tcPr>
            <w:tcW w:w="2039"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目的</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rPr>
                <w:rFonts w:ascii="ＭＳ 明朝" w:hAnsi="ＭＳ 明朝"/>
                <w:color w:val="auto"/>
                <w:szCs w:val="22"/>
              </w:rPr>
            </w:pPr>
          </w:p>
        </w:tc>
      </w:tr>
      <w:tr w:rsidR="006914B1" w:rsidTr="00544767">
        <w:trPr>
          <w:trHeight w:val="680"/>
          <w:jc w:val="center"/>
        </w:trPr>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行為地</w:t>
            </w:r>
          </w:p>
        </w:tc>
        <w:tc>
          <w:tcPr>
            <w:tcW w:w="5670" w:type="dxa"/>
            <w:gridSpan w:val="2"/>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ind w:firstLineChars="200" w:firstLine="420"/>
              <w:jc w:val="distribute"/>
              <w:rPr>
                <w:rFonts w:ascii="ＭＳ 明朝" w:hAnsi="ＭＳ 明朝"/>
                <w:color w:val="auto"/>
                <w:szCs w:val="22"/>
              </w:rPr>
            </w:pPr>
            <w:r>
              <w:rPr>
                <w:rFonts w:ascii="ＭＳ 明朝" w:hAnsi="ＭＳ 明朝" w:hint="eastAsia"/>
                <w:color w:val="auto"/>
                <w:szCs w:val="22"/>
              </w:rPr>
              <w:t>県　市郡　町村　大字　小字　地番</w:t>
            </w:r>
          </w:p>
        </w:tc>
        <w:tc>
          <w:tcPr>
            <w:tcW w:w="1470"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地目</w:t>
            </w:r>
          </w:p>
        </w:tc>
      </w:tr>
      <w:tr w:rsidR="006914B1" w:rsidTr="00544767">
        <w:trPr>
          <w:trHeight w:val="6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widowControl/>
              <w:overflowPunct/>
              <w:adjustRightInd/>
              <w:jc w:val="left"/>
              <w:rPr>
                <w:rFonts w:ascii="ＭＳ 明朝" w:hAnsi="ＭＳ 明朝"/>
                <w:color w:val="auto"/>
                <w:szCs w:val="22"/>
              </w:rPr>
            </w:pP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rPr>
                <w:rFonts w:ascii="ＭＳ 明朝" w:hAnsi="ＭＳ 明朝"/>
                <w:color w:val="auto"/>
                <w:szCs w:val="22"/>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rPr>
                <w:rFonts w:ascii="ＭＳ 明朝" w:hAnsi="ＭＳ 明朝"/>
                <w:color w:val="auto"/>
                <w:szCs w:val="22"/>
              </w:rPr>
            </w:pPr>
          </w:p>
        </w:tc>
      </w:tr>
      <w:tr w:rsidR="006914B1" w:rsidTr="00544767">
        <w:trPr>
          <w:trHeight w:val="794"/>
          <w:jc w:val="center"/>
        </w:trPr>
        <w:tc>
          <w:tcPr>
            <w:tcW w:w="2039"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行為地及びその付近の状況</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jc w:val="distribute"/>
              <w:rPr>
                <w:rFonts w:ascii="ＭＳ 明朝" w:hAnsi="ＭＳ 明朝"/>
                <w:color w:val="auto"/>
                <w:szCs w:val="22"/>
              </w:rPr>
            </w:pPr>
          </w:p>
        </w:tc>
      </w:tr>
      <w:tr w:rsidR="006914B1" w:rsidTr="00544767">
        <w:trPr>
          <w:trHeight w:val="794"/>
          <w:jc w:val="center"/>
        </w:trPr>
        <w:tc>
          <w:tcPr>
            <w:tcW w:w="2039"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jc w:val="left"/>
              <w:rPr>
                <w:rFonts w:ascii="ＭＳ 明朝" w:hAnsi="ＭＳ 明朝"/>
                <w:color w:val="auto"/>
                <w:szCs w:val="22"/>
              </w:rPr>
            </w:pPr>
            <w:r>
              <w:rPr>
                <w:rFonts w:ascii="ＭＳ 明朝" w:hAnsi="ＭＳ 明朝" w:hint="eastAsia"/>
                <w:color w:val="auto"/>
                <w:szCs w:val="22"/>
              </w:rPr>
              <w:t>車馬（動力船、航空機）の種類及び数</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jc w:val="distribute"/>
              <w:rPr>
                <w:rFonts w:ascii="ＭＳ 明朝" w:hAnsi="ＭＳ 明朝"/>
                <w:color w:val="auto"/>
                <w:szCs w:val="22"/>
              </w:rPr>
            </w:pPr>
          </w:p>
        </w:tc>
      </w:tr>
      <w:tr w:rsidR="006914B1" w:rsidTr="00544767">
        <w:trPr>
          <w:trHeight w:val="794"/>
          <w:jc w:val="center"/>
        </w:trPr>
        <w:tc>
          <w:tcPr>
            <w:tcW w:w="2039"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使用（着陸）範囲及び面積</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jc w:val="distribute"/>
              <w:rPr>
                <w:rFonts w:ascii="ＭＳ 明朝" w:hAnsi="ＭＳ 明朝"/>
                <w:color w:val="auto"/>
                <w:szCs w:val="22"/>
              </w:rPr>
            </w:pPr>
          </w:p>
        </w:tc>
      </w:tr>
      <w:tr w:rsidR="006914B1" w:rsidTr="00544767">
        <w:trPr>
          <w:trHeight w:val="794"/>
          <w:jc w:val="center"/>
        </w:trPr>
        <w:tc>
          <w:tcPr>
            <w:tcW w:w="2039"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使用（着陸）</w:t>
            </w:r>
          </w:p>
          <w:p w:rsidR="006914B1" w:rsidRDefault="006914B1" w:rsidP="00544767">
            <w:pPr>
              <w:adjustRightInd/>
              <w:snapToGrid w:val="0"/>
              <w:spacing w:line="374" w:lineRule="exact"/>
              <w:rPr>
                <w:rFonts w:ascii="ＭＳ 明朝" w:hAnsi="ＭＳ 明朝"/>
                <w:color w:val="auto"/>
                <w:szCs w:val="22"/>
              </w:rPr>
            </w:pPr>
            <w:r>
              <w:rPr>
                <w:rFonts w:ascii="ＭＳ 明朝" w:hAnsi="ＭＳ 明朝" w:hint="eastAsia"/>
                <w:color w:val="auto"/>
                <w:szCs w:val="22"/>
              </w:rPr>
              <w:t>方法</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jc w:val="distribute"/>
              <w:rPr>
                <w:rFonts w:ascii="ＭＳ 明朝" w:hAnsi="ＭＳ 明朝"/>
                <w:color w:val="auto"/>
                <w:szCs w:val="22"/>
              </w:rPr>
            </w:pPr>
          </w:p>
        </w:tc>
      </w:tr>
      <w:tr w:rsidR="006914B1" w:rsidTr="00544767">
        <w:trPr>
          <w:trHeight w:val="567"/>
          <w:jc w:val="center"/>
        </w:trPr>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予定期日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着手</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rPr>
                <w:rFonts w:ascii="ＭＳ 明朝" w:hAnsi="ＭＳ 明朝"/>
                <w:color w:val="auto"/>
                <w:szCs w:val="22"/>
              </w:rPr>
            </w:pPr>
          </w:p>
        </w:tc>
      </w:tr>
      <w:tr w:rsidR="006914B1" w:rsidTr="00544767">
        <w:trPr>
          <w:trHeight w:val="56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widowControl/>
              <w:overflowPunct/>
              <w:adjustRightInd/>
              <w:jc w:val="left"/>
              <w:rPr>
                <w:rFonts w:ascii="ＭＳ 明朝" w:hAnsi="ＭＳ 明朝"/>
                <w:color w:val="auto"/>
                <w:szCs w:val="22"/>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完了</w:t>
            </w:r>
          </w:p>
        </w:tc>
        <w:tc>
          <w:tcPr>
            <w:tcW w:w="5722" w:type="dxa"/>
            <w:gridSpan w:val="2"/>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rPr>
                <w:rFonts w:ascii="ＭＳ 明朝" w:hAnsi="ＭＳ 明朝"/>
                <w:color w:val="auto"/>
                <w:szCs w:val="22"/>
              </w:rPr>
            </w:pPr>
          </w:p>
        </w:tc>
      </w:tr>
      <w:tr w:rsidR="006914B1" w:rsidTr="00544767">
        <w:trPr>
          <w:trHeight w:val="680"/>
          <w:jc w:val="center"/>
        </w:trPr>
        <w:tc>
          <w:tcPr>
            <w:tcW w:w="2039" w:type="dxa"/>
            <w:tcBorders>
              <w:top w:val="single" w:sz="4" w:space="0" w:color="000000"/>
              <w:left w:val="single" w:sz="4" w:space="0" w:color="000000"/>
              <w:bottom w:val="single" w:sz="4" w:space="0" w:color="000000"/>
              <w:right w:val="single" w:sz="4" w:space="0" w:color="000000"/>
            </w:tcBorders>
            <w:vAlign w:val="center"/>
            <w:hideMark/>
          </w:tcPr>
          <w:p w:rsidR="006914B1" w:rsidRDefault="006914B1" w:rsidP="00544767">
            <w:pPr>
              <w:adjustRightInd/>
              <w:snapToGrid w:val="0"/>
              <w:spacing w:line="374" w:lineRule="exact"/>
              <w:jc w:val="distribute"/>
              <w:rPr>
                <w:rFonts w:ascii="ＭＳ 明朝" w:hAnsi="ＭＳ 明朝"/>
                <w:color w:val="auto"/>
                <w:szCs w:val="22"/>
              </w:rPr>
            </w:pPr>
            <w:r>
              <w:rPr>
                <w:rFonts w:ascii="ＭＳ 明朝" w:hAnsi="ＭＳ 明朝" w:hint="eastAsia"/>
                <w:color w:val="auto"/>
                <w:szCs w:val="22"/>
              </w:rPr>
              <w:t>備考</w:t>
            </w:r>
          </w:p>
        </w:tc>
        <w:tc>
          <w:tcPr>
            <w:tcW w:w="7140" w:type="dxa"/>
            <w:gridSpan w:val="3"/>
            <w:tcBorders>
              <w:top w:val="single" w:sz="4" w:space="0" w:color="000000"/>
              <w:left w:val="single" w:sz="4" w:space="0" w:color="000000"/>
              <w:bottom w:val="single" w:sz="4" w:space="0" w:color="000000"/>
              <w:right w:val="single" w:sz="4" w:space="0" w:color="000000"/>
            </w:tcBorders>
            <w:vAlign w:val="center"/>
          </w:tcPr>
          <w:p w:rsidR="006914B1" w:rsidRDefault="006914B1" w:rsidP="00544767">
            <w:pPr>
              <w:adjustRightInd/>
              <w:snapToGrid w:val="0"/>
              <w:spacing w:line="374" w:lineRule="exact"/>
              <w:rPr>
                <w:rFonts w:ascii="ＭＳ 明朝" w:hAnsi="ＭＳ 明朝"/>
                <w:color w:val="auto"/>
                <w:szCs w:val="22"/>
              </w:rPr>
            </w:pPr>
          </w:p>
        </w:tc>
      </w:tr>
    </w:tbl>
    <w:p w:rsidR="006914B1" w:rsidRDefault="006914B1" w:rsidP="006914B1">
      <w:pPr>
        <w:adjustRightInd/>
        <w:spacing w:line="374" w:lineRule="exact"/>
        <w:ind w:left="840" w:hangingChars="400" w:hanging="840"/>
        <w:rPr>
          <w:rFonts w:ascii="ＭＳ 明朝" w:hAnsi="ＭＳ 明朝"/>
          <w:color w:val="auto"/>
        </w:rPr>
      </w:pPr>
      <w:r>
        <w:rPr>
          <w:rFonts w:ascii="ＭＳ 明朝" w:hAnsi="ＭＳ 明朝" w:hint="eastAsia"/>
          <w:color w:val="auto"/>
        </w:rPr>
        <w:t>（備考）　備考欄には、他の法令の規定により当該行為が行政庁の許可、認可その他の処分又は届出を必要とするものであるときは、その旨を記載すること。</w:t>
      </w:r>
      <w:bookmarkStart w:id="0" w:name="_GoBack"/>
      <w:bookmarkEnd w:id="0"/>
    </w:p>
    <w:sectPr w:rsidR="006914B1" w:rsidSect="00536831">
      <w:pgSz w:w="11906" w:h="16838" w:code="9"/>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167A07"/>
    <w:rsid w:val="001844E0"/>
    <w:rsid w:val="001A04CF"/>
    <w:rsid w:val="002F4DC8"/>
    <w:rsid w:val="00422EEA"/>
    <w:rsid w:val="004C3173"/>
    <w:rsid w:val="004D07E7"/>
    <w:rsid w:val="0050673B"/>
    <w:rsid w:val="005949EA"/>
    <w:rsid w:val="0060660C"/>
    <w:rsid w:val="0062427E"/>
    <w:rsid w:val="00661945"/>
    <w:rsid w:val="006914B1"/>
    <w:rsid w:val="007265F9"/>
    <w:rsid w:val="008832B7"/>
    <w:rsid w:val="008E617C"/>
    <w:rsid w:val="00A64A17"/>
    <w:rsid w:val="00A90D68"/>
    <w:rsid w:val="00BB027C"/>
    <w:rsid w:val="00DF72D4"/>
    <w:rsid w:val="00E4240C"/>
    <w:rsid w:val="00E9145A"/>
    <w:rsid w:val="00FD6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uiPriority w:val="99"/>
    <w:semiHidden/>
    <w:rsid w:val="008E617C"/>
    <w:rPr>
      <w:rFonts w:ascii="Times New Roman" w:eastAsia="ＭＳ 明朝" w:hAnsi="Times New Roman" w:cs="ＭＳ 明朝"/>
      <w:color w:val="000000"/>
      <w:kern w:val="0"/>
      <w:szCs w:val="21"/>
    </w:rPr>
  </w:style>
  <w:style w:type="paragraph" w:styleId="a4">
    <w:name w:val="annotation text"/>
    <w:basedOn w:val="a"/>
    <w:link w:val="a3"/>
    <w:uiPriority w:val="99"/>
    <w:semiHidden/>
    <w:unhideWhenUsed/>
    <w:rsid w:val="008E617C"/>
    <w:pPr>
      <w:jc w:val="left"/>
    </w:pPr>
  </w:style>
  <w:style w:type="character" w:customStyle="1" w:styleId="1">
    <w:name w:val="コメント文字列 (文字)1"/>
    <w:basedOn w:val="a0"/>
    <w:uiPriority w:val="99"/>
    <w:semiHidden/>
    <w:rsid w:val="008E617C"/>
    <w:rPr>
      <w:rFonts w:ascii="Times New Roman" w:eastAsia="ＭＳ 明朝" w:hAnsi="Times New Roman" w:cs="ＭＳ 明朝"/>
      <w:color w:val="000000"/>
      <w:kern w:val="0"/>
      <w:szCs w:val="21"/>
    </w:rPr>
  </w:style>
  <w:style w:type="character" w:customStyle="1" w:styleId="a5">
    <w:name w:val="ヘッダー (文字)"/>
    <w:basedOn w:val="a0"/>
    <w:link w:val="a6"/>
    <w:uiPriority w:val="99"/>
    <w:rsid w:val="008E617C"/>
    <w:rPr>
      <w:rFonts w:ascii="Times New Roman" w:eastAsia="ＭＳ 明朝" w:hAnsi="Times New Roman" w:cs="Times New Roman"/>
      <w:color w:val="000000"/>
      <w:kern w:val="0"/>
      <w:szCs w:val="21"/>
      <w:lang w:val="x-none" w:eastAsia="x-none"/>
    </w:rPr>
  </w:style>
  <w:style w:type="paragraph" w:styleId="a6">
    <w:name w:val="header"/>
    <w:basedOn w:val="a"/>
    <w:link w:val="a5"/>
    <w:uiPriority w:val="99"/>
    <w:unhideWhenUsed/>
    <w:rsid w:val="008E617C"/>
    <w:pPr>
      <w:tabs>
        <w:tab w:val="center" w:pos="4252"/>
        <w:tab w:val="right" w:pos="8504"/>
      </w:tabs>
      <w:snapToGrid w:val="0"/>
    </w:pPr>
    <w:rPr>
      <w:rFonts w:cs="Times New Roman"/>
      <w:lang w:val="x-none" w:eastAsia="x-none"/>
    </w:rPr>
  </w:style>
  <w:style w:type="character" w:customStyle="1" w:styleId="10">
    <w:name w:val="ヘッダー (文字)1"/>
    <w:basedOn w:val="a0"/>
    <w:uiPriority w:val="99"/>
    <w:semiHidden/>
    <w:rsid w:val="008E617C"/>
    <w:rPr>
      <w:rFonts w:ascii="Times New Roman" w:eastAsia="ＭＳ 明朝" w:hAnsi="Times New Roman" w:cs="ＭＳ 明朝"/>
      <w:color w:val="000000"/>
      <w:kern w:val="0"/>
      <w:szCs w:val="21"/>
    </w:rPr>
  </w:style>
  <w:style w:type="character" w:customStyle="1" w:styleId="a7">
    <w:name w:val="フッター (文字)"/>
    <w:basedOn w:val="a0"/>
    <w:link w:val="a8"/>
    <w:uiPriority w:val="99"/>
    <w:rsid w:val="008E617C"/>
    <w:rPr>
      <w:rFonts w:ascii="Times New Roman" w:eastAsia="ＭＳ 明朝" w:hAnsi="Times New Roman" w:cs="Times New Roman"/>
      <w:color w:val="000000"/>
      <w:kern w:val="0"/>
      <w:szCs w:val="21"/>
      <w:lang w:val="x-none" w:eastAsia="x-none"/>
    </w:rPr>
  </w:style>
  <w:style w:type="paragraph" w:styleId="a8">
    <w:name w:val="footer"/>
    <w:basedOn w:val="a"/>
    <w:link w:val="a7"/>
    <w:uiPriority w:val="99"/>
    <w:unhideWhenUsed/>
    <w:rsid w:val="008E617C"/>
    <w:pPr>
      <w:tabs>
        <w:tab w:val="center" w:pos="4252"/>
        <w:tab w:val="right" w:pos="8504"/>
      </w:tabs>
      <w:snapToGrid w:val="0"/>
    </w:pPr>
    <w:rPr>
      <w:rFonts w:cs="Times New Roman"/>
      <w:lang w:val="x-none" w:eastAsia="x-none"/>
    </w:rPr>
  </w:style>
  <w:style w:type="character" w:customStyle="1" w:styleId="11">
    <w:name w:val="フッター (文字)1"/>
    <w:basedOn w:val="a0"/>
    <w:uiPriority w:val="99"/>
    <w:semiHidden/>
    <w:rsid w:val="008E617C"/>
    <w:rPr>
      <w:rFonts w:ascii="Times New Roman" w:eastAsia="ＭＳ 明朝" w:hAnsi="Times New Roman" w:cs="ＭＳ 明朝"/>
      <w:color w:val="000000"/>
      <w:kern w:val="0"/>
      <w:szCs w:val="21"/>
    </w:rPr>
  </w:style>
  <w:style w:type="character" w:customStyle="1" w:styleId="a9">
    <w:name w:val="結語 (文字)"/>
    <w:basedOn w:val="a0"/>
    <w:link w:val="aa"/>
    <w:uiPriority w:val="99"/>
    <w:semiHidden/>
    <w:rsid w:val="008E617C"/>
    <w:rPr>
      <w:rFonts w:ascii="Times New Roman" w:eastAsia="ＭＳ 明朝" w:hAnsi="Times New Roman" w:cs="Times New Roman"/>
      <w:color w:val="000000"/>
      <w:kern w:val="0"/>
      <w:sz w:val="20"/>
      <w:szCs w:val="20"/>
      <w:lang w:val="x-none" w:eastAsia="x-none"/>
    </w:rPr>
  </w:style>
  <w:style w:type="paragraph" w:styleId="aa">
    <w:name w:val="Closing"/>
    <w:basedOn w:val="a"/>
    <w:link w:val="a9"/>
    <w:uiPriority w:val="99"/>
    <w:semiHidden/>
    <w:unhideWhenUsed/>
    <w:rsid w:val="008E617C"/>
    <w:pPr>
      <w:jc w:val="right"/>
    </w:pPr>
    <w:rPr>
      <w:rFonts w:cs="Times New Roman"/>
      <w:sz w:val="20"/>
      <w:szCs w:val="20"/>
      <w:lang w:val="x-none" w:eastAsia="x-none"/>
    </w:rPr>
  </w:style>
  <w:style w:type="character" w:customStyle="1" w:styleId="12">
    <w:name w:val="結語 (文字)1"/>
    <w:basedOn w:val="a0"/>
    <w:uiPriority w:val="99"/>
    <w:semiHidden/>
    <w:rsid w:val="008E617C"/>
    <w:rPr>
      <w:rFonts w:ascii="Times New Roman" w:eastAsia="ＭＳ 明朝" w:hAnsi="Times New Roman" w:cs="ＭＳ 明朝"/>
      <w:color w:val="000000"/>
      <w:kern w:val="0"/>
      <w:szCs w:val="21"/>
    </w:rPr>
  </w:style>
  <w:style w:type="character" w:customStyle="1" w:styleId="ab">
    <w:name w:val="記 (文字)"/>
    <w:basedOn w:val="a0"/>
    <w:link w:val="ac"/>
    <w:uiPriority w:val="99"/>
    <w:semiHidden/>
    <w:rsid w:val="008E617C"/>
    <w:rPr>
      <w:rFonts w:ascii="Times New Roman" w:eastAsia="ＭＳ 明朝" w:hAnsi="Times New Roman" w:cs="Times New Roman"/>
      <w:color w:val="000000"/>
      <w:kern w:val="0"/>
      <w:sz w:val="20"/>
      <w:szCs w:val="20"/>
      <w:lang w:val="x-none" w:eastAsia="x-none"/>
    </w:rPr>
  </w:style>
  <w:style w:type="paragraph" w:styleId="ac">
    <w:name w:val="Note Heading"/>
    <w:basedOn w:val="a"/>
    <w:next w:val="a"/>
    <w:link w:val="ab"/>
    <w:uiPriority w:val="99"/>
    <w:semiHidden/>
    <w:unhideWhenUsed/>
    <w:rsid w:val="008E617C"/>
    <w:pPr>
      <w:jc w:val="center"/>
    </w:pPr>
    <w:rPr>
      <w:rFonts w:cs="Times New Roman"/>
      <w:sz w:val="20"/>
      <w:szCs w:val="20"/>
      <w:lang w:val="x-none" w:eastAsia="x-none"/>
    </w:rPr>
  </w:style>
  <w:style w:type="character" w:customStyle="1" w:styleId="13">
    <w:name w:val="記 (文字)1"/>
    <w:basedOn w:val="a0"/>
    <w:uiPriority w:val="99"/>
    <w:semiHidden/>
    <w:rsid w:val="008E617C"/>
    <w:rPr>
      <w:rFonts w:ascii="Times New Roman" w:eastAsia="ＭＳ 明朝" w:hAnsi="Times New Roman" w:cs="ＭＳ 明朝"/>
      <w:color w:val="000000"/>
      <w:kern w:val="0"/>
      <w:szCs w:val="21"/>
    </w:rPr>
  </w:style>
  <w:style w:type="character" w:customStyle="1" w:styleId="ad">
    <w:name w:val="コメント内容 (文字)"/>
    <w:basedOn w:val="a3"/>
    <w:link w:val="ae"/>
    <w:uiPriority w:val="99"/>
    <w:semiHidden/>
    <w:rsid w:val="008E617C"/>
    <w:rPr>
      <w:rFonts w:ascii="Times New Roman" w:eastAsia="ＭＳ 明朝" w:hAnsi="Times New Roman" w:cs="ＭＳ 明朝"/>
      <w:b/>
      <w:bCs/>
      <w:color w:val="000000"/>
      <w:kern w:val="0"/>
      <w:szCs w:val="21"/>
    </w:rPr>
  </w:style>
  <w:style w:type="paragraph" w:styleId="ae">
    <w:name w:val="annotation subject"/>
    <w:basedOn w:val="a4"/>
    <w:next w:val="a4"/>
    <w:link w:val="ad"/>
    <w:uiPriority w:val="99"/>
    <w:semiHidden/>
    <w:unhideWhenUsed/>
    <w:rsid w:val="008E617C"/>
    <w:rPr>
      <w:b/>
      <w:bCs/>
    </w:rPr>
  </w:style>
  <w:style w:type="character" w:customStyle="1" w:styleId="14">
    <w:name w:val="コメント内容 (文字)1"/>
    <w:basedOn w:val="1"/>
    <w:uiPriority w:val="99"/>
    <w:semiHidden/>
    <w:rsid w:val="008E617C"/>
    <w:rPr>
      <w:rFonts w:ascii="Times New Roman" w:eastAsia="ＭＳ 明朝" w:hAnsi="Times New Roman" w:cs="ＭＳ 明朝"/>
      <w:b/>
      <w:bCs/>
      <w:color w:val="000000"/>
      <w:kern w:val="0"/>
      <w:szCs w:val="21"/>
    </w:rPr>
  </w:style>
  <w:style w:type="character" w:customStyle="1" w:styleId="af">
    <w:name w:val="吹き出し (文字)"/>
    <w:basedOn w:val="a0"/>
    <w:link w:val="af0"/>
    <w:uiPriority w:val="99"/>
    <w:semiHidden/>
    <w:rsid w:val="008E617C"/>
    <w:rPr>
      <w:rFonts w:ascii="Arial" w:eastAsia="ＭＳ ゴシック" w:hAnsi="Arial" w:cs="Times New Roman"/>
      <w:color w:val="000000"/>
      <w:kern w:val="0"/>
      <w:sz w:val="18"/>
      <w:szCs w:val="18"/>
      <w:lang w:val="x-none" w:eastAsia="x-none"/>
    </w:rPr>
  </w:style>
  <w:style w:type="paragraph" w:styleId="af0">
    <w:name w:val="Balloon Text"/>
    <w:basedOn w:val="a"/>
    <w:link w:val="af"/>
    <w:uiPriority w:val="99"/>
    <w:semiHidden/>
    <w:unhideWhenUsed/>
    <w:rsid w:val="008E617C"/>
    <w:rPr>
      <w:rFonts w:ascii="Arial" w:eastAsia="ＭＳ ゴシック" w:hAnsi="Arial" w:cs="Times New Roman"/>
      <w:sz w:val="18"/>
      <w:szCs w:val="18"/>
      <w:lang w:val="x-none" w:eastAsia="x-none"/>
    </w:rPr>
  </w:style>
  <w:style w:type="character" w:customStyle="1" w:styleId="15">
    <w:name w:val="吹き出し (文字)1"/>
    <w:basedOn w:val="a0"/>
    <w:uiPriority w:val="99"/>
    <w:semiHidden/>
    <w:rsid w:val="008E61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Company>長野県庁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2022-03-30T09:23:00Z</cp:lastPrinted>
  <dcterms:created xsi:type="dcterms:W3CDTF">2022-03-30T09:24:00Z</dcterms:created>
  <dcterms:modified xsi:type="dcterms:W3CDTF">2022-03-30T09:24:00Z</dcterms:modified>
</cp:coreProperties>
</file>