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4939B" w14:textId="77777777" w:rsidR="00BC0DE6" w:rsidRPr="00FD768A" w:rsidRDefault="00E35353">
      <w:pPr>
        <w:overflowPunct w:val="0"/>
        <w:autoSpaceDE w:val="0"/>
        <w:autoSpaceDN w:val="0"/>
        <w:jc w:val="center"/>
        <w:rPr>
          <w:rFonts w:ascii="UD デジタル 教科書体 N-R" w:eastAsia="UD デジタル 教科書体 N-R"/>
          <w:sz w:val="22"/>
          <w:szCs w:val="22"/>
        </w:rPr>
      </w:pPr>
      <w:r w:rsidRPr="00FD768A">
        <w:rPr>
          <w:rFonts w:ascii="UD デジタル 教科書体 N-R" w:eastAsia="UD デジタル 教科書体 N-R" w:hint="eastAsia"/>
          <w:noProof/>
          <w:spacing w:val="37"/>
          <w:sz w:val="22"/>
          <w:szCs w:val="22"/>
        </w:rPr>
        <mc:AlternateContent>
          <mc:Choice Requires="wps">
            <w:drawing>
              <wp:anchor distT="0" distB="0" distL="114300" distR="114300" simplePos="0" relativeHeight="251659776" behindDoc="0" locked="0" layoutInCell="1" allowOverlap="1" wp14:anchorId="08E14BEB" wp14:editId="346ED138">
                <wp:simplePos x="0" y="0"/>
                <wp:positionH relativeFrom="margin">
                  <wp:posOffset>4614075</wp:posOffset>
                </wp:positionH>
                <wp:positionV relativeFrom="paragraph">
                  <wp:posOffset>-563549</wp:posOffset>
                </wp:positionV>
                <wp:extent cx="1619250" cy="457200"/>
                <wp:effectExtent l="0" t="0" r="0" b="0"/>
                <wp:wrapNone/>
                <wp:docPr id="5"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A6D34" w14:textId="7677BC25" w:rsidR="00F925BB" w:rsidRPr="00FD768A" w:rsidRDefault="00F925BB" w:rsidP="00E35353">
                            <w:pPr>
                              <w:rPr>
                                <w:rFonts w:ascii="UD デジタル 教科書体 N-R" w:eastAsia="UD デジタル 教科書体 N-R" w:hAnsi="ＭＳ ゴシック"/>
                              </w:rPr>
                            </w:pPr>
                            <w:r w:rsidRPr="00FD768A">
                              <w:rPr>
                                <w:rFonts w:ascii="UD デジタル 教科書体 N-R" w:eastAsia="UD デジタル 教科書体 N-R" w:hAnsi="ＭＳ ゴシック" w:hint="eastAsia"/>
                              </w:rPr>
                              <w:t>【R0</w:t>
                            </w:r>
                            <w:r w:rsidR="00EC4FF4">
                              <w:rPr>
                                <w:rFonts w:ascii="UD デジタル 教科書体 N-R" w:eastAsia="UD デジタル 教科書体 N-R" w:hAnsi="ＭＳ ゴシック" w:hint="eastAsia"/>
                              </w:rPr>
                              <w:t>7</w:t>
                            </w:r>
                            <w:r w:rsidRPr="00FD768A">
                              <w:rPr>
                                <w:rFonts w:ascii="UD デジタル 教科書体 N-R" w:eastAsia="UD デジタル 教科書体 N-R" w:hAnsi="ＭＳ ゴシック" w:hint="eastAsia"/>
                              </w:rPr>
                              <w:t>.</w:t>
                            </w:r>
                            <w:r w:rsidR="00EB51C1" w:rsidRPr="00FD768A">
                              <w:rPr>
                                <w:rFonts w:ascii="UD デジタル 教科書体 N-R" w:eastAsia="UD デジタル 教科書体 N-R" w:hAnsi="ＭＳ ゴシック" w:hint="eastAsia"/>
                              </w:rPr>
                              <w:t>0</w:t>
                            </w:r>
                            <w:r w:rsidR="006D292B">
                              <w:rPr>
                                <w:rFonts w:ascii="UD デジタル 教科書体 N-R" w:eastAsia="UD デジタル 教科書体 N-R" w:hAnsi="ＭＳ ゴシック" w:hint="eastAsia"/>
                              </w:rPr>
                              <w:t>5</w:t>
                            </w:r>
                            <w:r w:rsidR="00EC4FF4">
                              <w:rPr>
                                <w:rFonts w:ascii="UD デジタル 教科書体 N-R" w:eastAsia="UD デジタル 教科書体 N-R" w:hAnsi="ＭＳ ゴシック" w:hint="eastAsia"/>
                              </w:rPr>
                              <w:t>.</w:t>
                            </w:r>
                            <w:r w:rsidRPr="00FD768A">
                              <w:rPr>
                                <w:rFonts w:ascii="UD デジタル 教科書体 N-R" w:eastAsia="UD デジタル 教科書体 N-R" w:hAnsi="ＭＳ ゴシック" w:hint="eastAsia"/>
                              </w:rPr>
                              <w:t>01 適用】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14BEB" id="_x0000_t202" coordsize="21600,21600" o:spt="202" path="m,l,21600r21600,l21600,xe">
                <v:stroke joinstyle="miter"/>
                <v:path gradientshapeok="t" o:connecttype="rect"/>
              </v:shapetype>
              <v:shape id="Text Box 273" o:spid="_x0000_s1026" type="#_x0000_t202" style="position:absolute;left:0;text-align:left;margin-left:363.3pt;margin-top:-44.35pt;width:127.5pt;height:3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" filled="f" stroked="f">
                <v:textbox>
                  <w:txbxContent>
                    <w:p w14:paraId="308A6D34" w14:textId="7677BC25" w:rsidR="00F925BB" w:rsidRPr="00FD768A" w:rsidRDefault="00F925BB" w:rsidP="00E35353">
                      <w:pPr>
                        <w:rPr>
                          <w:rFonts w:ascii="UD デジタル 教科書体 N-R" w:eastAsia="UD デジタル 教科書体 N-R" w:hAnsi="ＭＳ ゴシック"/>
                        </w:rPr>
                      </w:pPr>
                      <w:r w:rsidRPr="00FD768A">
                        <w:rPr>
                          <w:rFonts w:ascii="UD デジタル 教科書体 N-R" w:eastAsia="UD デジタル 教科書体 N-R" w:hAnsi="ＭＳ ゴシック" w:hint="eastAsia"/>
                        </w:rPr>
                        <w:t>【R0</w:t>
                      </w:r>
                      <w:r w:rsidR="00EC4FF4">
                        <w:rPr>
                          <w:rFonts w:ascii="UD デジタル 教科書体 N-R" w:eastAsia="UD デジタル 教科書体 N-R" w:hAnsi="ＭＳ ゴシック" w:hint="eastAsia"/>
                        </w:rPr>
                        <w:t>7</w:t>
                      </w:r>
                      <w:r w:rsidRPr="00FD768A">
                        <w:rPr>
                          <w:rFonts w:ascii="UD デジタル 教科書体 N-R" w:eastAsia="UD デジタル 教科書体 N-R" w:hAnsi="ＭＳ ゴシック" w:hint="eastAsia"/>
                        </w:rPr>
                        <w:t>.</w:t>
                      </w:r>
                      <w:r w:rsidR="00EB51C1" w:rsidRPr="00FD768A">
                        <w:rPr>
                          <w:rFonts w:ascii="UD デジタル 教科書体 N-R" w:eastAsia="UD デジタル 教科書体 N-R" w:hAnsi="ＭＳ ゴシック" w:hint="eastAsia"/>
                        </w:rPr>
                        <w:t>0</w:t>
                      </w:r>
                      <w:r w:rsidR="006D292B">
                        <w:rPr>
                          <w:rFonts w:ascii="UD デジタル 教科書体 N-R" w:eastAsia="UD デジタル 教科書体 N-R" w:hAnsi="ＭＳ ゴシック" w:hint="eastAsia"/>
                        </w:rPr>
                        <w:t>5</w:t>
                      </w:r>
                      <w:r w:rsidR="00EC4FF4">
                        <w:rPr>
                          <w:rFonts w:ascii="UD デジタル 教科書体 N-R" w:eastAsia="UD デジタル 教科書体 N-R" w:hAnsi="ＭＳ ゴシック" w:hint="eastAsia"/>
                        </w:rPr>
                        <w:t>.</w:t>
                      </w:r>
                      <w:r w:rsidRPr="00FD768A">
                        <w:rPr>
                          <w:rFonts w:ascii="UD デジタル 教科書体 N-R" w:eastAsia="UD デジタル 教科書体 N-R" w:hAnsi="ＭＳ ゴシック" w:hint="eastAsia"/>
                        </w:rPr>
                        <w:t>01 適用】</w:t>
                      </w:r>
                    </w:p>
                  </w:txbxContent>
                </v:textbox>
                <w10:wrap anchorx="margin"/>
              </v:shape>
            </w:pict>
          </mc:Fallback>
        </mc:AlternateContent>
      </w:r>
      <w:r w:rsidR="00E87C54" w:rsidRPr="00FD768A">
        <w:rPr>
          <w:rFonts w:ascii="UD デジタル 教科書体 N-R" w:eastAsia="UD デジタル 教科書体 N-R" w:hint="eastAsia"/>
          <w:spacing w:val="47"/>
          <w:sz w:val="22"/>
          <w:szCs w:val="22"/>
          <w:fitText w:val="4320" w:id="-858543872"/>
        </w:rPr>
        <w:t>森林整備業務</w:t>
      </w:r>
      <w:r w:rsidR="00BC0DE6" w:rsidRPr="00FD768A">
        <w:rPr>
          <w:rFonts w:ascii="UD デジタル 教科書体 N-R" w:eastAsia="UD デジタル 教科書体 N-R" w:hint="eastAsia"/>
          <w:spacing w:val="47"/>
          <w:sz w:val="22"/>
          <w:szCs w:val="22"/>
          <w:fitText w:val="4320" w:id="-858543872"/>
        </w:rPr>
        <w:t>標準請負契約</w:t>
      </w:r>
      <w:r w:rsidR="00D40E13" w:rsidRPr="00FD768A">
        <w:rPr>
          <w:rFonts w:ascii="UD デジタル 教科書体 N-R" w:eastAsia="UD デジタル 教科書体 N-R" w:hint="eastAsia"/>
          <w:color w:val="000000" w:themeColor="text1"/>
          <w:spacing w:val="47"/>
          <w:sz w:val="22"/>
          <w:szCs w:val="22"/>
          <w:fitText w:val="4320" w:id="-858543872"/>
        </w:rPr>
        <w:t>約</w:t>
      </w:r>
      <w:r w:rsidR="00D40E13" w:rsidRPr="00FD768A">
        <w:rPr>
          <w:rFonts w:ascii="UD デジタル 教科書体 N-R" w:eastAsia="UD デジタル 教科書体 N-R" w:hint="eastAsia"/>
          <w:color w:val="000000" w:themeColor="text1"/>
          <w:spacing w:val="9"/>
          <w:sz w:val="22"/>
          <w:szCs w:val="22"/>
          <w:fitText w:val="4320" w:id="-858543872"/>
        </w:rPr>
        <w:t>款</w:t>
      </w:r>
      <w:r w:rsidR="00BC0DE6" w:rsidRPr="00FD768A">
        <w:rPr>
          <w:rFonts w:ascii="UD デジタル 教科書体 N-R" w:eastAsia="UD デジタル 教科書体 N-R" w:hint="eastAsia"/>
          <w:sz w:val="22"/>
          <w:szCs w:val="22"/>
        </w:rPr>
        <w:t xml:space="preserve">　　　　　</w:t>
      </w:r>
    </w:p>
    <w:p w14:paraId="245F6798" w14:textId="77777777" w:rsidR="00BC0DE6" w:rsidRPr="00FD768A" w:rsidRDefault="005969C8" w:rsidP="00426861">
      <w:pPr>
        <w:overflowPunct w:val="0"/>
        <w:autoSpaceDE w:val="0"/>
        <w:autoSpaceDN w:val="0"/>
        <w:jc w:val="center"/>
        <w:outlineLvl w:val="0"/>
        <w:rPr>
          <w:rFonts w:ascii="UD デジタル 教科書体 N-R" w:eastAsia="UD デジタル 教科書体 N-R"/>
          <w:sz w:val="22"/>
          <w:szCs w:val="22"/>
        </w:rPr>
      </w:pPr>
      <w:r w:rsidRPr="00FD768A">
        <w:rPr>
          <w:rFonts w:ascii="UD デジタル 教科書体 N-R" w:eastAsia="UD デジタル 教科書体 N-R" w:hint="eastAsia"/>
          <w:noProof/>
          <w:sz w:val="22"/>
          <w:szCs w:val="22"/>
        </w:rPr>
        <mc:AlternateContent>
          <mc:Choice Requires="wps">
            <w:drawing>
              <wp:anchor distT="0" distB="0" distL="114300" distR="114300" simplePos="0" relativeHeight="251655680" behindDoc="0" locked="0" layoutInCell="1" allowOverlap="1" wp14:anchorId="5C5A6712" wp14:editId="1330F7FB">
                <wp:simplePos x="0" y="0"/>
                <wp:positionH relativeFrom="column">
                  <wp:posOffset>5067300</wp:posOffset>
                </wp:positionH>
                <wp:positionV relativeFrom="paragraph">
                  <wp:posOffset>114300</wp:posOffset>
                </wp:positionV>
                <wp:extent cx="733425" cy="685800"/>
                <wp:effectExtent l="9525" t="9525" r="9525" b="9525"/>
                <wp:wrapNone/>
                <wp:docPr id="3"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017075" w14:textId="77777777" w:rsidR="00F925BB" w:rsidRPr="00FD768A" w:rsidRDefault="00F925BB" w:rsidP="005969C8">
                            <w:pPr>
                              <w:spacing w:afterLines="50" w:after="180"/>
                              <w:jc w:val="center"/>
                              <w:rPr>
                                <w:rFonts w:ascii="UD デジタル 教科書体 N-R" w:eastAsia="UD デジタル 教科書体 N-R"/>
                              </w:rPr>
                            </w:pPr>
                            <w:r w:rsidRPr="00FD768A">
                              <w:rPr>
                                <w:rFonts w:ascii="UD デジタル 教科書体 N-R" w:eastAsia="UD デジタル 教科書体 N-R" w:hint="eastAsia"/>
                              </w:rPr>
                              <w:t>収　入</w:t>
                            </w:r>
                          </w:p>
                          <w:p w14:paraId="72440826" w14:textId="77777777" w:rsidR="00F925BB" w:rsidRPr="00FD768A" w:rsidRDefault="00F925BB">
                            <w:pPr>
                              <w:jc w:val="center"/>
                              <w:rPr>
                                <w:rFonts w:ascii="UD デジタル 教科書体 N-R" w:eastAsia="UD デジタル 教科書体 N-R"/>
                              </w:rPr>
                            </w:pPr>
                            <w:r w:rsidRPr="00FD768A">
                              <w:rPr>
                                <w:rFonts w:ascii="UD デジタル 教科書体 N-R" w:eastAsia="UD デジタル 教科書体 N-R"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6712" id="Text Box 272" o:spid="_x0000_s1027" type="#_x0000_t202" style="position:absolute;left:0;text-align:left;margin-left:399pt;margin-top:9pt;width:57.75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" filled="f">
                <v:textbox>
                  <w:txbxContent>
                    <w:p w14:paraId="20017075" w14:textId="77777777" w:rsidR="00F925BB" w:rsidRPr="00FD768A" w:rsidRDefault="00F925BB" w:rsidP="005969C8">
                      <w:pPr>
                        <w:spacing w:afterLines="50" w:after="180"/>
                        <w:jc w:val="center"/>
                        <w:rPr>
                          <w:rFonts w:ascii="UD デジタル 教科書体 N-R" w:eastAsia="UD デジタル 教科書体 N-R" w:hint="eastAsia"/>
                        </w:rPr>
                      </w:pPr>
                      <w:r w:rsidRPr="00FD768A">
                        <w:rPr>
                          <w:rFonts w:ascii="UD デジタル 教科書体 N-R" w:eastAsia="UD デジタル 教科書体 N-R" w:hint="eastAsia"/>
                        </w:rPr>
                        <w:t>収　入</w:t>
                      </w:r>
                    </w:p>
                    <w:p w14:paraId="72440826" w14:textId="77777777" w:rsidR="00F925BB" w:rsidRPr="00FD768A" w:rsidRDefault="00F925BB">
                      <w:pPr>
                        <w:jc w:val="center"/>
                        <w:rPr>
                          <w:rFonts w:ascii="UD デジタル 教科書体 N-R" w:eastAsia="UD デジタル 教科書体 N-R" w:hint="eastAsia"/>
                        </w:rPr>
                      </w:pPr>
                      <w:r w:rsidRPr="00FD768A">
                        <w:rPr>
                          <w:rFonts w:ascii="UD デジタル 教科書体 N-R" w:eastAsia="UD デジタル 教科書体 N-R" w:hint="eastAsia"/>
                        </w:rPr>
                        <w:t>印　紙</w:t>
                      </w:r>
                    </w:p>
                  </w:txbxContent>
                </v:textbox>
              </v:shape>
            </w:pict>
          </mc:Fallback>
        </mc:AlternateContent>
      </w:r>
      <w:r w:rsidR="00BC0DE6" w:rsidRPr="00FD768A">
        <w:rPr>
          <w:rFonts w:ascii="UD デジタル 教科書体 N-R" w:eastAsia="UD デジタル 教科書体 N-R" w:hint="eastAsia"/>
          <w:sz w:val="22"/>
          <w:szCs w:val="22"/>
        </w:rPr>
        <w:t>（</w:t>
      </w:r>
      <w:r w:rsidR="00E87C54" w:rsidRPr="00FD768A">
        <w:rPr>
          <w:rFonts w:ascii="UD デジタル 教科書体 N-R" w:eastAsia="UD デジタル 教科書体 N-R" w:hint="eastAsia"/>
          <w:spacing w:val="105"/>
          <w:sz w:val="22"/>
          <w:szCs w:val="22"/>
          <w:fitText w:val="4515" w:id="-858543871"/>
        </w:rPr>
        <w:t>森林整備</w:t>
      </w:r>
      <w:r w:rsidR="00DB7790" w:rsidRPr="00FD768A">
        <w:rPr>
          <w:rFonts w:ascii="UD デジタル 教科書体 N-R" w:eastAsia="UD デジタル 教科書体 N-R" w:hint="eastAsia"/>
          <w:spacing w:val="105"/>
          <w:sz w:val="22"/>
          <w:szCs w:val="22"/>
          <w:fitText w:val="4515" w:id="-858543871"/>
        </w:rPr>
        <w:t>業務</w:t>
      </w:r>
      <w:r w:rsidR="00BC0DE6" w:rsidRPr="00FD768A">
        <w:rPr>
          <w:rFonts w:ascii="UD デジタル 教科書体 N-R" w:eastAsia="UD デジタル 教科書体 N-R" w:hint="eastAsia"/>
          <w:spacing w:val="105"/>
          <w:sz w:val="22"/>
          <w:szCs w:val="22"/>
          <w:fitText w:val="4515" w:id="-858543871"/>
        </w:rPr>
        <w:t>請負契約</w:t>
      </w:r>
      <w:r w:rsidR="00BC0DE6" w:rsidRPr="00FD768A">
        <w:rPr>
          <w:rFonts w:ascii="UD デジタル 教科書体 N-R" w:eastAsia="UD デジタル 教科書体 N-R" w:hint="eastAsia"/>
          <w:spacing w:val="-2"/>
          <w:sz w:val="22"/>
          <w:szCs w:val="22"/>
          <w:fitText w:val="4515" w:id="-858543871"/>
        </w:rPr>
        <w:t>書</w:t>
      </w:r>
      <w:r w:rsidR="00BC0DE6" w:rsidRPr="00FD768A">
        <w:rPr>
          <w:rFonts w:ascii="UD デジタル 教科書体 N-R" w:eastAsia="UD デジタル 教科書体 N-R" w:hint="eastAsia"/>
          <w:sz w:val="22"/>
          <w:szCs w:val="22"/>
        </w:rPr>
        <w:t>）</w:t>
      </w:r>
    </w:p>
    <w:p w14:paraId="7B15F43A" w14:textId="77777777" w:rsidR="00BC0DE6" w:rsidRPr="00FD768A" w:rsidRDefault="00BC0DE6">
      <w:pPr>
        <w:overflowPunct w:val="0"/>
        <w:autoSpaceDE w:val="0"/>
        <w:autoSpaceDN w:val="0"/>
        <w:rPr>
          <w:rFonts w:ascii="UD デジタル 教科書体 N-R" w:eastAsia="UD デジタル 教科書体 N-R" w:hAnsi="ＭＳ 明朝"/>
          <w:sz w:val="22"/>
          <w:szCs w:val="22"/>
        </w:rPr>
      </w:pPr>
    </w:p>
    <w:p w14:paraId="14475640" w14:textId="77777777" w:rsidR="00BC0DE6" w:rsidRPr="00FD768A" w:rsidRDefault="00BC0DE6">
      <w:pPr>
        <w:overflowPunct w:val="0"/>
        <w:autoSpaceDE w:val="0"/>
        <w:autoSpaceDN w:val="0"/>
        <w:rPr>
          <w:rFonts w:ascii="UD デジタル 教科書体 N-R" w:eastAsia="UD デジタル 教科書体 N-R"/>
          <w:sz w:val="22"/>
          <w:szCs w:val="22"/>
        </w:rPr>
      </w:pPr>
    </w:p>
    <w:p w14:paraId="0FC48E6C" w14:textId="77777777" w:rsidR="00BC0DE6" w:rsidRPr="00FD768A" w:rsidRDefault="00BC0DE6" w:rsidP="00DB7790">
      <w:pPr>
        <w:pStyle w:val="a3"/>
        <w:overflowPunct w:val="0"/>
        <w:autoSpaceDE w:val="0"/>
        <w:autoSpaceDN w:val="0"/>
        <w:spacing w:line="460" w:lineRule="exact"/>
        <w:rPr>
          <w:rFonts w:ascii="UD デジタル 教科書体 N-R" w:eastAsia="UD デジタル 教科書体 N-R" w:hAnsi="ＭＳ 明朝"/>
          <w:sz w:val="22"/>
          <w:szCs w:val="22"/>
        </w:rPr>
      </w:pPr>
      <w:r w:rsidRPr="00FD768A">
        <w:rPr>
          <w:rFonts w:ascii="UD デジタル 教科書体 N-R" w:eastAsia="UD デジタル 教科書体 N-R" w:hAnsi="ＭＳ 明朝" w:hint="eastAsia"/>
          <w:sz w:val="22"/>
          <w:szCs w:val="22"/>
        </w:rPr>
        <w:t>１　工　事　名</w:t>
      </w:r>
    </w:p>
    <w:p w14:paraId="02988F6B" w14:textId="77777777" w:rsidR="00BC0DE6" w:rsidRPr="00FD768A" w:rsidRDefault="00BC0DE6" w:rsidP="00DB7790">
      <w:pPr>
        <w:overflowPunct w:val="0"/>
        <w:autoSpaceDE w:val="0"/>
        <w:autoSpaceDN w:val="0"/>
        <w:spacing w:line="460" w:lineRule="exact"/>
        <w:rPr>
          <w:rFonts w:ascii="UD デジタル 教科書体 N-R" w:eastAsia="UD デジタル 教科書体 N-R" w:hAnsi="ＭＳ 明朝"/>
          <w:sz w:val="22"/>
          <w:szCs w:val="22"/>
        </w:rPr>
      </w:pPr>
      <w:r w:rsidRPr="00FD768A">
        <w:rPr>
          <w:rFonts w:ascii="UD デジタル 教科書体 N-R" w:eastAsia="UD デジタル 教科書体 N-R" w:hAnsi="ＭＳ 明朝" w:hint="eastAsia"/>
          <w:sz w:val="22"/>
          <w:szCs w:val="22"/>
        </w:rPr>
        <w:t xml:space="preserve">２　</w:t>
      </w:r>
      <w:r w:rsidRPr="006D292B">
        <w:rPr>
          <w:rFonts w:ascii="UD デジタル 教科書体 N-R" w:eastAsia="UD デジタル 教科書体 N-R" w:hAnsi="ＭＳ 明朝" w:hint="eastAsia"/>
          <w:spacing w:val="28"/>
          <w:sz w:val="22"/>
          <w:szCs w:val="22"/>
          <w:fitText w:val="1050" w:id="1753927424"/>
        </w:rPr>
        <w:t>工事場</w:t>
      </w:r>
      <w:r w:rsidRPr="006D292B">
        <w:rPr>
          <w:rFonts w:ascii="UD デジタル 教科書体 N-R" w:eastAsia="UD デジタル 教科書体 N-R" w:hAnsi="ＭＳ 明朝" w:hint="eastAsia"/>
          <w:spacing w:val="1"/>
          <w:sz w:val="22"/>
          <w:szCs w:val="22"/>
          <w:fitText w:val="1050" w:id="1753927424"/>
        </w:rPr>
        <w:t>所</w:t>
      </w:r>
    </w:p>
    <w:p w14:paraId="31C2A89B" w14:textId="77777777" w:rsidR="00BC0DE6" w:rsidRPr="00FD768A" w:rsidRDefault="00BC0DE6" w:rsidP="00DB7790">
      <w:pPr>
        <w:overflowPunct w:val="0"/>
        <w:autoSpaceDE w:val="0"/>
        <w:autoSpaceDN w:val="0"/>
        <w:spacing w:line="460" w:lineRule="exact"/>
        <w:rPr>
          <w:rFonts w:ascii="UD デジタル 教科書体 N-R" w:eastAsia="UD デジタル 教科書体 N-R" w:hAnsi="ＭＳ 明朝"/>
          <w:sz w:val="22"/>
          <w:szCs w:val="22"/>
        </w:rPr>
      </w:pPr>
      <w:r w:rsidRPr="00FD768A">
        <w:rPr>
          <w:rFonts w:ascii="UD デジタル 教科書体 N-R" w:eastAsia="UD デジタル 教科書体 N-R" w:hAnsi="ＭＳ 明朝" w:hint="eastAsia"/>
          <w:sz w:val="22"/>
          <w:szCs w:val="22"/>
        </w:rPr>
        <w:t xml:space="preserve">３　工　　　期　　　　　　</w:t>
      </w:r>
      <w:r w:rsidR="00481C88" w:rsidRPr="00FD768A">
        <w:rPr>
          <w:rFonts w:ascii="UD デジタル 教科書体 N-R" w:eastAsia="UD デジタル 教科書体 N-R" w:hAnsi="ＭＳ 明朝" w:hint="eastAsia"/>
          <w:sz w:val="22"/>
          <w:szCs w:val="22"/>
        </w:rPr>
        <w:t>令和</w:t>
      </w:r>
      <w:r w:rsidRPr="00FD768A">
        <w:rPr>
          <w:rFonts w:ascii="UD デジタル 教科書体 N-R" w:eastAsia="UD デジタル 教科書体 N-R" w:hAnsi="ＭＳ 明朝" w:hint="eastAsia"/>
          <w:color w:val="FF0000"/>
          <w:sz w:val="22"/>
          <w:szCs w:val="22"/>
        </w:rPr>
        <w:t xml:space="preserve">　</w:t>
      </w:r>
      <w:r w:rsidRPr="00FD768A">
        <w:rPr>
          <w:rFonts w:ascii="UD デジタル 教科書体 N-R" w:eastAsia="UD デジタル 教科書体 N-R" w:hAnsi="ＭＳ 明朝" w:hint="eastAsia"/>
          <w:sz w:val="22"/>
          <w:szCs w:val="22"/>
        </w:rPr>
        <w:t xml:space="preserve">　年　　月　　日から</w:t>
      </w:r>
    </w:p>
    <w:p w14:paraId="13CB06A6" w14:textId="77777777" w:rsidR="00BC0DE6" w:rsidRPr="00FD768A" w:rsidRDefault="00BC0DE6" w:rsidP="00DB7790">
      <w:pPr>
        <w:overflowPunct w:val="0"/>
        <w:autoSpaceDE w:val="0"/>
        <w:autoSpaceDN w:val="0"/>
        <w:spacing w:line="460" w:lineRule="exact"/>
        <w:rPr>
          <w:rFonts w:ascii="UD デジタル 教科書体 N-R" w:eastAsia="UD デジタル 教科書体 N-R" w:hAnsi="ＭＳ 明朝"/>
          <w:sz w:val="22"/>
          <w:szCs w:val="22"/>
        </w:rPr>
      </w:pPr>
      <w:r w:rsidRPr="00FD768A">
        <w:rPr>
          <w:rFonts w:ascii="UD デジタル 教科書体 N-R" w:eastAsia="UD デジタル 教科書体 N-R" w:hAnsi="ＭＳ 明朝" w:hint="eastAsia"/>
          <w:sz w:val="22"/>
          <w:szCs w:val="22"/>
        </w:rPr>
        <w:t xml:space="preserve">　　　　　　　　　　　　　</w:t>
      </w:r>
      <w:r w:rsidR="00481C88" w:rsidRPr="00FD768A">
        <w:rPr>
          <w:rFonts w:ascii="UD デジタル 教科書体 N-R" w:eastAsia="UD デジタル 教科書体 N-R" w:hAnsi="ＭＳ 明朝" w:hint="eastAsia"/>
          <w:sz w:val="22"/>
          <w:szCs w:val="22"/>
        </w:rPr>
        <w:t>令和</w:t>
      </w:r>
      <w:r w:rsidRPr="00FD768A">
        <w:rPr>
          <w:rFonts w:ascii="UD デジタル 教科書体 N-R" w:eastAsia="UD デジタル 教科書体 N-R" w:hAnsi="ＭＳ 明朝" w:hint="eastAsia"/>
          <w:color w:val="FF0000"/>
          <w:sz w:val="22"/>
          <w:szCs w:val="22"/>
        </w:rPr>
        <w:t xml:space="preserve">　</w:t>
      </w:r>
      <w:r w:rsidRPr="00FD768A">
        <w:rPr>
          <w:rFonts w:ascii="UD デジタル 教科書体 N-R" w:eastAsia="UD デジタル 教科書体 N-R" w:hAnsi="ＭＳ 明朝" w:hint="eastAsia"/>
          <w:sz w:val="22"/>
          <w:szCs w:val="22"/>
        </w:rPr>
        <w:t xml:space="preserve">　年　　月　　日まで</w:t>
      </w:r>
    </w:p>
    <w:p w14:paraId="6ECACB98" w14:textId="77777777" w:rsidR="00BC0DE6" w:rsidRPr="00FD768A" w:rsidRDefault="00BC0DE6" w:rsidP="00DB7790">
      <w:pPr>
        <w:overflowPunct w:val="0"/>
        <w:autoSpaceDE w:val="0"/>
        <w:autoSpaceDN w:val="0"/>
        <w:spacing w:line="460" w:lineRule="exact"/>
        <w:rPr>
          <w:rFonts w:ascii="UD デジタル 教科書体 N-R" w:eastAsia="UD デジタル 教科書体 N-R" w:hAnsi="ＭＳ 明朝"/>
          <w:sz w:val="22"/>
          <w:szCs w:val="22"/>
        </w:rPr>
      </w:pPr>
      <w:r w:rsidRPr="00FD768A">
        <w:rPr>
          <w:rFonts w:ascii="UD デジタル 教科書体 N-R" w:eastAsia="UD デジタル 教科書体 N-R" w:hAnsi="ＭＳ 明朝" w:hint="eastAsia"/>
          <w:sz w:val="22"/>
          <w:szCs w:val="22"/>
        </w:rPr>
        <w:t>４　請負代金額　　　　　　　　　　　　　　　　　　　　　円</w:t>
      </w:r>
    </w:p>
    <w:p w14:paraId="74F17662" w14:textId="77777777" w:rsidR="00BC0DE6" w:rsidRPr="00FD768A" w:rsidRDefault="005969C8" w:rsidP="00DB7790">
      <w:pPr>
        <w:overflowPunct w:val="0"/>
        <w:autoSpaceDE w:val="0"/>
        <w:autoSpaceDN w:val="0"/>
        <w:spacing w:line="460" w:lineRule="exact"/>
        <w:rPr>
          <w:rFonts w:ascii="UD デジタル 教科書体 N-R" w:eastAsia="UD デジタル 教科書体 N-R" w:hAnsi="ＭＳ 明朝"/>
          <w:sz w:val="22"/>
          <w:szCs w:val="22"/>
        </w:rPr>
      </w:pPr>
      <w:r w:rsidRPr="00FD768A">
        <w:rPr>
          <w:rFonts w:ascii="UD デジタル 教科書体 N-R" w:eastAsia="UD デジタル 教科書体 N-R" w:hAnsi="ＭＳ 明朝" w:hint="eastAsia"/>
          <w:noProof/>
          <w:sz w:val="22"/>
          <w:szCs w:val="22"/>
        </w:rPr>
        <mc:AlternateContent>
          <mc:Choice Requires="wps">
            <w:drawing>
              <wp:anchor distT="0" distB="0" distL="114300" distR="114300" simplePos="0" relativeHeight="251657216" behindDoc="0" locked="0" layoutInCell="1" allowOverlap="1" wp14:anchorId="58A614E0" wp14:editId="767BB428">
                <wp:simplePos x="0" y="0"/>
                <wp:positionH relativeFrom="column">
                  <wp:posOffset>6024245</wp:posOffset>
                </wp:positionH>
                <wp:positionV relativeFrom="paragraph">
                  <wp:posOffset>114300</wp:posOffset>
                </wp:positionV>
                <wp:extent cx="66675" cy="939800"/>
                <wp:effectExtent l="13970" t="9525" r="5080" b="12700"/>
                <wp:wrapNone/>
                <wp:docPr id="2"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66675" cy="939800"/>
                        </a:xfrm>
                        <a:prstGeom prst="leftBracket">
                          <a:avLst>
                            <a:gd name="adj" fmla="val 1174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C50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70" o:spid="_x0000_s1026" type="#_x0000_t85" style="position:absolute;left:0;text-align:left;margin-left:474.35pt;margin-top:9pt;width:5.25pt;height:74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">
                <v:textbox style="layout-flow:vertical-ideographic"/>
              </v:shape>
            </w:pict>
          </mc:Fallback>
        </mc:AlternateContent>
      </w:r>
      <w:r w:rsidRPr="00FD768A">
        <w:rPr>
          <w:rFonts w:ascii="UD デジタル 教科書体 N-R" w:eastAsia="UD デジタル 教科書体 N-R" w:hAnsi="ＭＳ 明朝" w:hint="eastAsia"/>
          <w:noProof/>
          <w:sz w:val="22"/>
          <w:szCs w:val="22"/>
        </w:rPr>
        <mc:AlternateContent>
          <mc:Choice Requires="wps">
            <w:drawing>
              <wp:anchor distT="0" distB="0" distL="114300" distR="114300" simplePos="0" relativeHeight="251656192" behindDoc="0" locked="0" layoutInCell="1" allowOverlap="1" wp14:anchorId="02BB5A1F" wp14:editId="687D06D7">
                <wp:simplePos x="0" y="0"/>
                <wp:positionH relativeFrom="column">
                  <wp:posOffset>169545</wp:posOffset>
                </wp:positionH>
                <wp:positionV relativeFrom="paragraph">
                  <wp:posOffset>114300</wp:posOffset>
                </wp:positionV>
                <wp:extent cx="97155" cy="939800"/>
                <wp:effectExtent l="7620" t="9525" r="9525" b="12700"/>
                <wp:wrapNone/>
                <wp:docPr id="1"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155" cy="939800"/>
                        </a:xfrm>
                        <a:prstGeom prst="leftBracket">
                          <a:avLst>
                            <a:gd name="adj" fmla="val 806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E94B5" id="AutoShape 268" o:spid="_x0000_s1026" type="#_x0000_t85" style="position:absolute;left:0;text-align:left;margin-left:13.35pt;margin-top:9pt;width:7.65pt;height: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">
                <v:textbox style="layout-flow:vertical-ideographic"/>
              </v:shape>
            </w:pict>
          </mc:Fallback>
        </mc:AlternateContent>
      </w:r>
      <w:r w:rsidR="00BC0DE6" w:rsidRPr="00FD768A">
        <w:rPr>
          <w:rFonts w:ascii="UD デジタル 教科書体 N-R" w:eastAsia="UD デジタル 教科書体 N-R" w:hAnsi="ＭＳ 明朝" w:hint="eastAsia"/>
          <w:sz w:val="22"/>
          <w:szCs w:val="22"/>
        </w:rPr>
        <w:t xml:space="preserve">　　うち取引に係る消費税及び地方消費税の額　　　　　　　円</w:t>
      </w:r>
    </w:p>
    <w:p w14:paraId="6E578AA8" w14:textId="77777777" w:rsidR="00BC0DE6" w:rsidRPr="00FD768A" w:rsidRDefault="00BC0DE6" w:rsidP="00DB7790">
      <w:pPr>
        <w:overflowPunct w:val="0"/>
        <w:autoSpaceDE w:val="0"/>
        <w:autoSpaceDN w:val="0"/>
        <w:spacing w:line="380" w:lineRule="exact"/>
        <w:ind w:leftChars="199" w:left="418" w:firstLineChars="100" w:firstLine="220"/>
        <w:rPr>
          <w:rFonts w:ascii="UD デジタル 教科書体 N-R" w:eastAsia="UD デジタル 教科書体 N-R" w:hAnsi="ＭＳ 明朝"/>
          <w:sz w:val="22"/>
          <w:szCs w:val="22"/>
        </w:rPr>
      </w:pPr>
      <w:r w:rsidRPr="00FD768A">
        <w:rPr>
          <w:rFonts w:ascii="UD デジタル 教科書体 N-R" w:eastAsia="UD デジタル 教科書体 N-R" w:hAnsi="ＭＳ 明朝" w:hint="eastAsia"/>
          <w:sz w:val="22"/>
          <w:szCs w:val="22"/>
        </w:rPr>
        <w:t>「取引に係る消費税及び地方消費税の額」は、消費税法第28条第１項及び第29</w:t>
      </w:r>
      <w:r w:rsidR="00DB7790" w:rsidRPr="00FD768A">
        <w:rPr>
          <w:rFonts w:ascii="UD デジタル 教科書体 N-R" w:eastAsia="UD デジタル 教科書体 N-R" w:hAnsi="ＭＳ 明朝" w:hint="eastAsia"/>
          <w:sz w:val="22"/>
          <w:szCs w:val="22"/>
        </w:rPr>
        <w:t>条並びに地</w:t>
      </w:r>
      <w:r w:rsidRPr="00FD768A">
        <w:rPr>
          <w:rFonts w:ascii="UD デジタル 教科書体 N-R" w:eastAsia="UD デジタル 教科書体 N-R" w:hAnsi="ＭＳ 明朝" w:hint="eastAsia"/>
          <w:sz w:val="22"/>
          <w:szCs w:val="22"/>
        </w:rPr>
        <w:t>方税法第72条の82及び第72条の83の規定により算出したもので、請負代金額に</w:t>
      </w:r>
      <w:r w:rsidR="00481C88" w:rsidRPr="00FD768A">
        <w:rPr>
          <w:rFonts w:ascii="UD デジタル 教科書体 N-R" w:eastAsia="UD デジタル 教科書体 N-R" w:hAnsi="ＭＳ 明朝" w:hint="eastAsia"/>
          <w:sz w:val="22"/>
          <w:szCs w:val="22"/>
        </w:rPr>
        <w:t>110</w:t>
      </w:r>
      <w:r w:rsidRPr="00FD768A">
        <w:rPr>
          <w:rFonts w:ascii="UD デジタル 教科書体 N-R" w:eastAsia="UD デジタル 教科書体 N-R" w:hAnsi="ＭＳ 明朝" w:hint="eastAsia"/>
          <w:sz w:val="22"/>
          <w:szCs w:val="22"/>
        </w:rPr>
        <w:t>分の</w:t>
      </w:r>
      <w:r w:rsidR="00481C88" w:rsidRPr="00FD768A">
        <w:rPr>
          <w:rFonts w:ascii="UD デジタル 教科書体 N-R" w:eastAsia="UD デジタル 教科書体 N-R" w:hAnsi="ＭＳ 明朝" w:hint="eastAsia"/>
          <w:sz w:val="22"/>
          <w:szCs w:val="22"/>
        </w:rPr>
        <w:t>10</w:t>
      </w:r>
      <w:r w:rsidRPr="00FD768A">
        <w:rPr>
          <w:rFonts w:ascii="UD デジタル 教科書体 N-R" w:eastAsia="UD デジタル 教科書体 N-R" w:hAnsi="ＭＳ 明朝" w:hint="eastAsia"/>
          <w:sz w:val="22"/>
          <w:szCs w:val="22"/>
        </w:rPr>
        <w:t>を乗じて得た額である。</w:t>
      </w:r>
    </w:p>
    <w:p w14:paraId="2F6F2F04" w14:textId="77777777" w:rsidR="00BC0DE6" w:rsidRPr="00FD768A" w:rsidRDefault="00BC0DE6" w:rsidP="00DB7790">
      <w:pPr>
        <w:overflowPunct w:val="0"/>
        <w:autoSpaceDE w:val="0"/>
        <w:autoSpaceDN w:val="0"/>
        <w:spacing w:line="460" w:lineRule="exact"/>
        <w:rPr>
          <w:rFonts w:ascii="UD デジタル 教科書体 N-R" w:eastAsia="UD デジタル 教科書体 N-R" w:hAnsi="ＭＳ 明朝"/>
          <w:sz w:val="22"/>
          <w:szCs w:val="22"/>
        </w:rPr>
      </w:pPr>
      <w:r w:rsidRPr="00FD768A">
        <w:rPr>
          <w:rFonts w:ascii="UD デジタル 教科書体 N-R" w:eastAsia="UD デジタル 教科書体 N-R" w:hAnsi="ＭＳ 明朝" w:hint="eastAsia"/>
          <w:sz w:val="22"/>
          <w:szCs w:val="22"/>
        </w:rPr>
        <w:t>５　契約保証金</w:t>
      </w:r>
    </w:p>
    <w:p w14:paraId="576B7A27" w14:textId="77777777" w:rsidR="00BC0DE6" w:rsidRPr="00FD768A" w:rsidRDefault="00BC0DE6" w:rsidP="00DB7790">
      <w:pPr>
        <w:overflowPunct w:val="0"/>
        <w:autoSpaceDE w:val="0"/>
        <w:autoSpaceDN w:val="0"/>
        <w:spacing w:line="460" w:lineRule="exact"/>
        <w:rPr>
          <w:rFonts w:ascii="UD デジタル 教科書体 N-R" w:eastAsia="UD デジタル 教科書体 N-R" w:hAnsi="ＭＳ 明朝"/>
          <w:sz w:val="22"/>
          <w:szCs w:val="22"/>
        </w:rPr>
      </w:pPr>
    </w:p>
    <w:p w14:paraId="513A11DE" w14:textId="737CF102" w:rsidR="00B80C32" w:rsidRPr="00FD768A" w:rsidRDefault="00027E69" w:rsidP="00027E69">
      <w:pPr>
        <w:overflowPunct w:val="0"/>
        <w:autoSpaceDE w:val="0"/>
        <w:autoSpaceDN w:val="0"/>
        <w:spacing w:line="460" w:lineRule="exact"/>
        <w:rPr>
          <w:rFonts w:ascii="UD デジタル 教科書体 N-R" w:eastAsia="UD デジタル 教科書体 N-R" w:hAnsi="ＭＳ 明朝"/>
          <w:sz w:val="22"/>
          <w:szCs w:val="22"/>
        </w:rPr>
      </w:pPr>
      <w:r w:rsidRPr="00FD768A">
        <w:rPr>
          <w:rFonts w:ascii="UD デジタル 教科書体 N-R" w:eastAsia="UD デジタル 教科書体 N-R" w:hAnsi="ＭＳ 明朝" w:hint="eastAsia"/>
          <w:sz w:val="22"/>
          <w:szCs w:val="22"/>
        </w:rPr>
        <w:t>６　建設発生土の搬出先等</w:t>
      </w:r>
    </w:p>
    <w:p w14:paraId="29B7B238" w14:textId="2A65DD49" w:rsidR="00BC0DE6" w:rsidRPr="00FD768A" w:rsidRDefault="0031571B" w:rsidP="0031571B">
      <w:pPr>
        <w:overflowPunct w:val="0"/>
        <w:autoSpaceDE w:val="0"/>
        <w:autoSpaceDN w:val="0"/>
        <w:spacing w:line="460" w:lineRule="exact"/>
        <w:ind w:leftChars="337" w:left="708" w:rightChars="336" w:right="706"/>
        <w:rPr>
          <w:rFonts w:ascii="UD デジタル 教科書体 N-R" w:eastAsia="UD デジタル 教科書体 N-R" w:hAnsi="ＭＳ 明朝" w:cs="ＭＳ明朝"/>
          <w:b/>
          <w:bCs/>
          <w:color w:val="FF0000"/>
          <w:sz w:val="18"/>
          <w:szCs w:val="18"/>
          <w:u w:val="single"/>
        </w:rPr>
      </w:pPr>
      <w:bookmarkStart w:id="0" w:name="_Hlk106893146"/>
      <w:r w:rsidRPr="00FD768A">
        <w:rPr>
          <w:rFonts w:ascii="UD デジタル 教科書体 N-R" w:eastAsia="UD デジタル 教科書体 N-R" w:hAnsi="ＭＳ 明朝" w:hint="eastAsia"/>
          <w:sz w:val="18"/>
          <w:szCs w:val="18"/>
        </w:rPr>
        <w:t>〔注〕　この工事に伴い工事現場から建設発生土を搬出する予定である場合は、「建設発生土の搬出先については設計図書に定めるとおり」と記入し、設計図書に建設発生土の搬出先の名称及び所在地を定める。</w:t>
      </w:r>
      <w:bookmarkEnd w:id="0"/>
      <w:r w:rsidRPr="00FD768A">
        <w:rPr>
          <w:rFonts w:ascii="UD デジタル 教科書体 N-R" w:eastAsia="UD デジタル 教科書体 N-R" w:hAnsi="ＭＳ 明朝" w:cs="ＭＳ明朝" w:hint="eastAsia"/>
          <w:sz w:val="18"/>
          <w:szCs w:val="18"/>
        </w:rPr>
        <w:t>なお、この工事が資源の有効な利用の促進に関する法律（平成３年法律第48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p w14:paraId="20E70280" w14:textId="77777777" w:rsidR="0031571B" w:rsidRPr="00FD768A" w:rsidRDefault="0031571B" w:rsidP="0031571B">
      <w:pPr>
        <w:overflowPunct w:val="0"/>
        <w:autoSpaceDE w:val="0"/>
        <w:autoSpaceDN w:val="0"/>
        <w:spacing w:line="460" w:lineRule="exact"/>
        <w:ind w:leftChars="337" w:left="708" w:rightChars="336" w:right="706"/>
        <w:rPr>
          <w:rFonts w:ascii="UD デジタル 教科書体 N-R" w:eastAsia="UD デジタル 教科書体 N-R" w:hAnsi="ＭＳ 明朝"/>
          <w:sz w:val="20"/>
        </w:rPr>
      </w:pPr>
    </w:p>
    <w:p w14:paraId="073CD528" w14:textId="77777777" w:rsidR="00BC0DE6" w:rsidRPr="00FD768A" w:rsidRDefault="00BC0DE6" w:rsidP="00DB7790">
      <w:pPr>
        <w:overflowPunct w:val="0"/>
        <w:autoSpaceDE w:val="0"/>
        <w:autoSpaceDN w:val="0"/>
        <w:spacing w:line="460" w:lineRule="exact"/>
        <w:ind w:left="209" w:hangingChars="95" w:hanging="209"/>
        <w:rPr>
          <w:rFonts w:ascii="UD デジタル 教科書体 N-R" w:eastAsia="UD デジタル 教科書体 N-R" w:hAnsi="ＭＳ 明朝"/>
          <w:sz w:val="22"/>
          <w:szCs w:val="22"/>
        </w:rPr>
      </w:pPr>
      <w:r w:rsidRPr="00FD768A">
        <w:rPr>
          <w:rFonts w:ascii="UD デジタル 教科書体 N-R" w:eastAsia="UD デジタル 教科書体 N-R" w:hAnsi="ＭＳ 明朝" w:hint="eastAsia"/>
          <w:sz w:val="22"/>
          <w:szCs w:val="22"/>
        </w:rPr>
        <w:t xml:space="preserve">　　上記の工事について、</w:t>
      </w:r>
      <w:r w:rsidR="00D40E13" w:rsidRPr="00FD768A">
        <w:rPr>
          <w:rFonts w:ascii="UD デジタル 教科書体 N-R" w:eastAsia="UD デジタル 教科書体 N-R" w:hAnsi="ＭＳ 明朝" w:hint="eastAsia"/>
          <w:sz w:val="22"/>
          <w:szCs w:val="22"/>
        </w:rPr>
        <w:t>発注者</w:t>
      </w:r>
      <w:r w:rsidRPr="00FD768A">
        <w:rPr>
          <w:rFonts w:ascii="UD デジタル 教科書体 N-R" w:eastAsia="UD デジタル 教科書体 N-R" w:hAnsi="ＭＳ 明朝" w:hint="eastAsia"/>
          <w:sz w:val="22"/>
          <w:szCs w:val="22"/>
        </w:rPr>
        <w:t>と</w:t>
      </w:r>
      <w:r w:rsidR="00D40E13" w:rsidRPr="00FD768A">
        <w:rPr>
          <w:rFonts w:ascii="UD デジタル 教科書体 N-R" w:eastAsia="UD デジタル 教科書体 N-R" w:hAnsi="ＭＳ 明朝" w:hint="eastAsia"/>
          <w:sz w:val="22"/>
          <w:szCs w:val="22"/>
        </w:rPr>
        <w:t>受注者</w:t>
      </w:r>
      <w:r w:rsidRPr="00FD768A">
        <w:rPr>
          <w:rFonts w:ascii="UD デジタル 教科書体 N-R" w:eastAsia="UD デジタル 教科書体 N-R" w:hAnsi="ＭＳ 明朝" w:hint="eastAsia"/>
          <w:sz w:val="22"/>
          <w:szCs w:val="22"/>
        </w:rPr>
        <w:t>は、各々の対等な立場における合意に基づいて、別添の条項によって公正な請負契約を締結し、信義に従って誠実にこれを履行するものとする。</w:t>
      </w:r>
    </w:p>
    <w:p w14:paraId="43CA0598" w14:textId="77777777" w:rsidR="00BC0DE6" w:rsidRPr="00FD768A" w:rsidRDefault="00BC0DE6" w:rsidP="00DB7790">
      <w:pPr>
        <w:overflowPunct w:val="0"/>
        <w:autoSpaceDE w:val="0"/>
        <w:autoSpaceDN w:val="0"/>
        <w:spacing w:line="460" w:lineRule="exact"/>
        <w:rPr>
          <w:rFonts w:ascii="UD デジタル 教科書体 N-R" w:eastAsia="UD デジタル 教科書体 N-R" w:hAnsi="ＭＳ 明朝"/>
          <w:sz w:val="22"/>
          <w:szCs w:val="22"/>
        </w:rPr>
      </w:pPr>
      <w:r w:rsidRPr="00FD768A">
        <w:rPr>
          <w:rFonts w:ascii="UD デジタル 教科書体 N-R" w:eastAsia="UD デジタル 教科書体 N-R" w:hAnsi="ＭＳ 明朝" w:hint="eastAsia"/>
          <w:sz w:val="22"/>
          <w:szCs w:val="22"/>
        </w:rPr>
        <w:t xml:space="preserve">　　</w:t>
      </w:r>
    </w:p>
    <w:p w14:paraId="38457C8C" w14:textId="362DFBDD" w:rsidR="00BC0DE6" w:rsidRPr="00FD768A" w:rsidRDefault="00BC0DE6" w:rsidP="00C611E0">
      <w:pPr>
        <w:overflowPunct w:val="0"/>
        <w:autoSpaceDE w:val="0"/>
        <w:autoSpaceDN w:val="0"/>
        <w:spacing w:line="460" w:lineRule="exact"/>
        <w:ind w:left="220" w:hangingChars="100" w:hanging="220"/>
        <w:rPr>
          <w:rFonts w:ascii="UD デジタル 教科書体 N-R" w:eastAsia="UD デジタル 教科書体 N-R" w:hAnsi="ＭＳ 明朝"/>
          <w:sz w:val="22"/>
          <w:szCs w:val="22"/>
        </w:rPr>
      </w:pPr>
      <w:r w:rsidRPr="00FD768A">
        <w:rPr>
          <w:rFonts w:ascii="UD デジタル 教科書体 N-R" w:eastAsia="UD デジタル 教科書体 N-R" w:hAnsi="ＭＳ 明朝" w:hint="eastAsia"/>
          <w:sz w:val="22"/>
          <w:szCs w:val="22"/>
        </w:rPr>
        <w:t xml:space="preserve">　</w:t>
      </w:r>
      <w:r w:rsidR="00B43F47" w:rsidRPr="00FD768A">
        <w:rPr>
          <w:rFonts w:ascii="UD デジタル 教科書体 N-R" w:eastAsia="UD デジタル 教科書体 N-R" w:hAnsi="游明朝" w:hint="eastAsia"/>
          <w:sz w:val="20"/>
        </w:rPr>
        <w:t>（Ａ）</w:t>
      </w:r>
      <w:r w:rsidRPr="00FD768A">
        <w:rPr>
          <w:rFonts w:ascii="UD デジタル 教科書体 N-R" w:eastAsia="UD デジタル 教科書体 N-R" w:hAnsi="ＭＳ 明朝" w:hint="eastAsia"/>
          <w:sz w:val="22"/>
          <w:szCs w:val="22"/>
        </w:rPr>
        <w:t>本契約の証として本書　通を作成し、</w:t>
      </w:r>
      <w:r w:rsidR="00D40E13" w:rsidRPr="00FD768A">
        <w:rPr>
          <w:rFonts w:ascii="UD デジタル 教科書体 N-R" w:eastAsia="UD デジタル 教科書体 N-R" w:hAnsi="ＭＳ 明朝" w:hint="eastAsia"/>
          <w:sz w:val="22"/>
          <w:szCs w:val="22"/>
        </w:rPr>
        <w:t>発注者</w:t>
      </w:r>
      <w:r w:rsidR="00954DD6" w:rsidRPr="00FD768A">
        <w:rPr>
          <w:rFonts w:ascii="UD デジタル 教科書体 N-R" w:eastAsia="UD デジタル 教科書体 N-R" w:hAnsi="ＭＳ 明朝" w:hint="eastAsia"/>
          <w:sz w:val="22"/>
          <w:szCs w:val="22"/>
        </w:rPr>
        <w:t>及び</w:t>
      </w:r>
      <w:r w:rsidR="00D40E13" w:rsidRPr="00FD768A">
        <w:rPr>
          <w:rFonts w:ascii="UD デジタル 教科書体 N-R" w:eastAsia="UD デジタル 教科書体 N-R" w:hAnsi="ＭＳ 明朝" w:hint="eastAsia"/>
          <w:sz w:val="22"/>
          <w:szCs w:val="22"/>
        </w:rPr>
        <w:t>受注者</w:t>
      </w:r>
      <w:r w:rsidR="00954DD6" w:rsidRPr="00FD768A">
        <w:rPr>
          <w:rFonts w:ascii="UD デジタル 教科書体 N-R" w:eastAsia="UD デジタル 教科書体 N-R" w:hAnsi="ＭＳ 明朝" w:hint="eastAsia"/>
          <w:sz w:val="22"/>
          <w:szCs w:val="22"/>
        </w:rPr>
        <w:t>が</w:t>
      </w:r>
      <w:r w:rsidRPr="00FD768A">
        <w:rPr>
          <w:rFonts w:ascii="UD デジタル 教科書体 N-R" w:eastAsia="UD デジタル 教科書体 N-R" w:hAnsi="ＭＳ 明朝" w:hint="eastAsia"/>
          <w:sz w:val="22"/>
          <w:szCs w:val="22"/>
        </w:rPr>
        <w:t>記名押印の上、各自１通を保有する。</w:t>
      </w:r>
    </w:p>
    <w:p w14:paraId="5D10006A" w14:textId="77777777" w:rsidR="00B43F47" w:rsidRPr="00FD768A" w:rsidRDefault="00B43F47" w:rsidP="00B43F47">
      <w:pPr>
        <w:spacing w:line="320" w:lineRule="exact"/>
        <w:ind w:leftChars="100" w:left="390" w:hangingChars="90" w:hanging="180"/>
        <w:rPr>
          <w:rFonts w:ascii="UD デジタル 教科書体 N-R" w:eastAsia="UD デジタル 教科書体 N-R" w:hAnsi="ＭＳ 明朝"/>
          <w:sz w:val="20"/>
          <w:lang w:eastAsia="zh-TW"/>
        </w:rPr>
      </w:pPr>
      <w:bookmarkStart w:id="1" w:name="_Hlk114215264"/>
      <w:r w:rsidRPr="00FD768A">
        <w:rPr>
          <w:rFonts w:ascii="UD デジタル 教科書体 N-R" w:eastAsia="UD デジタル 教科書体 N-R" w:hAnsi="ＭＳ 明朝" w:hint="eastAsia"/>
          <w:sz w:val="20"/>
        </w:rPr>
        <w:t>（Ｂ）</w:t>
      </w:r>
      <w:bookmarkStart w:id="2" w:name="_Hlk116570905"/>
      <w:r w:rsidRPr="00FD768A">
        <w:rPr>
          <w:rFonts w:ascii="UD デジタル 教科書体 N-R" w:eastAsia="UD デジタル 教科書体 N-R" w:hAnsi="ＭＳ 明朝" w:hint="eastAsia"/>
          <w:sz w:val="20"/>
        </w:rPr>
        <w:t>本契約の証として、契約内容を記録した</w:t>
      </w:r>
      <w:r w:rsidRPr="00FD768A">
        <w:rPr>
          <w:rFonts w:ascii="UD デジタル 教科書体 N-R" w:eastAsia="UD デジタル 教科書体 N-R" w:hAnsi="ＭＳ 明朝" w:cs="ＭＳ 明朝" w:hint="eastAsia"/>
          <w:sz w:val="20"/>
        </w:rPr>
        <w:t>電磁的記録を作成し、発注者及び受注者が合意の後電子署名を行い、各自その電磁的記録を保管するものとする。</w:t>
      </w:r>
      <w:bookmarkEnd w:id="1"/>
      <w:bookmarkEnd w:id="2"/>
    </w:p>
    <w:p w14:paraId="49ECC0EB" w14:textId="77777777" w:rsidR="00B43F47" w:rsidRPr="00FD768A" w:rsidRDefault="00B43F47" w:rsidP="00B43F47">
      <w:pPr>
        <w:spacing w:line="320" w:lineRule="exact"/>
        <w:ind w:firstLineChars="100" w:firstLine="200"/>
        <w:rPr>
          <w:rFonts w:ascii="UD デジタル 教科書体 N-R" w:eastAsia="UD デジタル 教科書体 N-R" w:hAnsi="ＭＳ 明朝"/>
          <w:sz w:val="20"/>
          <w:lang w:eastAsia="zh-TW"/>
        </w:rPr>
      </w:pPr>
      <w:r w:rsidRPr="00FD768A">
        <w:rPr>
          <w:rFonts w:ascii="UD デジタル 教科書体 N-R" w:eastAsia="UD デジタル 教科書体 N-R" w:hAnsi="ＭＳ 明朝" w:hint="eastAsia"/>
          <w:sz w:val="20"/>
        </w:rPr>
        <w:t>〔注〕（Ａ）は紙の契約書を採用する場合、（Ｂ）は電子契約を採用する場合に使用する。</w:t>
      </w:r>
    </w:p>
    <w:p w14:paraId="1D240F73" w14:textId="77777777" w:rsidR="00B43F47" w:rsidRPr="00FD768A" w:rsidRDefault="00B43F47" w:rsidP="00C611E0">
      <w:pPr>
        <w:overflowPunct w:val="0"/>
        <w:autoSpaceDE w:val="0"/>
        <w:autoSpaceDN w:val="0"/>
        <w:spacing w:line="460" w:lineRule="exact"/>
        <w:ind w:left="220" w:hangingChars="100" w:hanging="220"/>
        <w:rPr>
          <w:rFonts w:ascii="UD デジタル 教科書体 N-R" w:eastAsia="UD デジタル 教科書体 N-R" w:hAnsi="ＭＳ 明朝"/>
          <w:sz w:val="22"/>
          <w:szCs w:val="22"/>
        </w:rPr>
      </w:pPr>
    </w:p>
    <w:p w14:paraId="5CC7E904" w14:textId="77777777" w:rsidR="00BC0DE6" w:rsidRPr="00FD768A" w:rsidRDefault="00BC0DE6" w:rsidP="00DB7790">
      <w:pPr>
        <w:overflowPunct w:val="0"/>
        <w:autoSpaceDE w:val="0"/>
        <w:autoSpaceDN w:val="0"/>
        <w:spacing w:line="460" w:lineRule="exact"/>
        <w:rPr>
          <w:rFonts w:ascii="UD デジタル 教科書体 N-R" w:eastAsia="UD デジタル 教科書体 N-R" w:hAnsi="ＭＳ 明朝"/>
          <w:sz w:val="22"/>
          <w:szCs w:val="22"/>
        </w:rPr>
      </w:pPr>
      <w:r w:rsidRPr="00FD768A">
        <w:rPr>
          <w:rFonts w:ascii="UD デジタル 教科書体 N-R" w:eastAsia="UD デジタル 教科書体 N-R" w:hAnsi="ＭＳ 明朝" w:hint="eastAsia"/>
          <w:sz w:val="22"/>
          <w:szCs w:val="22"/>
        </w:rPr>
        <w:lastRenderedPageBreak/>
        <w:t xml:space="preserve">　　　　　　　　　　　　　　　　　　　　　　　　　　　　　</w:t>
      </w:r>
      <w:r w:rsidR="003412E8" w:rsidRPr="00FD768A">
        <w:rPr>
          <w:rFonts w:ascii="UD デジタル 教科書体 N-R" w:eastAsia="UD デジタル 教科書体 N-R" w:hAnsi="ＭＳ 明朝" w:hint="eastAsia"/>
          <w:sz w:val="22"/>
          <w:szCs w:val="22"/>
        </w:rPr>
        <w:t>令和</w:t>
      </w:r>
      <w:r w:rsidRPr="00FD768A">
        <w:rPr>
          <w:rFonts w:ascii="UD デジタル 教科書体 N-R" w:eastAsia="UD デジタル 教科書体 N-R" w:hAnsi="ＭＳ 明朝" w:hint="eastAsia"/>
          <w:sz w:val="22"/>
          <w:szCs w:val="22"/>
        </w:rPr>
        <w:t xml:space="preserve">　　年　　月　　日</w:t>
      </w:r>
    </w:p>
    <w:p w14:paraId="7C431657" w14:textId="726EA3D2" w:rsidR="00BC0DE6" w:rsidRPr="00FD768A" w:rsidRDefault="00BC0DE6" w:rsidP="00DB7790">
      <w:pPr>
        <w:overflowPunct w:val="0"/>
        <w:autoSpaceDE w:val="0"/>
        <w:autoSpaceDN w:val="0"/>
        <w:spacing w:line="460" w:lineRule="exact"/>
        <w:rPr>
          <w:rFonts w:ascii="UD デジタル 教科書体 N-R" w:eastAsia="UD デジタル 教科書体 N-R" w:hAnsi="ＭＳ 明朝"/>
          <w:sz w:val="22"/>
          <w:szCs w:val="22"/>
        </w:rPr>
      </w:pPr>
      <w:r w:rsidRPr="00FD768A">
        <w:rPr>
          <w:rFonts w:ascii="UD デジタル 教科書体 N-R" w:eastAsia="UD デジタル 教科書体 N-R" w:hAnsi="ＭＳ 明朝" w:hint="eastAsia"/>
          <w:sz w:val="22"/>
          <w:szCs w:val="22"/>
        </w:rPr>
        <w:t xml:space="preserve">　　　　　　　　　　　　　　　　　　　</w:t>
      </w:r>
      <w:r w:rsidR="00D40E13" w:rsidRPr="00FD768A">
        <w:rPr>
          <w:rFonts w:ascii="UD デジタル 教科書体 N-R" w:eastAsia="UD デジタル 教科書体 N-R" w:hAnsi="ＭＳ 明朝" w:hint="eastAsia"/>
          <w:sz w:val="22"/>
          <w:szCs w:val="22"/>
        </w:rPr>
        <w:t>発注者</w:t>
      </w:r>
      <w:r w:rsidRPr="00FD768A">
        <w:rPr>
          <w:rFonts w:ascii="UD デジタル 教科書体 N-R" w:eastAsia="UD デジタル 教科書体 N-R" w:hAnsi="ＭＳ 明朝" w:hint="eastAsia"/>
          <w:sz w:val="22"/>
          <w:szCs w:val="22"/>
        </w:rPr>
        <w:t xml:space="preserve">　住　所</w:t>
      </w:r>
    </w:p>
    <w:p w14:paraId="34BD0A48" w14:textId="7D5E2B80" w:rsidR="00BC0DE6" w:rsidRPr="00FD768A" w:rsidRDefault="00BC0DE6" w:rsidP="00DB7790">
      <w:pPr>
        <w:overflowPunct w:val="0"/>
        <w:autoSpaceDE w:val="0"/>
        <w:autoSpaceDN w:val="0"/>
        <w:spacing w:line="460" w:lineRule="exact"/>
        <w:rPr>
          <w:rFonts w:ascii="UD デジタル 教科書体 N-R" w:eastAsia="UD デジタル 教科書体 N-R" w:hAnsi="ＭＳ 明朝"/>
          <w:sz w:val="22"/>
          <w:szCs w:val="22"/>
        </w:rPr>
      </w:pPr>
      <w:r w:rsidRPr="00FD768A">
        <w:rPr>
          <w:rFonts w:ascii="UD デジタル 教科書体 N-R" w:eastAsia="UD デジタル 教科書体 N-R" w:hAnsi="ＭＳ 明朝" w:hint="eastAsia"/>
          <w:sz w:val="22"/>
          <w:szCs w:val="22"/>
        </w:rPr>
        <w:t xml:space="preserve">　　　　　　　　　　　　　　　　　　　　　　　氏　名　　　　</w:t>
      </w:r>
      <w:r w:rsidR="00E6180D" w:rsidRPr="00FD768A">
        <w:rPr>
          <w:rFonts w:ascii="UD デジタル 教科書体 N-R" w:eastAsia="UD デジタル 教科書体 N-R" w:hAnsi="ＭＳ 明朝" w:hint="eastAsia"/>
          <w:sz w:val="22"/>
          <w:szCs w:val="22"/>
        </w:rPr>
        <w:t xml:space="preserve">　　　　</w:t>
      </w:r>
      <w:r w:rsidRPr="00FD768A">
        <w:rPr>
          <w:rFonts w:ascii="UD デジタル 教科書体 N-R" w:eastAsia="UD デジタル 教科書体 N-R" w:hAnsi="ＭＳ 明朝" w:hint="eastAsia"/>
          <w:sz w:val="22"/>
          <w:szCs w:val="22"/>
        </w:rPr>
        <w:t xml:space="preserve">　　　　　　　印</w:t>
      </w:r>
    </w:p>
    <w:p w14:paraId="53403D9A" w14:textId="058B3B60" w:rsidR="00BC0DE6" w:rsidRPr="00FD768A" w:rsidRDefault="00BC0DE6" w:rsidP="00DB7790">
      <w:pPr>
        <w:overflowPunct w:val="0"/>
        <w:autoSpaceDE w:val="0"/>
        <w:autoSpaceDN w:val="0"/>
        <w:spacing w:line="460" w:lineRule="exact"/>
        <w:rPr>
          <w:rFonts w:ascii="UD デジタル 教科書体 N-R" w:eastAsia="UD デジタル 教科書体 N-R" w:hAnsi="ＭＳ 明朝"/>
          <w:sz w:val="22"/>
          <w:szCs w:val="22"/>
        </w:rPr>
      </w:pPr>
      <w:r w:rsidRPr="00FD768A">
        <w:rPr>
          <w:rFonts w:ascii="UD デジタル 教科書体 N-R" w:eastAsia="UD デジタル 教科書体 N-R" w:hAnsi="ＭＳ 明朝" w:hint="eastAsia"/>
          <w:sz w:val="22"/>
          <w:szCs w:val="22"/>
        </w:rPr>
        <w:t xml:space="preserve">　　　　　　　　　　　　　　　　　　　</w:t>
      </w:r>
      <w:r w:rsidR="00D40E13" w:rsidRPr="00FD768A">
        <w:rPr>
          <w:rFonts w:ascii="UD デジタル 教科書体 N-R" w:eastAsia="UD デジタル 教科書体 N-R" w:hAnsi="ＭＳ 明朝" w:hint="eastAsia"/>
          <w:sz w:val="22"/>
          <w:szCs w:val="22"/>
        </w:rPr>
        <w:t>受注者</w:t>
      </w:r>
      <w:r w:rsidRPr="00FD768A">
        <w:rPr>
          <w:rFonts w:ascii="UD デジタル 教科書体 N-R" w:eastAsia="UD デジタル 教科書体 N-R" w:hAnsi="ＭＳ 明朝" w:hint="eastAsia"/>
          <w:sz w:val="22"/>
          <w:szCs w:val="22"/>
        </w:rPr>
        <w:t xml:space="preserve">　住　所</w:t>
      </w:r>
    </w:p>
    <w:p w14:paraId="628827CB" w14:textId="354C482F" w:rsidR="00BC0DE6" w:rsidRPr="00FD768A" w:rsidRDefault="00BC0DE6" w:rsidP="00DB7790">
      <w:pPr>
        <w:overflowPunct w:val="0"/>
        <w:autoSpaceDE w:val="0"/>
        <w:autoSpaceDN w:val="0"/>
        <w:spacing w:line="460" w:lineRule="exact"/>
        <w:rPr>
          <w:rFonts w:ascii="UD デジタル 教科書体 N-R" w:eastAsia="UD デジタル 教科書体 N-R" w:hAnsi="ＭＳ 明朝"/>
          <w:sz w:val="22"/>
          <w:szCs w:val="22"/>
        </w:rPr>
      </w:pPr>
      <w:r w:rsidRPr="00FD768A">
        <w:rPr>
          <w:rFonts w:ascii="UD デジタル 教科書体 N-R" w:eastAsia="UD デジタル 教科書体 N-R" w:hAnsi="ＭＳ 明朝" w:hint="eastAsia"/>
          <w:sz w:val="22"/>
          <w:szCs w:val="22"/>
        </w:rPr>
        <w:t xml:space="preserve">　　　　　　　　　　　　　　　　　　　　　　　氏　名　　　　　　　</w:t>
      </w:r>
      <w:r w:rsidR="00E6180D" w:rsidRPr="00FD768A">
        <w:rPr>
          <w:rFonts w:ascii="UD デジタル 教科書体 N-R" w:eastAsia="UD デジタル 教科書体 N-R" w:hAnsi="ＭＳ 明朝" w:hint="eastAsia"/>
          <w:sz w:val="22"/>
          <w:szCs w:val="22"/>
        </w:rPr>
        <w:t xml:space="preserve">　　　　</w:t>
      </w:r>
      <w:r w:rsidRPr="00FD768A">
        <w:rPr>
          <w:rFonts w:ascii="UD デジタル 教科書体 N-R" w:eastAsia="UD デジタル 教科書体 N-R" w:hAnsi="ＭＳ 明朝" w:hint="eastAsia"/>
          <w:sz w:val="22"/>
          <w:szCs w:val="22"/>
        </w:rPr>
        <w:t xml:space="preserve">　　　　印</w:t>
      </w:r>
    </w:p>
    <w:p w14:paraId="60E7BADE" w14:textId="7B6A7AA1" w:rsidR="00BC0DE6" w:rsidRPr="00FD768A" w:rsidRDefault="00BC0DE6" w:rsidP="00DB7790">
      <w:pPr>
        <w:autoSpaceDE w:val="0"/>
        <w:autoSpaceDN w:val="0"/>
        <w:spacing w:line="460" w:lineRule="exact"/>
        <w:rPr>
          <w:rFonts w:ascii="UD デジタル 教科書体 N-R" w:eastAsia="UD デジタル 教科書体 N-R" w:hAnsi="ＭＳ 明朝"/>
          <w:sz w:val="22"/>
          <w:szCs w:val="22"/>
        </w:rPr>
      </w:pPr>
    </w:p>
    <w:p w14:paraId="34F8D38E" w14:textId="77777777" w:rsidR="002428FF" w:rsidRPr="00FD768A" w:rsidRDefault="00BC0DE6" w:rsidP="002428FF">
      <w:pPr>
        <w:overflowPunct w:val="0"/>
        <w:autoSpaceDE w:val="0"/>
        <w:autoSpaceDN w:val="0"/>
        <w:spacing w:line="460" w:lineRule="exact"/>
        <w:rPr>
          <w:rFonts w:ascii="UD デジタル 教科書体 N-R" w:eastAsia="UD デジタル 教科書体 N-R" w:hAnsiTheme="minorEastAsia"/>
          <w:sz w:val="20"/>
        </w:rPr>
      </w:pPr>
      <w:r w:rsidRPr="00FD768A">
        <w:rPr>
          <w:rFonts w:ascii="UD デジタル 教科書体 N-R" w:eastAsia="UD デジタル 教科書体 N-R" w:hAnsi="ＭＳ 明朝" w:hint="eastAsia"/>
        </w:rPr>
        <w:br w:type="page"/>
      </w:r>
      <w:r w:rsidRPr="00FD768A">
        <w:rPr>
          <w:rFonts w:ascii="UD デジタル 教科書体 N-R" w:eastAsia="UD デジタル 教科書体 N-R" w:hAnsi="ＭＳ 明朝" w:hint="eastAsia"/>
        </w:rPr>
        <w:lastRenderedPageBreak/>
        <w:t xml:space="preserve">　</w:t>
      </w:r>
      <w:r w:rsidR="002428FF" w:rsidRPr="00FD768A">
        <w:rPr>
          <w:rFonts w:ascii="UD デジタル 教科書体 N-R" w:eastAsia="UD デジタル 教科書体 N-R" w:hAnsiTheme="minorEastAsia" w:hint="eastAsia"/>
          <w:sz w:val="20"/>
        </w:rPr>
        <w:t>（総則）</w:t>
      </w:r>
    </w:p>
    <w:p w14:paraId="48D8C08F"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第１条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及び</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は、この</w:t>
      </w:r>
      <w:r w:rsidR="00D40E13" w:rsidRPr="00FD768A">
        <w:rPr>
          <w:rFonts w:ascii="UD デジタル 教科書体 N-R" w:eastAsia="UD デジタル 教科書体 N-R" w:hAnsiTheme="minorEastAsia" w:hint="eastAsia"/>
          <w:sz w:val="20"/>
        </w:rPr>
        <w:t>約款</w:t>
      </w:r>
      <w:r w:rsidRPr="00FD768A">
        <w:rPr>
          <w:rFonts w:ascii="UD デジタル 教科書体 N-R" w:eastAsia="UD デジタル 教科書体 N-R" w:hAnsiTheme="minorEastAsia" w:hint="eastAsia"/>
          <w:sz w:val="20"/>
        </w:rPr>
        <w:t>（契約書を含む。以下同じ。）に基づき、設計図書（別冊の図面、仕様書、現場説明書及び現場説明に対する質問回答書をいう。以下同じ。）に従い、日本国の法令を遵守し、この契約（この</w:t>
      </w:r>
      <w:r w:rsidR="00D40E13" w:rsidRPr="00FD768A">
        <w:rPr>
          <w:rFonts w:ascii="UD デジタル 教科書体 N-R" w:eastAsia="UD デジタル 教科書体 N-R" w:hAnsiTheme="minorEastAsia" w:hint="eastAsia"/>
          <w:sz w:val="20"/>
        </w:rPr>
        <w:t>約款</w:t>
      </w:r>
      <w:r w:rsidRPr="00FD768A">
        <w:rPr>
          <w:rFonts w:ascii="UD デジタル 教科書体 N-R" w:eastAsia="UD デジタル 教科書体 N-R" w:hAnsiTheme="minorEastAsia" w:hint="eastAsia"/>
          <w:sz w:val="20"/>
        </w:rPr>
        <w:t>及び設計図書を内容とする工事の請負契約をいう。以下同じ。）を履行しなければならない。</w:t>
      </w:r>
    </w:p>
    <w:p w14:paraId="3E5FFCD9" w14:textId="77777777" w:rsidR="002428FF" w:rsidRPr="00FD768A" w:rsidRDefault="002428FF" w:rsidP="001935EC">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２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は、契約書記載の工事を契約書記載の工期内に完成し、工事目的物を</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に引き渡すものとし、</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は、その請負代金を支払うものとする。</w:t>
      </w:r>
    </w:p>
    <w:p w14:paraId="0373F4F1"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　仮設、施工方法その他工事目的物を完成するために必要な一切の手段（以下「施工方法等」という。）については、この</w:t>
      </w:r>
      <w:r w:rsidR="00D40E13" w:rsidRPr="00FD768A">
        <w:rPr>
          <w:rFonts w:ascii="UD デジタル 教科書体 N-R" w:eastAsia="UD デジタル 教科書体 N-R" w:hAnsiTheme="minorEastAsia" w:hint="eastAsia"/>
          <w:sz w:val="20"/>
        </w:rPr>
        <w:t>約款</w:t>
      </w:r>
      <w:r w:rsidRPr="00FD768A">
        <w:rPr>
          <w:rFonts w:ascii="UD デジタル 教科書体 N-R" w:eastAsia="UD デジタル 教科書体 N-R" w:hAnsiTheme="minorEastAsia" w:hint="eastAsia"/>
          <w:sz w:val="20"/>
        </w:rPr>
        <w:t>及び設計図書に特別の定めがある場合を除き、</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がその責任において定める。</w:t>
      </w:r>
    </w:p>
    <w:p w14:paraId="12886871"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４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は、この契約の履行に関して知り得た秘密を漏らしてはならない。</w:t>
      </w:r>
    </w:p>
    <w:p w14:paraId="161B74F2" w14:textId="77777777" w:rsidR="002428FF" w:rsidRPr="00FD768A" w:rsidRDefault="002428FF" w:rsidP="002428FF">
      <w:pPr>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５　この</w:t>
      </w:r>
      <w:r w:rsidR="00D40E13" w:rsidRPr="00FD768A">
        <w:rPr>
          <w:rFonts w:ascii="UD デジタル 教科書体 N-R" w:eastAsia="UD デジタル 教科書体 N-R" w:hAnsiTheme="minorEastAsia" w:hint="eastAsia"/>
          <w:sz w:val="20"/>
        </w:rPr>
        <w:t>約款</w:t>
      </w:r>
      <w:r w:rsidRPr="00FD768A">
        <w:rPr>
          <w:rFonts w:ascii="UD デジタル 教科書体 N-R" w:eastAsia="UD デジタル 教科書体 N-R" w:hAnsiTheme="minorEastAsia" w:hint="eastAsia"/>
          <w:sz w:val="20"/>
        </w:rPr>
        <w:t>に定める</w:t>
      </w:r>
      <w:r w:rsidR="00364EDF" w:rsidRPr="00FD768A">
        <w:rPr>
          <w:rFonts w:ascii="UD デジタル 教科書体 N-R" w:eastAsia="UD デジタル 教科書体 N-R" w:hAnsiTheme="minorEastAsia" w:hint="eastAsia"/>
          <w:sz w:val="20"/>
        </w:rPr>
        <w:t>催告、</w:t>
      </w:r>
      <w:r w:rsidRPr="00FD768A">
        <w:rPr>
          <w:rFonts w:ascii="UD デジタル 教科書体 N-R" w:eastAsia="UD デジタル 教科書体 N-R" w:hAnsiTheme="minorEastAsia" w:hint="eastAsia"/>
          <w:sz w:val="20"/>
        </w:rPr>
        <w:t>請求、通知、報告、申出、承諾及び解除は、書面により行わなければならない。</w:t>
      </w:r>
    </w:p>
    <w:p w14:paraId="36621CBD"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６　この契約の履行に関して</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と</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との間で用いる言語は、日本語とする。</w:t>
      </w:r>
    </w:p>
    <w:p w14:paraId="6CF55AAB"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７　この</w:t>
      </w:r>
      <w:r w:rsidR="00D40E13" w:rsidRPr="00FD768A">
        <w:rPr>
          <w:rFonts w:ascii="UD デジタル 教科書体 N-R" w:eastAsia="UD デジタル 教科書体 N-R" w:hAnsiTheme="minorEastAsia" w:hint="eastAsia"/>
          <w:sz w:val="20"/>
        </w:rPr>
        <w:t>約款</w:t>
      </w:r>
      <w:r w:rsidRPr="00FD768A">
        <w:rPr>
          <w:rFonts w:ascii="UD デジタル 教科書体 N-R" w:eastAsia="UD デジタル 教科書体 N-R" w:hAnsiTheme="minorEastAsia" w:hint="eastAsia"/>
          <w:sz w:val="20"/>
        </w:rPr>
        <w:t>に定める金銭の支払いに用いる通貨は、日本円とする。</w:t>
      </w:r>
    </w:p>
    <w:p w14:paraId="1BA4546D" w14:textId="77777777" w:rsidR="002428FF" w:rsidRPr="00FD768A" w:rsidRDefault="002428FF" w:rsidP="001935EC">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８　この契約の履行に関して</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と</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との間で用いる計量単位は、設計図書に特別の定めがある場合を除き、計量法（平成４年法律第51号）に定めるものとする。</w:t>
      </w:r>
    </w:p>
    <w:p w14:paraId="0A478848" w14:textId="77777777" w:rsidR="002428FF" w:rsidRPr="00FD768A" w:rsidRDefault="002428FF" w:rsidP="001935EC">
      <w:pPr>
        <w:overflowPunct w:val="0"/>
        <w:autoSpaceDE w:val="0"/>
        <w:autoSpaceDN w:val="0"/>
        <w:spacing w:line="320" w:lineRule="exact"/>
        <w:ind w:leftChars="-1" w:left="284" w:hangingChars="143" w:hanging="28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９　この</w:t>
      </w:r>
      <w:r w:rsidR="00D40E13" w:rsidRPr="00FD768A">
        <w:rPr>
          <w:rFonts w:ascii="UD デジタル 教科書体 N-R" w:eastAsia="UD デジタル 教科書体 N-R" w:hAnsiTheme="minorEastAsia" w:hint="eastAsia"/>
          <w:sz w:val="20"/>
        </w:rPr>
        <w:t>約款</w:t>
      </w:r>
      <w:r w:rsidRPr="00FD768A">
        <w:rPr>
          <w:rFonts w:ascii="UD デジタル 教科書体 N-R" w:eastAsia="UD デジタル 教科書体 N-R" w:hAnsiTheme="minorEastAsia" w:hint="eastAsia"/>
          <w:sz w:val="20"/>
        </w:rPr>
        <w:t>及び設計図書における期間の定めについては、民法（明治29年法律第89号）及び商法（明治32年法律第48号）の定めるところによるものとする。</w:t>
      </w:r>
    </w:p>
    <w:p w14:paraId="7543EBD9"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10　この契約は、日本国の法令に準拠するものとする。</w:t>
      </w:r>
    </w:p>
    <w:p w14:paraId="49BBDECA"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11　この契約に係る訴訟については、日本国の裁判所をもって合意による専属的管轄裁判所とする。</w:t>
      </w:r>
    </w:p>
    <w:p w14:paraId="475EC812"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12　（削除）</w:t>
      </w:r>
    </w:p>
    <w:p w14:paraId="1A2E2878"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（関連工事の調整）</w:t>
      </w:r>
    </w:p>
    <w:p w14:paraId="77D33378" w14:textId="77777777" w:rsidR="002428FF" w:rsidRPr="00FD768A" w:rsidRDefault="002428FF" w:rsidP="001935EC">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第２条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の施工する工事及び</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の発注に係る第三者の施工する他の工事が施工上密接に関連する場合において、必要があるときは、その施工につき、調整を行うものとする。この場合においては、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の調整に従い、当該第三者の行う工事の円滑な施工に協力しなければならない。</w:t>
      </w:r>
    </w:p>
    <w:p w14:paraId="7C6A856A"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w:t>
      </w:r>
      <w:r w:rsidR="00364EDF" w:rsidRPr="00FD768A">
        <w:rPr>
          <w:rFonts w:ascii="UD デジタル 教科書体 N-R" w:eastAsia="UD デジタル 教科書体 N-R" w:hAnsiTheme="minorEastAsia" w:hint="eastAsia"/>
          <w:sz w:val="20"/>
        </w:rPr>
        <w:t>請負代金内訳書及び</w:t>
      </w:r>
      <w:r w:rsidRPr="00FD768A">
        <w:rPr>
          <w:rFonts w:ascii="UD デジタル 教科書体 N-R" w:eastAsia="UD デジタル 教科書体 N-R" w:hAnsiTheme="minorEastAsia" w:hint="eastAsia"/>
          <w:sz w:val="20"/>
        </w:rPr>
        <w:t>工程表）</w:t>
      </w:r>
    </w:p>
    <w:p w14:paraId="1D8D3968" w14:textId="77777777" w:rsidR="002428FF" w:rsidRPr="00FD768A" w:rsidRDefault="002428FF" w:rsidP="001935EC">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第３条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は、この契約締結後５日以内に設計図書に基づいて、</w:t>
      </w:r>
      <w:r w:rsidR="00E86077" w:rsidRPr="00FD768A">
        <w:rPr>
          <w:rFonts w:ascii="UD デジタル 教科書体 N-R" w:eastAsia="UD デジタル 教科書体 N-R" w:hAnsiTheme="minorEastAsia" w:hint="eastAsia"/>
          <w:sz w:val="20"/>
        </w:rPr>
        <w:t>請負代金内訳書（以下「内訳書」という）及び</w:t>
      </w:r>
      <w:r w:rsidRPr="00FD768A">
        <w:rPr>
          <w:rFonts w:ascii="UD デジタル 教科書体 N-R" w:eastAsia="UD デジタル 教科書体 N-R" w:hAnsiTheme="minorEastAsia" w:hint="eastAsia"/>
          <w:sz w:val="20"/>
        </w:rPr>
        <w:t>工程表を作成し、</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に提出しなければならない。</w:t>
      </w:r>
    </w:p>
    <w:p w14:paraId="4DE01509" w14:textId="77777777" w:rsidR="008D5024" w:rsidRPr="00FD768A" w:rsidRDefault="008D5024" w:rsidP="008D5024">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内訳書には、健康保険、厚生年金保険及び雇用保険に係る法定福利費を明示するものとする。</w:t>
      </w:r>
    </w:p>
    <w:p w14:paraId="2893D456" w14:textId="77777777" w:rsidR="008D5024" w:rsidRPr="00FD768A" w:rsidRDefault="008D5024" w:rsidP="008D5024">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 内訳書及び工程表は、発注者及び受注者を拘束するものではない。</w:t>
      </w:r>
    </w:p>
    <w:p w14:paraId="4A45A775" w14:textId="77777777" w:rsidR="002428FF" w:rsidRPr="00FD768A" w:rsidRDefault="008D5024" w:rsidP="008D5024">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（契約の保証）</w:t>
      </w:r>
    </w:p>
    <w:p w14:paraId="6D360087" w14:textId="77777777" w:rsidR="002428FF" w:rsidRPr="00FD768A" w:rsidRDefault="002428FF" w:rsidP="001935EC">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第４条(A)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は、この契約の締結と同時に、次の各号のいずれかに掲げる保証を付さなければならない。ただし、第</w:t>
      </w:r>
      <w:r w:rsidR="002526CB" w:rsidRPr="00FD768A">
        <w:rPr>
          <w:rFonts w:ascii="UD デジタル 教科書体 N-R" w:eastAsia="UD デジタル 教科書体 N-R" w:hAnsiTheme="minorEastAsia" w:hint="eastAsia"/>
          <w:sz w:val="20"/>
        </w:rPr>
        <w:t>５</w:t>
      </w:r>
      <w:r w:rsidRPr="00FD768A">
        <w:rPr>
          <w:rFonts w:ascii="UD デジタル 教科書体 N-R" w:eastAsia="UD デジタル 教科書体 N-R" w:hAnsiTheme="minorEastAsia" w:hint="eastAsia"/>
          <w:sz w:val="20"/>
        </w:rPr>
        <w:t>号の場合においては、履行保証保険契約の締結後、直ちにその保険証券を</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に寄託しなければならない。</w:t>
      </w:r>
    </w:p>
    <w:p w14:paraId="4BBF30C1"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一　契約保証金の納付</w:t>
      </w:r>
    </w:p>
    <w:p w14:paraId="00BE43BE"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二　契約保証金に代わる担保となる有価証券等の提供</w:t>
      </w:r>
    </w:p>
    <w:p w14:paraId="1E398B85" w14:textId="77777777" w:rsidR="002428FF" w:rsidRPr="00FD768A" w:rsidRDefault="002428FF" w:rsidP="001935EC">
      <w:pPr>
        <w:overflowPunct w:val="0"/>
        <w:autoSpaceDE w:val="0"/>
        <w:autoSpaceDN w:val="0"/>
        <w:spacing w:line="320" w:lineRule="exact"/>
        <w:ind w:left="424" w:hangingChars="212" w:hanging="42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三　この契約による債務の不履行により生ずる損害金の支払いを保証する銀行、</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が確実と認める金融機関又は保証事業会社（公共工事の前払金保証事業に関する法律（昭和27年法律第184号）第２条第４項に規定する保証事業会社をいう。以下同じ。）の保証</w:t>
      </w:r>
    </w:p>
    <w:p w14:paraId="20AA2956"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四　この契約による債務の履行を保証する公共工事履行保証証券による保証</w:t>
      </w:r>
    </w:p>
    <w:p w14:paraId="3B009A2D" w14:textId="645F6148"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五　この契約による債務の不履行により生ずる損害をてん補する履行保証保険契約の締結</w:t>
      </w:r>
    </w:p>
    <w:p w14:paraId="4D8F9065" w14:textId="05ACA03C" w:rsidR="00B43F47" w:rsidRPr="00FD768A" w:rsidRDefault="00B43F47" w:rsidP="00F10C00">
      <w:pPr>
        <w:autoSpaceDE w:val="0"/>
        <w:autoSpaceDN w:val="0"/>
        <w:adjustRightInd w:val="0"/>
        <w:spacing w:line="320" w:lineRule="exact"/>
        <w:ind w:left="282" w:hangingChars="141" w:hanging="282"/>
        <w:jc w:val="left"/>
        <w:rPr>
          <w:rFonts w:ascii="UD デジタル 教科書体 N-R" w:eastAsia="UD デジタル 教科書体 N-R" w:hAnsi="ＭＳ 明朝" w:cs="ＭＳ明朝"/>
          <w:sz w:val="20"/>
        </w:rPr>
      </w:pPr>
      <w:r w:rsidRPr="00FD768A">
        <w:rPr>
          <w:rFonts w:ascii="UD デジタル 教科書体 N-R" w:eastAsia="UD デジタル 教科書体 N-R" w:hAnsi="ＭＳ 明朝" w:cs="ＭＳ明朝" w:hint="eastAsia"/>
          <w:sz w:val="20"/>
        </w:rPr>
        <w:t>２　受注者は、前項の規定による保険証券の寄託に代えて、電子情報処理組織を使用する方法その他の</w:t>
      </w:r>
      <w:r w:rsidRPr="00FD768A">
        <w:rPr>
          <w:rFonts w:ascii="UD デジタル 教科書体 N-R" w:eastAsia="UD デジタル 教科書体 N-R" w:hAnsi="ＭＳ 明朝" w:cs="ＭＳ明朝" w:hint="eastAsia"/>
          <w:sz w:val="20"/>
        </w:rPr>
        <w:lastRenderedPageBreak/>
        <w:t>情報通信の技術を利用する方法（ 以下「電磁的方法」という。） であって、当該履行保証保険契約の相手方が定め、発注者が認めた措置を講ずることができる。この場合において、受注者は、当該保険証券を寄託したものとみなす。</w:t>
      </w:r>
    </w:p>
    <w:p w14:paraId="3A23ED49" w14:textId="77777777" w:rsidR="00B43F47" w:rsidRPr="00FD768A" w:rsidRDefault="00B43F47" w:rsidP="002428FF">
      <w:pPr>
        <w:overflowPunct w:val="0"/>
        <w:autoSpaceDE w:val="0"/>
        <w:autoSpaceDN w:val="0"/>
        <w:spacing w:line="320" w:lineRule="exact"/>
        <w:rPr>
          <w:rFonts w:ascii="UD デジタル 教科書体 N-R" w:eastAsia="UD デジタル 教科書体 N-R" w:hAnsiTheme="minorEastAsia"/>
          <w:sz w:val="20"/>
        </w:rPr>
      </w:pPr>
    </w:p>
    <w:p w14:paraId="21278EF2" w14:textId="32DB0FD7" w:rsidR="002428FF" w:rsidRPr="00FD768A" w:rsidRDefault="00E64B57"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w:t>
      </w:r>
      <w:r w:rsidR="002428FF" w:rsidRPr="00FD768A">
        <w:rPr>
          <w:rFonts w:ascii="UD デジタル 教科書体 N-R" w:eastAsia="UD デジタル 教科書体 N-R" w:hAnsiTheme="minorEastAsia" w:hint="eastAsia"/>
          <w:sz w:val="20"/>
        </w:rPr>
        <w:t xml:space="preserve">　</w:t>
      </w:r>
      <w:r w:rsidRPr="00FD768A">
        <w:rPr>
          <w:rFonts w:ascii="UD デジタル 教科書体 N-R" w:eastAsia="UD デジタル 教科書体 N-R" w:hAnsiTheme="minorEastAsia" w:hint="eastAsia"/>
          <w:sz w:val="20"/>
        </w:rPr>
        <w:t>第１</w:t>
      </w:r>
      <w:r w:rsidR="002428FF" w:rsidRPr="00FD768A">
        <w:rPr>
          <w:rFonts w:ascii="UD デジタル 教科書体 N-R" w:eastAsia="UD デジタル 教科書体 N-R" w:hAnsiTheme="minorEastAsia" w:hint="eastAsia"/>
          <w:sz w:val="20"/>
        </w:rPr>
        <w:t>項の保証に係る契約保証金の額、保証金額又は保険金額（第</w:t>
      </w:r>
      <w:r w:rsidRPr="00FD768A">
        <w:rPr>
          <w:rFonts w:ascii="UD デジタル 教科書体 N-R" w:eastAsia="UD デジタル 教科書体 N-R" w:hAnsiTheme="minorEastAsia" w:hint="eastAsia"/>
          <w:sz w:val="20"/>
        </w:rPr>
        <w:t>６</w:t>
      </w:r>
      <w:r w:rsidR="002428FF" w:rsidRPr="00FD768A">
        <w:rPr>
          <w:rFonts w:ascii="UD デジタル 教科書体 N-R" w:eastAsia="UD デジタル 教科書体 N-R" w:hAnsiTheme="minorEastAsia" w:hint="eastAsia"/>
          <w:sz w:val="20"/>
        </w:rPr>
        <w:t>項において「保証の額」という。）は、請負代金額の10分の１以上としなければならない。</w:t>
      </w:r>
    </w:p>
    <w:p w14:paraId="05A3ACF0" w14:textId="163964C1" w:rsidR="002526CB" w:rsidRPr="00FD768A" w:rsidRDefault="00E64B57"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４</w:t>
      </w:r>
      <w:r w:rsidR="00EF7E9E" w:rsidRPr="00FD768A">
        <w:rPr>
          <w:rFonts w:ascii="UD デジタル 教科書体 N-R" w:eastAsia="UD デジタル 教科書体 N-R" w:hAnsiTheme="minorEastAsia" w:hint="eastAsia"/>
          <w:sz w:val="20"/>
        </w:rPr>
        <w:t xml:space="preserve"> 受注者が第１項第３号から第５号までのいずれかに掲げる保証を付す場合は、当該保証は第55条第３項各号に規定する者による契約の解除の場合についても保証するものでなければならない。</w:t>
      </w:r>
    </w:p>
    <w:p w14:paraId="732E308D" w14:textId="18FB68C6" w:rsidR="002428FF" w:rsidRPr="00FD768A" w:rsidRDefault="00E64B57"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５</w:t>
      </w:r>
      <w:r w:rsidR="002428FF" w:rsidRPr="00FD768A">
        <w:rPr>
          <w:rFonts w:ascii="UD デジタル 教科書体 N-R" w:eastAsia="UD デジタル 教科書体 N-R" w:hAnsiTheme="minorEastAsia" w:hint="eastAsia"/>
          <w:sz w:val="20"/>
        </w:rPr>
        <w:t xml:space="preserve">　第１項の規定により、</w:t>
      </w:r>
      <w:r w:rsidR="00D40E13" w:rsidRPr="00FD768A">
        <w:rPr>
          <w:rFonts w:ascii="UD デジタル 教科書体 N-R" w:eastAsia="UD デジタル 教科書体 N-R" w:hAnsiTheme="minorEastAsia" w:hint="eastAsia"/>
          <w:sz w:val="20"/>
        </w:rPr>
        <w:t>受注者</w:t>
      </w:r>
      <w:r w:rsidR="002428FF" w:rsidRPr="00FD768A">
        <w:rPr>
          <w:rFonts w:ascii="UD デジタル 教科書体 N-R" w:eastAsia="UD デジタル 教科書体 N-R" w:hAnsiTheme="minorEastAsia" w:hint="eastAsia"/>
          <w:sz w:val="20"/>
        </w:rPr>
        <w:t>が同項第</w:t>
      </w:r>
      <w:r w:rsidR="00AE7A7E" w:rsidRPr="00FD768A">
        <w:rPr>
          <w:rFonts w:ascii="UD デジタル 教科書体 N-R" w:eastAsia="UD デジタル 教科書体 N-R" w:hAnsiTheme="minorEastAsia" w:hint="eastAsia"/>
          <w:sz w:val="20"/>
        </w:rPr>
        <w:t>２</w:t>
      </w:r>
      <w:r w:rsidR="002428FF" w:rsidRPr="00FD768A">
        <w:rPr>
          <w:rFonts w:ascii="UD デジタル 教科書体 N-R" w:eastAsia="UD デジタル 教科書体 N-R" w:hAnsiTheme="minorEastAsia" w:hint="eastAsia"/>
          <w:sz w:val="20"/>
        </w:rPr>
        <w:t>号又は第</w:t>
      </w:r>
      <w:r w:rsidR="00AE7A7E" w:rsidRPr="00FD768A">
        <w:rPr>
          <w:rFonts w:ascii="UD デジタル 教科書体 N-R" w:eastAsia="UD デジタル 教科書体 N-R" w:hAnsiTheme="minorEastAsia" w:hint="eastAsia"/>
          <w:sz w:val="20"/>
        </w:rPr>
        <w:t>３</w:t>
      </w:r>
      <w:r w:rsidR="002428FF" w:rsidRPr="00FD768A">
        <w:rPr>
          <w:rFonts w:ascii="UD デジタル 教科書体 N-R" w:eastAsia="UD デジタル 教科書体 N-R" w:hAnsiTheme="minorEastAsia" w:hint="eastAsia"/>
          <w:sz w:val="20"/>
        </w:rPr>
        <w:t>号に掲げる保証を付したときは、当該保証は契約保証金に代わる担保の提供として行われたものとし、同項第</w:t>
      </w:r>
      <w:r w:rsidR="00AE7A7E" w:rsidRPr="00FD768A">
        <w:rPr>
          <w:rFonts w:ascii="UD デジタル 教科書体 N-R" w:eastAsia="UD デジタル 教科書体 N-R" w:hAnsiTheme="minorEastAsia" w:hint="eastAsia"/>
          <w:sz w:val="20"/>
        </w:rPr>
        <w:t>４</w:t>
      </w:r>
      <w:r w:rsidR="002428FF" w:rsidRPr="00FD768A">
        <w:rPr>
          <w:rFonts w:ascii="UD デジタル 教科書体 N-R" w:eastAsia="UD デジタル 教科書体 N-R" w:hAnsiTheme="minorEastAsia" w:hint="eastAsia"/>
          <w:sz w:val="20"/>
        </w:rPr>
        <w:t>号又は第</w:t>
      </w:r>
      <w:r w:rsidR="00AE7A7E" w:rsidRPr="00FD768A">
        <w:rPr>
          <w:rFonts w:ascii="UD デジタル 教科書体 N-R" w:eastAsia="UD デジタル 教科書体 N-R" w:hAnsiTheme="minorEastAsia" w:hint="eastAsia"/>
          <w:sz w:val="20"/>
        </w:rPr>
        <w:t>５</w:t>
      </w:r>
      <w:r w:rsidR="002428FF" w:rsidRPr="00FD768A">
        <w:rPr>
          <w:rFonts w:ascii="UD デジタル 教科書体 N-R" w:eastAsia="UD デジタル 教科書体 N-R" w:hAnsiTheme="minorEastAsia" w:hint="eastAsia"/>
          <w:sz w:val="20"/>
        </w:rPr>
        <w:t>号に掲げる保証を付したときは、契約保証金の納付を免除する。</w:t>
      </w:r>
    </w:p>
    <w:p w14:paraId="4E09885C" w14:textId="7FEF3A35" w:rsidR="002428FF" w:rsidRPr="00FD768A" w:rsidRDefault="00E64B57"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６</w:t>
      </w:r>
      <w:r w:rsidR="002428FF" w:rsidRPr="00FD768A">
        <w:rPr>
          <w:rFonts w:ascii="UD デジタル 教科書体 N-R" w:eastAsia="UD デジタル 教科書体 N-R" w:hAnsiTheme="minorEastAsia" w:hint="eastAsia"/>
          <w:sz w:val="20"/>
        </w:rPr>
        <w:t xml:space="preserve">　請負代金額の変更があった場合には、保証の額が変更後の請負代金額の10分の１に達するまで、</w:t>
      </w:r>
      <w:r w:rsidR="00D40E13" w:rsidRPr="00FD768A">
        <w:rPr>
          <w:rFonts w:ascii="UD デジタル 教科書体 N-R" w:eastAsia="UD デジタル 教科書体 N-R" w:hAnsiTheme="minorEastAsia" w:hint="eastAsia"/>
          <w:sz w:val="20"/>
        </w:rPr>
        <w:t>発注者</w:t>
      </w:r>
      <w:r w:rsidR="002428FF" w:rsidRPr="00FD768A">
        <w:rPr>
          <w:rFonts w:ascii="UD デジタル 教科書体 N-R" w:eastAsia="UD デジタル 教科書体 N-R" w:hAnsiTheme="minorEastAsia" w:hint="eastAsia"/>
          <w:sz w:val="20"/>
        </w:rPr>
        <w:t>は、保証</w:t>
      </w:r>
      <w:r w:rsidR="00464501" w:rsidRPr="00FD768A">
        <w:rPr>
          <w:rFonts w:ascii="UD デジタル 教科書体 N-R" w:eastAsia="UD デジタル 教科書体 N-R" w:hAnsiTheme="minorEastAsia" w:hint="eastAsia"/>
          <w:sz w:val="20"/>
        </w:rPr>
        <w:t>の</w:t>
      </w:r>
      <w:r w:rsidR="002428FF" w:rsidRPr="00FD768A">
        <w:rPr>
          <w:rFonts w:ascii="UD デジタル 教科書体 N-R" w:eastAsia="UD デジタル 教科書体 N-R" w:hAnsiTheme="minorEastAsia" w:hint="eastAsia"/>
          <w:sz w:val="20"/>
        </w:rPr>
        <w:t>額の増額を請求することができ、</w:t>
      </w:r>
      <w:r w:rsidR="00D40E13" w:rsidRPr="00FD768A">
        <w:rPr>
          <w:rFonts w:ascii="UD デジタル 教科書体 N-R" w:eastAsia="UD デジタル 教科書体 N-R" w:hAnsiTheme="minorEastAsia" w:hint="eastAsia"/>
          <w:sz w:val="20"/>
        </w:rPr>
        <w:t>受注者</w:t>
      </w:r>
      <w:r w:rsidR="002428FF" w:rsidRPr="00FD768A">
        <w:rPr>
          <w:rFonts w:ascii="UD デジタル 教科書体 N-R" w:eastAsia="UD デジタル 教科書体 N-R" w:hAnsiTheme="minorEastAsia" w:hint="eastAsia"/>
          <w:sz w:val="20"/>
        </w:rPr>
        <w:t>は、保証</w:t>
      </w:r>
      <w:r w:rsidR="00322C1A" w:rsidRPr="00FD768A">
        <w:rPr>
          <w:rFonts w:ascii="UD デジタル 教科書体 N-R" w:eastAsia="UD デジタル 教科書体 N-R" w:hAnsiTheme="minorEastAsia" w:hint="eastAsia"/>
          <w:sz w:val="20"/>
        </w:rPr>
        <w:t>の</w:t>
      </w:r>
      <w:r w:rsidR="002428FF" w:rsidRPr="00FD768A">
        <w:rPr>
          <w:rFonts w:ascii="UD デジタル 教科書体 N-R" w:eastAsia="UD デジタル 教科書体 N-R" w:hAnsiTheme="minorEastAsia" w:hint="eastAsia"/>
          <w:sz w:val="20"/>
        </w:rPr>
        <w:t>額の減額を請求することができる。</w:t>
      </w:r>
    </w:p>
    <w:p w14:paraId="5EC10411" w14:textId="77777777" w:rsidR="002428FF" w:rsidRPr="00FD768A" w:rsidRDefault="002428FF" w:rsidP="001935EC">
      <w:pPr>
        <w:overflowPunct w:val="0"/>
        <w:autoSpaceDE w:val="0"/>
        <w:autoSpaceDN w:val="0"/>
        <w:spacing w:line="320" w:lineRule="exact"/>
        <w:ind w:leftChars="76" w:left="242" w:hangingChars="41" w:hanging="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〔注〕(A)は、金銭的保証を求める場合に使用する。</w:t>
      </w:r>
    </w:p>
    <w:p w14:paraId="2DC5E76E"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第４条(B)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は、この契約の締結と同時に、この契約による債務の履行を保証する公共工事履行保証証券による保証（</w:t>
      </w:r>
      <w:r w:rsidR="00B83BF4" w:rsidRPr="00FD768A">
        <w:rPr>
          <w:rFonts w:ascii="UD デジタル 教科書体 N-R" w:eastAsia="UD デジタル 教科書体 N-R" w:hAnsiTheme="minorEastAsia" w:hint="eastAsia"/>
          <w:sz w:val="20"/>
        </w:rPr>
        <w:t>引き渡した工事目的物が種類又は品質に関して契約の内容に適合しないもの（以下「契約不適合」という。）である場合において当該契約不適合を保証する</w:t>
      </w:r>
      <w:r w:rsidRPr="00FD768A">
        <w:rPr>
          <w:rFonts w:ascii="UD デジタル 教科書体 N-R" w:eastAsia="UD デジタル 教科書体 N-R" w:hAnsiTheme="minorEastAsia" w:hint="eastAsia"/>
          <w:sz w:val="20"/>
        </w:rPr>
        <w:t>特約を付したものに限る。）を付さなければならない。</w:t>
      </w:r>
    </w:p>
    <w:p w14:paraId="1C4C25FA" w14:textId="77777777" w:rsidR="002428FF" w:rsidRPr="00FD768A" w:rsidRDefault="00B83BF4"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w:t>
      </w:r>
      <w:r w:rsidR="002428FF" w:rsidRPr="00FD768A">
        <w:rPr>
          <w:rFonts w:ascii="UD デジタル 教科書体 N-R" w:eastAsia="UD デジタル 教科書体 N-R" w:hAnsiTheme="minorEastAsia" w:hint="eastAsia"/>
          <w:sz w:val="20"/>
        </w:rPr>
        <w:t xml:space="preserve">　前項の場合において、保証金額は、請負代金額の10分の３以上としなければならない。</w:t>
      </w:r>
    </w:p>
    <w:p w14:paraId="3059B872" w14:textId="77777777" w:rsidR="00B83BF4" w:rsidRPr="00FD768A" w:rsidRDefault="00B83BF4"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 第１項の規定により受注者が付す保証は、第55条第３項各号に規定する契約の解除による場合についても保証するものでなければならない。</w:t>
      </w:r>
    </w:p>
    <w:p w14:paraId="7D05B1F8" w14:textId="77777777" w:rsidR="002428FF" w:rsidRPr="00FD768A" w:rsidRDefault="00B83BF4"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４</w:t>
      </w:r>
      <w:r w:rsidR="002428FF" w:rsidRPr="00FD768A">
        <w:rPr>
          <w:rFonts w:ascii="UD デジタル 教科書体 N-R" w:eastAsia="UD デジタル 教科書体 N-R" w:hAnsiTheme="minorEastAsia" w:hint="eastAsia"/>
          <w:sz w:val="20"/>
        </w:rPr>
        <w:t xml:space="preserve">　請負代金額の変更があった場合には、保証金額が変更後の請負代金額の10分の３に達するまで、</w:t>
      </w:r>
      <w:r w:rsidR="00D40E13" w:rsidRPr="00FD768A">
        <w:rPr>
          <w:rFonts w:ascii="UD デジタル 教科書体 N-R" w:eastAsia="UD デジタル 教科書体 N-R" w:hAnsiTheme="minorEastAsia" w:hint="eastAsia"/>
          <w:sz w:val="20"/>
        </w:rPr>
        <w:t>発注者</w:t>
      </w:r>
      <w:r w:rsidR="002428FF" w:rsidRPr="00FD768A">
        <w:rPr>
          <w:rFonts w:ascii="UD デジタル 教科書体 N-R" w:eastAsia="UD デジタル 教科書体 N-R" w:hAnsiTheme="minorEastAsia" w:hint="eastAsia"/>
          <w:sz w:val="20"/>
        </w:rPr>
        <w:t>は、保証金額の増額を請求することができ、</w:t>
      </w:r>
      <w:r w:rsidR="00D40E13" w:rsidRPr="00FD768A">
        <w:rPr>
          <w:rFonts w:ascii="UD デジタル 教科書体 N-R" w:eastAsia="UD デジタル 教科書体 N-R" w:hAnsiTheme="minorEastAsia" w:hint="eastAsia"/>
          <w:sz w:val="20"/>
        </w:rPr>
        <w:t>受注者</w:t>
      </w:r>
      <w:r w:rsidR="002428FF" w:rsidRPr="00FD768A">
        <w:rPr>
          <w:rFonts w:ascii="UD デジタル 教科書体 N-R" w:eastAsia="UD デジタル 教科書体 N-R" w:hAnsiTheme="minorEastAsia" w:hint="eastAsia"/>
          <w:sz w:val="20"/>
        </w:rPr>
        <w:t>は、保証金額の減額を請求することができる。</w:t>
      </w:r>
    </w:p>
    <w:p w14:paraId="5E897F03"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〔注〕(B)は、役務的保証を求める場合に使用する。</w:t>
      </w:r>
    </w:p>
    <w:p w14:paraId="5BDA831C"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（権利義務の譲渡等）</w:t>
      </w:r>
    </w:p>
    <w:p w14:paraId="68E4AE06" w14:textId="77777777" w:rsidR="002428FF" w:rsidRPr="00FD768A" w:rsidRDefault="002428FF" w:rsidP="001935EC">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第５条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は、この契約により生ずる権利又は義務を第三者に譲渡し、又は承継させてはならない。ただし、あらかじめ</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の承諾を得た場合は、この限りでない。</w:t>
      </w:r>
    </w:p>
    <w:p w14:paraId="27F508C1" w14:textId="77777777" w:rsidR="002428FF" w:rsidRPr="00FD768A" w:rsidRDefault="002428FF" w:rsidP="001935EC">
      <w:pPr>
        <w:overflowPunct w:val="0"/>
        <w:autoSpaceDE w:val="0"/>
        <w:autoSpaceDN w:val="0"/>
        <w:spacing w:line="320" w:lineRule="exact"/>
        <w:ind w:left="282"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２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は、工事目的物、工事材料（工場製品を含む。以下同じ。）のうち第13条第２項の規定による検査に合格したもの及び第</w:t>
      </w:r>
      <w:r w:rsidR="00B66722" w:rsidRPr="00FD768A">
        <w:rPr>
          <w:rFonts w:ascii="UD デジタル 教科書体 N-R" w:eastAsia="UD デジタル 教科書体 N-R" w:hAnsiTheme="minorEastAsia" w:hint="eastAsia"/>
          <w:sz w:val="20"/>
        </w:rPr>
        <w:t>38</w:t>
      </w:r>
      <w:r w:rsidRPr="00FD768A">
        <w:rPr>
          <w:rFonts w:ascii="UD デジタル 教科書体 N-R" w:eastAsia="UD デジタル 教科書体 N-R" w:hAnsiTheme="minorEastAsia" w:hint="eastAsia"/>
          <w:sz w:val="20"/>
        </w:rPr>
        <w:t>条第３項の規定による部分払のための確認を受けたもの並びに工事仮設物を第三者に譲渡し、貸与し、又は抵当権その他の担保の目的に供してはならない。ただし、あらかじめ、</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の承諾を得た場合は、この限りでない。</w:t>
      </w:r>
    </w:p>
    <w:p w14:paraId="7E5D8F27" w14:textId="77777777" w:rsidR="00B66722" w:rsidRPr="00FD768A" w:rsidRDefault="00B66722" w:rsidP="00B66722">
      <w:pPr>
        <w:overflowPunct w:val="0"/>
        <w:autoSpaceDE w:val="0"/>
        <w:autoSpaceDN w:val="0"/>
        <w:spacing w:line="320" w:lineRule="exact"/>
        <w:ind w:left="282"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14:paraId="6649D077" w14:textId="77777777" w:rsidR="00B66722" w:rsidRPr="00FD768A" w:rsidRDefault="00B66722" w:rsidP="00B66722">
      <w:pPr>
        <w:overflowPunct w:val="0"/>
        <w:autoSpaceDE w:val="0"/>
        <w:autoSpaceDN w:val="0"/>
        <w:spacing w:line="320" w:lineRule="exact"/>
        <w:ind w:left="282"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14:paraId="38CF4477"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（一括委任又は一括下請負の禁止）</w:t>
      </w:r>
    </w:p>
    <w:p w14:paraId="02825DE7"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第６条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は、工事の全部若しくはその主たる部分又は他の部分から独立してその機能を発揮する工作物の工事を一括して第三者に委任し、又は請け負わせてはならない。</w:t>
      </w:r>
    </w:p>
    <w:p w14:paraId="5E592422"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（下請負人の通知）</w:t>
      </w:r>
    </w:p>
    <w:p w14:paraId="1CCC158E" w14:textId="77777777" w:rsidR="002428FF" w:rsidRPr="00FD768A" w:rsidRDefault="002428FF" w:rsidP="001935EC">
      <w:pPr>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第７条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に対して、下請負人の商号又は名称その他必要な事項の通知を請求すること</w:t>
      </w:r>
      <w:r w:rsidRPr="00FD768A">
        <w:rPr>
          <w:rFonts w:ascii="UD デジタル 教科書体 N-R" w:eastAsia="UD デジタル 教科書体 N-R" w:hAnsiTheme="minorEastAsia" w:hint="eastAsia"/>
          <w:sz w:val="20"/>
        </w:rPr>
        <w:lastRenderedPageBreak/>
        <w:t>ができる。</w:t>
      </w:r>
    </w:p>
    <w:p w14:paraId="5C63B3F6" w14:textId="77777777" w:rsidR="001C23DE" w:rsidRPr="00FD768A" w:rsidRDefault="001C23DE" w:rsidP="001935EC">
      <w:pPr>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第7条の２　受注者は、次の各号に掲げる届出をしていない事業者（当該届出の義務のない事業者を除く。以下「社会保険等未加入事業者」という。）を下請契約（受注者が直接締結する下請契約に限る。以下この条において同じ。）の相手方としてはならない。</w:t>
      </w:r>
    </w:p>
    <w:p w14:paraId="77FBDA3A" w14:textId="77777777" w:rsidR="0059501B" w:rsidRPr="00FD768A" w:rsidRDefault="0059501B" w:rsidP="001935EC">
      <w:pPr>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一　健康保険法（大正</w:t>
      </w:r>
      <w:r w:rsidR="009B12F4" w:rsidRPr="00FD768A">
        <w:rPr>
          <w:rFonts w:ascii="UD デジタル 教科書体 N-R" w:eastAsia="UD デジタル 教科書体 N-R" w:hAnsiTheme="minorEastAsia" w:hint="eastAsia"/>
          <w:sz w:val="20"/>
        </w:rPr>
        <w:t>11</w:t>
      </w:r>
      <w:r w:rsidRPr="00FD768A">
        <w:rPr>
          <w:rFonts w:ascii="UD デジタル 教科書体 N-R" w:eastAsia="UD デジタル 教科書体 N-R" w:hAnsiTheme="minorEastAsia" w:hint="eastAsia"/>
          <w:sz w:val="20"/>
        </w:rPr>
        <w:t>年法律第70号）第48条の規定による届出</w:t>
      </w:r>
    </w:p>
    <w:p w14:paraId="13EFD890" w14:textId="77777777" w:rsidR="0059501B" w:rsidRPr="00FD768A" w:rsidRDefault="0059501B" w:rsidP="001935EC">
      <w:pPr>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二　厚生年金保険法（昭和29年法律第115条）第27条の規定による届出</w:t>
      </w:r>
    </w:p>
    <w:p w14:paraId="7353B898" w14:textId="77777777" w:rsidR="0059501B" w:rsidRPr="00FD768A" w:rsidRDefault="0059501B" w:rsidP="001935EC">
      <w:pPr>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三　雇用保険法（昭和49年法律第116号）第7条の規定による届出</w:t>
      </w:r>
    </w:p>
    <w:p w14:paraId="6DDD8678" w14:textId="77777777" w:rsidR="0059501B" w:rsidRPr="00FD768A" w:rsidRDefault="0059501B" w:rsidP="001935EC">
      <w:pPr>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前項の規定に関わらず、受注者は、当該事業者と下請契約を締結しなければ業務の施工が困難となる場合その他の特別な事情があると発注者が認める場合は、社会保険等未加入事業者を下請契約の相手方とすることができる。この場合において、受注者は、発注者の指定する期間内に、当該</w:t>
      </w:r>
      <w:r w:rsidR="001750EA" w:rsidRPr="00FD768A">
        <w:rPr>
          <w:rFonts w:ascii="UD デジタル 教科書体 N-R" w:eastAsia="UD デジタル 教科書体 N-R" w:hAnsiTheme="minorEastAsia" w:hint="eastAsia"/>
          <w:sz w:val="20"/>
        </w:rPr>
        <w:t>社会保険等未加入事業者が前項各号に掲げる届出をし、当該事実を確認できる書類を発注者に提出しなければならない。</w:t>
      </w:r>
    </w:p>
    <w:p w14:paraId="667C8F1F"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（特許権等の使用）</w:t>
      </w:r>
    </w:p>
    <w:p w14:paraId="538B76E5"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第８条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がその工事材料、施工方法等を指定した場合において、設計図書に特許権等の対象である旨の明示がなく、かつ、</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がその存在を知らなかったときは、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がその使用に関して要した費用を負担しなければならない。</w:t>
      </w:r>
    </w:p>
    <w:p w14:paraId="285D18D8"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（監督員）</w:t>
      </w:r>
    </w:p>
    <w:p w14:paraId="168ECE4B"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第９条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は、監督員を置いたときは、その氏名を</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に通知しなければならない。監督員を変更したときも同様とする。</w:t>
      </w:r>
    </w:p>
    <w:p w14:paraId="7F8CD315" w14:textId="77777777" w:rsidR="002428FF" w:rsidRPr="00FD768A" w:rsidRDefault="002428FF" w:rsidP="001935EC">
      <w:pPr>
        <w:overflowPunct w:val="0"/>
        <w:autoSpaceDE w:val="0"/>
        <w:autoSpaceDN w:val="0"/>
        <w:spacing w:line="320" w:lineRule="exact"/>
        <w:ind w:left="282"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監督員は、この</w:t>
      </w:r>
      <w:r w:rsidR="00D40E13" w:rsidRPr="00FD768A">
        <w:rPr>
          <w:rFonts w:ascii="UD デジタル 教科書体 N-R" w:eastAsia="UD デジタル 教科書体 N-R" w:hAnsiTheme="minorEastAsia" w:hint="eastAsia"/>
          <w:sz w:val="20"/>
        </w:rPr>
        <w:t>約款</w:t>
      </w:r>
      <w:r w:rsidRPr="00FD768A">
        <w:rPr>
          <w:rFonts w:ascii="UD デジタル 教科書体 N-R" w:eastAsia="UD デジタル 教科書体 N-R" w:hAnsiTheme="minorEastAsia" w:hint="eastAsia"/>
          <w:sz w:val="20"/>
        </w:rPr>
        <w:t>の他の条項に定めるもの及びこの</w:t>
      </w:r>
      <w:r w:rsidR="00D40E13" w:rsidRPr="00FD768A">
        <w:rPr>
          <w:rFonts w:ascii="UD デジタル 教科書体 N-R" w:eastAsia="UD デジタル 教科書体 N-R" w:hAnsiTheme="minorEastAsia" w:hint="eastAsia"/>
          <w:sz w:val="20"/>
        </w:rPr>
        <w:t>約款</w:t>
      </w:r>
      <w:r w:rsidRPr="00FD768A">
        <w:rPr>
          <w:rFonts w:ascii="UD デジタル 教科書体 N-R" w:eastAsia="UD デジタル 教科書体 N-R" w:hAnsiTheme="minorEastAsia" w:hint="eastAsia"/>
          <w:sz w:val="20"/>
        </w:rPr>
        <w:t>に基づく</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の権限とされる事項のうち</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が必要と認めて監督員に委任したもののほか、設計図書に定めるところにより、次に掲げる権限を有する。</w:t>
      </w:r>
    </w:p>
    <w:p w14:paraId="588AC38A" w14:textId="77777777" w:rsidR="002428FF" w:rsidRPr="00FD768A" w:rsidRDefault="002428FF" w:rsidP="001935EC">
      <w:pPr>
        <w:overflowPunct w:val="0"/>
        <w:autoSpaceDE w:val="0"/>
        <w:autoSpaceDN w:val="0"/>
        <w:spacing w:line="320" w:lineRule="exact"/>
        <w:ind w:firstLineChars="71" w:firstLine="14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一　この契約の履行についての</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又は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の現場代理人に対する指示、承諾又は協議</w:t>
      </w:r>
    </w:p>
    <w:p w14:paraId="5E7C6929" w14:textId="77777777" w:rsidR="002428FF" w:rsidRPr="00FD768A" w:rsidRDefault="002428FF" w:rsidP="001935EC">
      <w:pPr>
        <w:overflowPunct w:val="0"/>
        <w:autoSpaceDE w:val="0"/>
        <w:autoSpaceDN w:val="0"/>
        <w:spacing w:line="320" w:lineRule="exact"/>
        <w:ind w:leftChars="67" w:left="425"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二　設計図書に基づく工事の施工のための詳細図等の作成及び交付又は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が作成した詳細図等の承諾</w:t>
      </w:r>
    </w:p>
    <w:p w14:paraId="65DB368A" w14:textId="77777777" w:rsidR="002428FF" w:rsidRPr="00FD768A" w:rsidRDefault="002428FF" w:rsidP="002C44D0">
      <w:pPr>
        <w:overflowPunct w:val="0"/>
        <w:autoSpaceDE w:val="0"/>
        <w:autoSpaceDN w:val="0"/>
        <w:spacing w:line="320" w:lineRule="exact"/>
        <w:ind w:leftChars="67" w:left="425"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三　設計図書に基づく工程の管理、立会い、工事の施工状況の検査又は工事材料の試験若しくは検査（確認を含む。）</w:t>
      </w:r>
    </w:p>
    <w:p w14:paraId="25C83483"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３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は、２名以上の監督員を置き、前項の権限を分担させたときにあってはそれぞれの監督員の有する権限の内容を、監督員にこの</w:t>
      </w:r>
      <w:r w:rsidR="00D40E13" w:rsidRPr="00FD768A">
        <w:rPr>
          <w:rFonts w:ascii="UD デジタル 教科書体 N-R" w:eastAsia="UD デジタル 教科書体 N-R" w:hAnsiTheme="minorEastAsia" w:hint="eastAsia"/>
          <w:sz w:val="20"/>
        </w:rPr>
        <w:t>約款</w:t>
      </w:r>
      <w:r w:rsidRPr="00FD768A">
        <w:rPr>
          <w:rFonts w:ascii="UD デジタル 教科書体 N-R" w:eastAsia="UD デジタル 教科書体 N-R" w:hAnsiTheme="minorEastAsia" w:hint="eastAsia"/>
          <w:sz w:val="20"/>
        </w:rPr>
        <w:t>に基づく</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の権限の一部を委任したときにあっては当該委任した権限の内容を、</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に通知しなければならない。</w:t>
      </w:r>
    </w:p>
    <w:p w14:paraId="0C933A0B"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４　第２項の規定に基づく監督員の指示又は承諾は、原則として、書面により行わなければならない。</w:t>
      </w:r>
    </w:p>
    <w:p w14:paraId="0726712C" w14:textId="77777777" w:rsidR="00A55F4D" w:rsidRPr="00FD768A" w:rsidRDefault="002428FF" w:rsidP="00A55F4D">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５　この</w:t>
      </w:r>
      <w:r w:rsidR="00D40E13" w:rsidRPr="00FD768A">
        <w:rPr>
          <w:rFonts w:ascii="UD デジタル 教科書体 N-R" w:eastAsia="UD デジタル 教科書体 N-R" w:hAnsiTheme="minorEastAsia" w:hint="eastAsia"/>
          <w:sz w:val="20"/>
        </w:rPr>
        <w:t>約款</w:t>
      </w:r>
      <w:r w:rsidRPr="00FD768A">
        <w:rPr>
          <w:rFonts w:ascii="UD デジタル 教科書体 N-R" w:eastAsia="UD デジタル 教科書体 N-R" w:hAnsiTheme="minorEastAsia" w:hint="eastAsia"/>
          <w:sz w:val="20"/>
        </w:rPr>
        <w:t>に定める</w:t>
      </w:r>
      <w:r w:rsidR="00183959" w:rsidRPr="00FD768A">
        <w:rPr>
          <w:rFonts w:ascii="UD デジタル 教科書体 N-R" w:eastAsia="UD デジタル 教科書体 N-R" w:hAnsiTheme="minorEastAsia" w:hint="eastAsia"/>
          <w:sz w:val="20"/>
        </w:rPr>
        <w:t>催告、</w:t>
      </w:r>
      <w:r w:rsidRPr="00FD768A">
        <w:rPr>
          <w:rFonts w:ascii="UD デジタル 教科書体 N-R" w:eastAsia="UD デジタル 教科書体 N-R" w:hAnsiTheme="minorEastAsia" w:hint="eastAsia"/>
          <w:sz w:val="20"/>
        </w:rPr>
        <w:t>請求、通知、報告、申出、承諾及び解除については、設計図書に定めるものを除き、監督員を経由して行うものとする。この場合においては、監督員に到達した日をもって</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に到達したものとみなす。</w:t>
      </w:r>
    </w:p>
    <w:p w14:paraId="68D048CC" w14:textId="77777777" w:rsidR="00A55F4D" w:rsidRPr="00FD768A" w:rsidRDefault="00A55F4D" w:rsidP="00A55F4D">
      <w:pPr>
        <w:overflowPunct w:val="0"/>
        <w:autoSpaceDE w:val="0"/>
        <w:autoSpaceDN w:val="0"/>
        <w:spacing w:line="320" w:lineRule="exact"/>
        <w:ind w:leftChars="1" w:left="426" w:hangingChars="212" w:hanging="42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６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が監督員を置かないときは、この</w:t>
      </w:r>
      <w:r w:rsidR="00D40E13" w:rsidRPr="00FD768A">
        <w:rPr>
          <w:rFonts w:ascii="UD デジタル 教科書体 N-R" w:eastAsia="UD デジタル 教科書体 N-R" w:hAnsiTheme="minorEastAsia" w:hint="eastAsia"/>
          <w:sz w:val="20"/>
        </w:rPr>
        <w:t>約款</w:t>
      </w:r>
      <w:r w:rsidRPr="00FD768A">
        <w:rPr>
          <w:rFonts w:ascii="UD デジタル 教科書体 N-R" w:eastAsia="UD デジタル 教科書体 N-R" w:hAnsiTheme="minorEastAsia" w:hint="eastAsia"/>
          <w:sz w:val="20"/>
        </w:rPr>
        <w:t>に定める監督員の権限は、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に帰属する。</w:t>
      </w:r>
    </w:p>
    <w:p w14:paraId="1985B392"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（現場代理人及び専門技術者）</w:t>
      </w:r>
    </w:p>
    <w:p w14:paraId="3946AC60"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第10条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は、次の各号に掲げる者を定めて工事現場に設置し、設計図書に定めるところにより、その氏名その他必要な事項を</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に通知しなければならない。これらの者を変更したときも同様とする。</w:t>
      </w:r>
    </w:p>
    <w:p w14:paraId="674FAB86"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一　現場代理人</w:t>
      </w:r>
    </w:p>
    <w:p w14:paraId="76742CE9" w14:textId="594FE096" w:rsidR="002428FF" w:rsidRPr="00FD768A" w:rsidRDefault="002428FF" w:rsidP="001935EC">
      <w:pPr>
        <w:overflowPunct w:val="0"/>
        <w:autoSpaceDE w:val="0"/>
        <w:autoSpaceDN w:val="0"/>
        <w:spacing w:line="320" w:lineRule="exact"/>
        <w:ind w:left="426" w:hangingChars="213" w:hanging="4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二　専任の専門技術者（長野県森林整備業務入札参加者資格審査実施要綱（平成13年4月1日）第</w:t>
      </w:r>
      <w:r w:rsidR="006D292B">
        <w:rPr>
          <w:rFonts w:ascii="UD デジタル 教科書体 N-R" w:eastAsia="UD デジタル 教科書体 N-R" w:hAnsiTheme="minorEastAsia" w:hint="eastAsia"/>
          <w:sz w:val="20"/>
        </w:rPr>
        <w:t>３第</w:t>
      </w:r>
      <w:r w:rsidR="006D292B">
        <w:rPr>
          <w:rFonts w:ascii="UD デジタル 教科書体 N-R" w:eastAsia="UD デジタル 教科書体 N-R" w:hAnsiTheme="minorEastAsia" w:hint="eastAsia"/>
          <w:sz w:val="20"/>
        </w:rPr>
        <w:lastRenderedPageBreak/>
        <w:t>２項</w:t>
      </w:r>
      <w:r w:rsidRPr="00FD768A">
        <w:rPr>
          <w:rFonts w:ascii="UD デジタル 教科書体 N-R" w:eastAsia="UD デジタル 教科書体 N-R" w:hAnsiTheme="minorEastAsia" w:hint="eastAsia"/>
          <w:sz w:val="20"/>
        </w:rPr>
        <w:t>第</w:t>
      </w:r>
      <w:r w:rsidR="006D292B">
        <w:rPr>
          <w:rFonts w:ascii="UD デジタル 教科書体 N-R" w:eastAsia="UD デジタル 教科書体 N-R" w:hAnsiTheme="minorEastAsia" w:hint="eastAsia"/>
          <w:sz w:val="20"/>
        </w:rPr>
        <w:t>２</w:t>
      </w:r>
      <w:r w:rsidRPr="00FD768A">
        <w:rPr>
          <w:rFonts w:ascii="UD デジタル 教科書体 N-R" w:eastAsia="UD デジタル 教科書体 N-R" w:hAnsiTheme="minorEastAsia" w:hint="eastAsia"/>
          <w:sz w:val="20"/>
        </w:rPr>
        <w:t>号に規定する技術者をいう。以下同じ。）</w:t>
      </w:r>
    </w:p>
    <w:p w14:paraId="61EBE2CD"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現場代理人は、この契約の履行に関し、工事現場に常駐し、その運営、取締りを行うほか、請負代金額の変更、工期の変更、請負代金の請求及び受領、第12条第１項の請求の受理、同条第３項の決定及び通知、同条第４項の請求、同条第５項の通知の受理並びにこの契約の解除に係る権限を除き、この契約に基づく</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の一切の権限を行使することができる。</w:t>
      </w:r>
    </w:p>
    <w:p w14:paraId="3168AB90" w14:textId="77777777" w:rsidR="00A55F4D" w:rsidRPr="00FD768A" w:rsidRDefault="00A55F4D" w:rsidP="00A55F4D">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３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は、前項の規定に係わらず、現場代理人の工事現場における運営、取締り及び権限の行使に支障がなく、かつ、</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との連絡体制が確保されると認めた場合には、現場代理人について工事現場における常駐を要しないこととすることができる。</w:t>
      </w:r>
    </w:p>
    <w:p w14:paraId="178A8C08" w14:textId="77777777" w:rsidR="002428FF" w:rsidRPr="00FD768A" w:rsidRDefault="00A55F4D" w:rsidP="00A55F4D">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４</w:t>
      </w:r>
      <w:r w:rsidR="002428FF" w:rsidRPr="00FD768A">
        <w:rPr>
          <w:rFonts w:ascii="UD デジタル 教科書体 N-R" w:eastAsia="UD デジタル 教科書体 N-R" w:hAnsiTheme="minorEastAsia" w:hint="eastAsia"/>
          <w:sz w:val="20"/>
        </w:rPr>
        <w:t xml:space="preserve">　</w:t>
      </w:r>
      <w:r w:rsidR="00D40E13" w:rsidRPr="00FD768A">
        <w:rPr>
          <w:rFonts w:ascii="UD デジタル 教科書体 N-R" w:eastAsia="UD デジタル 教科書体 N-R" w:hAnsiTheme="minorEastAsia" w:hint="eastAsia"/>
          <w:sz w:val="20"/>
        </w:rPr>
        <w:t>受注者</w:t>
      </w:r>
      <w:r w:rsidR="002428FF" w:rsidRPr="00FD768A">
        <w:rPr>
          <w:rFonts w:ascii="UD デジタル 教科書体 N-R" w:eastAsia="UD デジタル 教科書体 N-R" w:hAnsiTheme="minorEastAsia" w:hint="eastAsia"/>
          <w:sz w:val="20"/>
        </w:rPr>
        <w:t>は、第２項の規定にかかわらず、自己の有する権限のうち現場代理人に委任せず自ら行使しようとするものがあるときは、あらかじめ、当該権限の内容を</w:t>
      </w:r>
      <w:r w:rsidR="00D40E13" w:rsidRPr="00FD768A">
        <w:rPr>
          <w:rFonts w:ascii="UD デジタル 教科書体 N-R" w:eastAsia="UD デジタル 教科書体 N-R" w:hAnsiTheme="minorEastAsia" w:hint="eastAsia"/>
          <w:sz w:val="20"/>
        </w:rPr>
        <w:t>発注者</w:t>
      </w:r>
      <w:r w:rsidR="002428FF" w:rsidRPr="00FD768A">
        <w:rPr>
          <w:rFonts w:ascii="UD デジタル 教科書体 N-R" w:eastAsia="UD デジタル 教科書体 N-R" w:hAnsiTheme="minorEastAsia" w:hint="eastAsia"/>
          <w:sz w:val="20"/>
        </w:rPr>
        <w:t>に通知しなければならない。</w:t>
      </w:r>
    </w:p>
    <w:p w14:paraId="392AC4C8" w14:textId="77777777" w:rsidR="002428FF" w:rsidRPr="00FD768A" w:rsidRDefault="00A55F4D"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５</w:t>
      </w:r>
      <w:r w:rsidR="002428FF" w:rsidRPr="00FD768A">
        <w:rPr>
          <w:rFonts w:ascii="UD デジタル 教科書体 N-R" w:eastAsia="UD デジタル 教科書体 N-R" w:hAnsiTheme="minorEastAsia" w:hint="eastAsia"/>
          <w:sz w:val="20"/>
        </w:rPr>
        <w:t xml:space="preserve">　現場代理人及び専門技術者は、これを兼ねることができる。</w:t>
      </w:r>
    </w:p>
    <w:p w14:paraId="38CBF723"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（履行報告）</w:t>
      </w:r>
    </w:p>
    <w:p w14:paraId="03D4C253"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第11条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は、設計図書に定めるところにより、この契約の履行について</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に報告しなければならない。</w:t>
      </w:r>
    </w:p>
    <w:p w14:paraId="142F9E01" w14:textId="77777777" w:rsidR="002428FF" w:rsidRPr="00FD768A" w:rsidRDefault="002428FF" w:rsidP="002428FF">
      <w:pPr>
        <w:overflowPunct w:val="0"/>
        <w:autoSpaceDE w:val="0"/>
        <w:autoSpaceDN w:val="0"/>
        <w:spacing w:line="320" w:lineRule="exact"/>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（工事関係者に関する措置請求）</w:t>
      </w:r>
    </w:p>
    <w:p w14:paraId="01CD5A85"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第12条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は、現場代理人がその職務（専門技術者と兼任する現場代理人にあっては、それらの者の職務を含む。）の執行につき著しく不適当と認められるときは、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に対して、その理由を明示した書面により、必要な措置をとるべきことを請求することができる。</w:t>
      </w:r>
    </w:p>
    <w:p w14:paraId="3E163EBD" w14:textId="77777777" w:rsidR="002428FF" w:rsidRPr="00FD768A" w:rsidRDefault="002428FF" w:rsidP="001935EC">
      <w:pPr>
        <w:overflowPunct w:val="0"/>
        <w:autoSpaceDE w:val="0"/>
        <w:autoSpaceDN w:val="0"/>
        <w:spacing w:line="320" w:lineRule="exact"/>
        <w:ind w:left="200" w:hangingChars="100" w:hanging="20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２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又は監督員は、専門技術者</w:t>
      </w:r>
      <w:r w:rsidR="001935EC" w:rsidRPr="00FD768A">
        <w:rPr>
          <w:rFonts w:ascii="UD デジタル 教科書体 N-R" w:eastAsia="UD デジタル 教科書体 N-R" w:hAnsiTheme="minorEastAsia" w:hint="eastAsia"/>
          <w:sz w:val="20"/>
        </w:rPr>
        <w:t>（</w:t>
      </w:r>
      <w:r w:rsidRPr="00FD768A">
        <w:rPr>
          <w:rFonts w:ascii="UD デジタル 教科書体 N-R" w:eastAsia="UD デジタル 教科書体 N-R" w:hAnsiTheme="minorEastAsia" w:hint="eastAsia"/>
          <w:sz w:val="20"/>
        </w:rPr>
        <w:t>現場代理人を兼任する者を除く。）その他</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が工事を施工するために使用している下請負人、労働者等で工事の施工又は管理につき著しく不適当と認められるものがあるときは、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に対して、その理由を明示した書面により、必要な措置をとるべきことを請求することができる。</w:t>
      </w:r>
    </w:p>
    <w:p w14:paraId="7671A8C2"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３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は、前２項の規定による請求があったときは、当該請求に係る事項について決定し、その結果を請求を受けた日から10日以内に</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に通知しなければならない。</w:t>
      </w:r>
    </w:p>
    <w:p w14:paraId="016411FE"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４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は、監督員がその職務の執行につき著しく不適当と認められるときは、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に対して、その理由を明示した書面により、必要な措置をとるべきことを請求することができる。</w:t>
      </w:r>
    </w:p>
    <w:p w14:paraId="7712E5F5"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５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は、前項の規定による請求があったときは、当該請求に係る事項について決定し、その結果を請求を受けた日から10日以内に</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に通知しなければならない。</w:t>
      </w:r>
    </w:p>
    <w:p w14:paraId="2B0CDA0C"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（工事材料の品質及び検査等）</w:t>
      </w:r>
    </w:p>
    <w:p w14:paraId="2715CEE9"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第13条　工事材料の品質については、設計図書に定めるところによる。設計図書にその品質が明示されていない場合にあっては、中等の品質（営繕工事にあっては、均衡を得た品質）を有するものとする。</w:t>
      </w:r>
    </w:p>
    <w:p w14:paraId="0AAF7E3D" w14:textId="77777777" w:rsidR="002428FF" w:rsidRPr="00FD768A" w:rsidRDefault="002428FF" w:rsidP="001935EC">
      <w:pPr>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２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設計図書において監督員の検査（確認を含む、以下この条において同じ。）を受けて使用すべきものと指定された工事材料については、当該検査に合格したものを使用しなければならない。この場合において、当該検査に直接要する費用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の負担とする。</w:t>
      </w:r>
    </w:p>
    <w:p w14:paraId="098AA97A"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　監督員は、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から前項の検査を請求されたときは、請求を受けた日から７日以内に応じなければならない。</w:t>
      </w:r>
    </w:p>
    <w:p w14:paraId="27947374"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４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は、工事現場内に搬入した工事材料を監督員の承諾を受けないで工事現場外に搬出してはならない。</w:t>
      </w:r>
    </w:p>
    <w:p w14:paraId="051E0395"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５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は、前項の規定にかかわらず、第２項の検査の結果不合格と決定された工事材料については、当該決定を受けた日から７日以内に工事現場外に搬出しなければならない。</w:t>
      </w:r>
    </w:p>
    <w:p w14:paraId="6B7C27D2"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（監督員の立会い及び工事記録の整備等）</w:t>
      </w:r>
    </w:p>
    <w:p w14:paraId="15108214"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第14条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は、設計図書において監督員の立会いの上調合し、又は調合について見本検査を受けるものと指定された工事材料については、当該立会いを受けて調合し、又は当該見本検査に合格したも</w:t>
      </w:r>
      <w:r w:rsidRPr="00FD768A">
        <w:rPr>
          <w:rFonts w:ascii="UD デジタル 教科書体 N-R" w:eastAsia="UD デジタル 教科書体 N-R" w:hAnsiTheme="minorEastAsia" w:hint="eastAsia"/>
          <w:sz w:val="20"/>
        </w:rPr>
        <w:lastRenderedPageBreak/>
        <w:t>のを使用しなければならない。</w:t>
      </w:r>
    </w:p>
    <w:p w14:paraId="355AE433"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２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は、設計図書において監督員の立会いの上施工するものと指定された工事については、当該立会いを受けて施工しなければならない。</w:t>
      </w:r>
    </w:p>
    <w:p w14:paraId="7AF1556F"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３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は、前２項に規定するほか、</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７日以内に提出しなければならない。</w:t>
      </w:r>
    </w:p>
    <w:p w14:paraId="17678C85"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４　監督員は、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から第1項又は第2項の立会い又は見本検査を請求されたときは、当該請求を受けた日から７日以内に応じなければならない。</w:t>
      </w:r>
    </w:p>
    <w:p w14:paraId="7A869444"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５　前項の場合において、監督員が正当な理由なく</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の請求に７日以内に応じないため、その後の工程に支障をきたすときは、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は、監督員に通知した上、当該立会い又は見本検査を受けることなく、工事材料を調合して使用し、又は工事を施工することができる。この場合において、</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は、当該工事材料の調合又は当該工事の施工を適切に行ったことを証する見本又は工事写真等の記録を整備し、監督員の請求があったときは、当該請求を受けた日から７日以内に提出しなければならない。</w:t>
      </w:r>
    </w:p>
    <w:p w14:paraId="17F2FF9F"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６　第１項、第３項又は前項の場合において、見本検査又は見本若しくは工事写真等の記録の整備に直　接要する費用は、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の負担とする。</w:t>
      </w:r>
    </w:p>
    <w:p w14:paraId="6045479C"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（支給材料及び貸与品）</w:t>
      </w:r>
    </w:p>
    <w:p w14:paraId="5CD90523"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第15条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に支給する工事材料（以下「支給材料」という。）及び貸与する建設機械器具（以下「貸与品」という。）の品名、数量、品質、規格又は性能、引渡場所及び引渡時期は、設計図書に定めるところによる。</w:t>
      </w:r>
    </w:p>
    <w:p w14:paraId="0CA6E4E9"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監督員は、支給材料又は貸与品の引渡しに当たっては、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の立会いの上、</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は、その旨を直ちに</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に通知しなければならない。</w:t>
      </w:r>
    </w:p>
    <w:p w14:paraId="79A88646"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３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は、支給材料又は貸与品の引渡しを受けたときは、引渡しの日から７日以内に、</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に受領書又は借用書を提出しなければならない。</w:t>
      </w:r>
    </w:p>
    <w:p w14:paraId="51341E25"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４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は、支給材料又は貸与品の引渡しを受けた後、当該支給材料又は貸与品に</w:t>
      </w:r>
      <w:r w:rsidR="00097615" w:rsidRPr="00FD768A">
        <w:rPr>
          <w:rFonts w:ascii="UD デジタル 教科書体 N-R" w:eastAsia="UD デジタル 教科書体 N-R" w:hAnsiTheme="minorEastAsia" w:hint="eastAsia"/>
          <w:sz w:val="20"/>
        </w:rPr>
        <w:t>種類、品質 又は数量に関しこの契約の内容に適合しないこと（第２項の検査により発見することが困難であったものに限る。）など</w:t>
      </w:r>
      <w:r w:rsidRPr="00FD768A">
        <w:rPr>
          <w:rFonts w:ascii="UD デジタル 教科書体 N-R" w:eastAsia="UD デジタル 教科書体 N-R" w:hAnsiTheme="minorEastAsia" w:hint="eastAsia"/>
          <w:sz w:val="20"/>
        </w:rPr>
        <w:t>があり使用に適当でないと認めたときは、その旨を直ちに</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に通知しなければならない。</w:t>
      </w:r>
    </w:p>
    <w:p w14:paraId="57754EE0"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５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から第2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に請求しなければならない。</w:t>
      </w:r>
    </w:p>
    <w:p w14:paraId="4A5FD49F" w14:textId="77777777" w:rsidR="002428FF" w:rsidRPr="00FD768A" w:rsidRDefault="002428FF" w:rsidP="001935EC">
      <w:pPr>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６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は、前項に規定するほか、必要があると認めるときは、支給材料又は貸与品の品名、数量、品質、規格若しくは性能、引渡場所又は引渡時期を変更することができる。</w:t>
      </w:r>
    </w:p>
    <w:p w14:paraId="596CAB28" w14:textId="77777777" w:rsidR="002428FF" w:rsidRPr="00FD768A" w:rsidRDefault="002428FF" w:rsidP="001935EC">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７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は、前２項の場合において、必要があると認められるときは工期若しくは請負代金額を変更し、又は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に損害を及ぼしたときは必要な費用を負担しなければならない。</w:t>
      </w:r>
    </w:p>
    <w:p w14:paraId="38EEFDBD"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８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は、支給材料及び貸与品を善良な管理者の注意をもって管理しなければならない。</w:t>
      </w:r>
    </w:p>
    <w:p w14:paraId="43891E31"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９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は、設計図書の定めるところにより、工事の完成、設計図書の変更等によって不用となった支給材料又は貸与品を</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に返還しなければならない。</w:t>
      </w:r>
    </w:p>
    <w:p w14:paraId="7E58122B"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10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は、故意又は過失により支給材料又は貸与品が滅失若しくはき損し、又はその返還が不可能となったときは、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の指定した期間内に代品を納め、若しくは原状に復して返還し、又は返還に</w:t>
      </w:r>
      <w:r w:rsidRPr="00FD768A">
        <w:rPr>
          <w:rFonts w:ascii="UD デジタル 教科書体 N-R" w:eastAsia="UD デジタル 教科書体 N-R" w:hAnsiTheme="minorEastAsia" w:hint="eastAsia"/>
          <w:sz w:val="20"/>
        </w:rPr>
        <w:lastRenderedPageBreak/>
        <w:t>代えて損害を賠償しなければならない。</w:t>
      </w:r>
    </w:p>
    <w:p w14:paraId="13BDE9B2"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11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は、支給材料又は貸与品の使用方法が設計図書に明示されていないときは、監督員の指示に従わなければならない。</w:t>
      </w:r>
    </w:p>
    <w:p w14:paraId="77BAFEB1"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（工事用地の確保等）</w:t>
      </w:r>
    </w:p>
    <w:p w14:paraId="5BC9D2DF"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第16条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は、工事用地その他設計図書において定められた工事の施工上必要な用地（以下「工事用地等」という。）を</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が工事の施工上必要とする日（設計図書に特別の定めがあるときは、その定められた日）までに確保しなければならない。</w:t>
      </w:r>
    </w:p>
    <w:p w14:paraId="68AB978A"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２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は、確保された工事用地等を善良な管理者の注意をもって管理しなければならない。</w:t>
      </w:r>
    </w:p>
    <w:p w14:paraId="19E183DE"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　工事の完成、設計図書の変更等によって工事用地等が不用となった場合において、当該工事用地等　に</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が所有又は管理する工事材料、建設機械器具、仮設物その他の物件（下請負人の所有又は管理するこれらの物件を含む。）があるときは、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は、当該物件を撤去するとともに、当該工事用地等を修復し、取り片付けて、</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に明け渡さなければならない。</w:t>
      </w:r>
    </w:p>
    <w:p w14:paraId="7B8CA35A"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４　前項の場合において、</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が正当な理由なく、相当の期間内に当該物件を撤去せず、又は工事用地等の修復若しくは取片付けを行わないときは、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に代わって当該物件を処分し、工事用地等の修復若しくは取片付けを行うことができる。この場合においては、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の処分又は修復若しくは取片付けについて異議を申し出ることができず、また、</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の処分又は修復若しくは取片付けに要した費用を負担しなければならない。</w:t>
      </w:r>
    </w:p>
    <w:p w14:paraId="5D63AD61"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５　第３項に規定する</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のとるべき措置の期限、方法等については、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の意見を聴いて定める。</w:t>
      </w:r>
    </w:p>
    <w:p w14:paraId="53FF3B7A"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（設計図書不適合の場合の改造義務、破壊検査等）</w:t>
      </w:r>
    </w:p>
    <w:p w14:paraId="01999DFA"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第17条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は、工事の施工部分が設計図書に適合しない場合において、監督員がその改造を請求したときは、当該請求に従わなければならない。この場合において、当該不適合が監督員の指示によるとき、その他</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の責めに帰すべき事由によるときは、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は、必要があると認められるときは工期若しくは請負代金額を変更し、又は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に損害を及ぼしたときは必要な費用を負担しなければならない。</w:t>
      </w:r>
    </w:p>
    <w:p w14:paraId="7D4E2D73" w14:textId="77777777" w:rsidR="002428FF" w:rsidRPr="00FD768A" w:rsidRDefault="002428FF" w:rsidP="001935EC">
      <w:pPr>
        <w:overflowPunct w:val="0"/>
        <w:autoSpaceDE w:val="0"/>
        <w:autoSpaceDN w:val="0"/>
        <w:spacing w:line="320" w:lineRule="exact"/>
        <w:ind w:leftChars="1" w:left="284" w:hangingChars="141" w:hanging="2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監督員は、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が第13条第２項又は第14条第１項から第３項までの規定に違反した場合において、必要があると認められるときは、工事の施工部分を破壊して検査することができる。</w:t>
      </w:r>
    </w:p>
    <w:p w14:paraId="3B32865F"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　前項に規定するほか、監督員は、工事の施工部分が設計図書に適合しないと認められる相当の理由がある場合において、必要があると認められるときは、当該相当の理由を</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に通知して、工事の施工部分を最小限度破壊して検査することができる。</w:t>
      </w:r>
    </w:p>
    <w:p w14:paraId="1C59B79E" w14:textId="77777777" w:rsidR="002428FF" w:rsidRPr="00FD768A" w:rsidRDefault="002428FF" w:rsidP="002428FF">
      <w:pPr>
        <w:overflowPunct w:val="0"/>
        <w:autoSpaceDE w:val="0"/>
        <w:autoSpaceDN w:val="0"/>
        <w:spacing w:line="320" w:lineRule="exact"/>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４　前２項の場合において、検査及び復旧に直接要する費用は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の負担とする。</w:t>
      </w:r>
    </w:p>
    <w:p w14:paraId="38E5D85A"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（条件変更等）</w:t>
      </w:r>
    </w:p>
    <w:p w14:paraId="64A9D820"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第18条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は、工事の施工に当たり、次の各号のいずれかに該当する事実を発見したときは、その旨を直ちに監督員に通知し、その確認を請求しなければならない。</w:t>
      </w:r>
    </w:p>
    <w:p w14:paraId="62D51EE3" w14:textId="77777777" w:rsidR="002428FF" w:rsidRPr="00FD768A" w:rsidRDefault="002428FF" w:rsidP="001935EC">
      <w:pPr>
        <w:overflowPunct w:val="0"/>
        <w:autoSpaceDE w:val="0"/>
        <w:autoSpaceDN w:val="0"/>
        <w:spacing w:line="320" w:lineRule="exact"/>
        <w:ind w:left="426" w:hangingChars="213" w:hanging="4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一　図面、仕様書、現場説明書及び現場説明に対する質問回答書が一致しないこと（これらの優先順位が定められている場合を除く。）。</w:t>
      </w:r>
    </w:p>
    <w:p w14:paraId="250ECD72"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二　設計図書に誤謬又は脱漏があること。</w:t>
      </w:r>
    </w:p>
    <w:p w14:paraId="43EC663B"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三　設計図書の表示が明確でないこと。</w:t>
      </w:r>
    </w:p>
    <w:p w14:paraId="5F1ABAC6" w14:textId="77777777" w:rsidR="002428FF" w:rsidRPr="00FD768A" w:rsidRDefault="002428FF" w:rsidP="001935EC">
      <w:pPr>
        <w:overflowPunct w:val="0"/>
        <w:autoSpaceDE w:val="0"/>
        <w:autoSpaceDN w:val="0"/>
        <w:spacing w:line="320" w:lineRule="exact"/>
        <w:ind w:left="426" w:hangingChars="213" w:hanging="4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四　工事現場の形状、地質、湧水等の状態、施工上の制約等設計図書に示された自然的又は人為的な施工条件と実際の工事現場が一致しないこと。</w:t>
      </w:r>
    </w:p>
    <w:p w14:paraId="1F7C39DD" w14:textId="77777777" w:rsidR="002428FF" w:rsidRPr="00FD768A" w:rsidRDefault="002428FF" w:rsidP="001935EC">
      <w:pPr>
        <w:overflowPunct w:val="0"/>
        <w:autoSpaceDE w:val="0"/>
        <w:autoSpaceDN w:val="0"/>
        <w:spacing w:line="320" w:lineRule="exact"/>
        <w:ind w:leftChars="1" w:left="426" w:hangingChars="212" w:hanging="42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五　設計図書で明示されていない施工条件について予期することのできない特別な状態が生じたこと。</w:t>
      </w:r>
    </w:p>
    <w:p w14:paraId="7BC49764" w14:textId="77777777" w:rsidR="002428FF" w:rsidRPr="00FD768A" w:rsidRDefault="002428FF" w:rsidP="001935EC">
      <w:pPr>
        <w:overflowPunct w:val="0"/>
        <w:autoSpaceDE w:val="0"/>
        <w:autoSpaceDN w:val="0"/>
        <w:spacing w:line="320" w:lineRule="exact"/>
        <w:ind w:leftChars="1" w:left="284" w:hangingChars="141" w:hanging="2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監督員は、前項の規定による確認を請求されたとき又は自ら同項各号に掲げる事実を発見したときは、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の立会いの上、直ちに調査を行わなければならない。ただし、</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が立会いに応じない</w:t>
      </w:r>
      <w:r w:rsidRPr="00FD768A">
        <w:rPr>
          <w:rFonts w:ascii="UD デジタル 教科書体 N-R" w:eastAsia="UD デジタル 教科書体 N-R" w:hAnsiTheme="minorEastAsia" w:hint="eastAsia"/>
          <w:sz w:val="20"/>
        </w:rPr>
        <w:lastRenderedPageBreak/>
        <w:t>場合には、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の立会いを得ずに行うことができる。</w:t>
      </w:r>
    </w:p>
    <w:p w14:paraId="3FF0DBCD"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３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の意見を聴いて、調査の結果（これに対してとるべき措置を指示する必要があるときは、当該指示を含む。）をとりまとめ、調査の終了後14日以内に、その結果を</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に通知しなければならない。ただし、その期間内に通知できないやむを得ない理由があるときは、あらかじめ</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の意見を聴いた上、当該期間を延長することができる。</w:t>
      </w:r>
    </w:p>
    <w:p w14:paraId="162D26B6"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４　前項の調査の結果において第１項の事実が確認された場合において、必要があると認められるとき　は、次の各号に掲げるところにより、設計図書の訂正又は変更を行わなければならない。</w:t>
      </w:r>
    </w:p>
    <w:p w14:paraId="5D32C26C" w14:textId="77777777" w:rsidR="002428FF" w:rsidRPr="00FD768A" w:rsidRDefault="002428FF" w:rsidP="001935EC">
      <w:pPr>
        <w:overflowPunct w:val="0"/>
        <w:autoSpaceDE w:val="0"/>
        <w:autoSpaceDN w:val="0"/>
        <w:spacing w:line="320" w:lineRule="exact"/>
        <w:ind w:leftChars="67" w:left="325" w:hangingChars="92" w:hanging="184"/>
        <w:jc w:val="lef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一　第１項第１号から第３号までのいずれかに該当し設計図書を訂正する必要があるもの</w:t>
      </w:r>
    </w:p>
    <w:p w14:paraId="7F598CCF" w14:textId="77777777" w:rsidR="002428FF" w:rsidRPr="00FD768A" w:rsidRDefault="002428FF" w:rsidP="001935EC">
      <w:pPr>
        <w:overflowPunct w:val="0"/>
        <w:autoSpaceDE w:val="0"/>
        <w:autoSpaceDN w:val="0"/>
        <w:spacing w:line="320" w:lineRule="exact"/>
        <w:ind w:leftChars="67" w:left="325" w:hangingChars="92" w:hanging="184"/>
        <w:jc w:val="lef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が行う。</w:t>
      </w:r>
    </w:p>
    <w:p w14:paraId="297BF0C3" w14:textId="77777777" w:rsidR="002428FF" w:rsidRPr="00FD768A" w:rsidRDefault="002428FF" w:rsidP="001935EC">
      <w:pPr>
        <w:overflowPunct w:val="0"/>
        <w:autoSpaceDE w:val="0"/>
        <w:autoSpaceDN w:val="0"/>
        <w:spacing w:line="320" w:lineRule="exact"/>
        <w:ind w:leftChars="67" w:left="425" w:hangingChars="142" w:hanging="284"/>
        <w:jc w:val="lef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二　第１項第４号又は第５号に該当し設計図書を変更する場合で工事目的物の変更を伴うもの</w:t>
      </w:r>
    </w:p>
    <w:p w14:paraId="12D04395" w14:textId="77777777" w:rsidR="002428FF" w:rsidRPr="00FD768A" w:rsidRDefault="002428FF" w:rsidP="001935EC">
      <w:pPr>
        <w:overflowPunct w:val="0"/>
        <w:autoSpaceDE w:val="0"/>
        <w:autoSpaceDN w:val="0"/>
        <w:spacing w:line="320" w:lineRule="exact"/>
        <w:ind w:leftChars="25" w:left="137" w:hangingChars="42" w:hanging="84"/>
        <w:jc w:val="lef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が行う。</w:t>
      </w:r>
    </w:p>
    <w:p w14:paraId="5ABD5D54" w14:textId="77777777" w:rsidR="002428FF" w:rsidRPr="00FD768A" w:rsidRDefault="002428FF" w:rsidP="001935EC">
      <w:pPr>
        <w:overflowPunct w:val="0"/>
        <w:autoSpaceDE w:val="0"/>
        <w:autoSpaceDN w:val="0"/>
        <w:spacing w:line="320" w:lineRule="exact"/>
        <w:ind w:leftChars="66" w:left="851" w:hangingChars="356" w:hanging="712"/>
        <w:jc w:val="lef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三　第１項第４号又は第５号に該当し設計図書を変更する場合で工事目的物の変更を伴わないもの</w:t>
      </w:r>
    </w:p>
    <w:p w14:paraId="2DB2542E" w14:textId="77777777" w:rsidR="002428FF" w:rsidRPr="00FD768A" w:rsidRDefault="00D40E13" w:rsidP="000B7825">
      <w:pPr>
        <w:overflowPunct w:val="0"/>
        <w:autoSpaceDE w:val="0"/>
        <w:autoSpaceDN w:val="0"/>
        <w:spacing w:line="320" w:lineRule="exact"/>
        <w:ind w:leftChars="405" w:left="850"/>
        <w:jc w:val="lef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発注者</w:t>
      </w:r>
      <w:r w:rsidR="002428FF" w:rsidRPr="00FD768A">
        <w:rPr>
          <w:rFonts w:ascii="UD デジタル 教科書体 N-R" w:eastAsia="UD デジタル 教科書体 N-R" w:hAnsiTheme="minorEastAsia" w:hint="eastAsia"/>
          <w:sz w:val="20"/>
        </w:rPr>
        <w:t>と</w:t>
      </w:r>
      <w:r w:rsidRPr="00FD768A">
        <w:rPr>
          <w:rFonts w:ascii="UD デジタル 教科書体 N-R" w:eastAsia="UD デジタル 教科書体 N-R" w:hAnsiTheme="minorEastAsia" w:hint="eastAsia"/>
          <w:sz w:val="20"/>
        </w:rPr>
        <w:t>受注者</w:t>
      </w:r>
      <w:r w:rsidR="002428FF" w:rsidRPr="00FD768A">
        <w:rPr>
          <w:rFonts w:ascii="UD デジタル 教科書体 N-R" w:eastAsia="UD デジタル 教科書体 N-R" w:hAnsiTheme="minorEastAsia" w:hint="eastAsia"/>
          <w:sz w:val="20"/>
        </w:rPr>
        <w:t>とが協議して</w:t>
      </w:r>
      <w:r w:rsidRPr="00FD768A">
        <w:rPr>
          <w:rFonts w:ascii="UD デジタル 教科書体 N-R" w:eastAsia="UD デジタル 教科書体 N-R" w:hAnsiTheme="minorEastAsia" w:hint="eastAsia"/>
          <w:sz w:val="20"/>
        </w:rPr>
        <w:t>発注者</w:t>
      </w:r>
      <w:r w:rsidR="002428FF" w:rsidRPr="00FD768A">
        <w:rPr>
          <w:rFonts w:ascii="UD デジタル 教科書体 N-R" w:eastAsia="UD デジタル 教科書体 N-R" w:hAnsiTheme="minorEastAsia" w:hint="eastAsia"/>
          <w:sz w:val="20"/>
        </w:rPr>
        <w:t>が行う。</w:t>
      </w:r>
    </w:p>
    <w:p w14:paraId="2D543B6F"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５　前項の規定により設計図書の訂正又は変更が行われた場合において、</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は、必要があると認められるときは工期若しくは請負代金額を変更し、又は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に損害を及ぼしたときは必要な費用を負担しなければならない。</w:t>
      </w:r>
    </w:p>
    <w:p w14:paraId="1378D92F"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（設計図書の変更）</w:t>
      </w:r>
    </w:p>
    <w:p w14:paraId="1E309AF8"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第19条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は、必要があると認めるときは、設計図書の変更内容を</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に通知して、設計図書を変更することができる。この場合において、</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は、必要があると認められるときは工期若しくは請負代金額を変更し、又は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に損害を及ぼしたときは必要な費用を負担しなければならない。</w:t>
      </w:r>
    </w:p>
    <w:p w14:paraId="49B5ED17"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（工事の中止）</w:t>
      </w:r>
    </w:p>
    <w:p w14:paraId="635572C1"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第20条　工事用地等の確保ができない等のため又は暴風、豪雨、洪水、高潮、地震、地すべり、落盤、火災、騒乱、暴動その他の自然的又は人為的な現象（以下「天災等」という。）であって</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の責めに帰すことができないものにより工事目的物等に損害を生じ若しくは工事現場の状態が変動したため、</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が工事を施工できないと認められるときは、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は、工事の中止内容を直ちに</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に通知して、工事の全部又は一部の施工を一時中止させなければならない。</w:t>
      </w:r>
    </w:p>
    <w:p w14:paraId="6020496D"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２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は、前項の規定によるほか、必要があると認めるときは、工事の中止内容を</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に通知して、工事の全部又は一部の施工を一時中止させることができる。</w:t>
      </w:r>
    </w:p>
    <w:p w14:paraId="51ADC957"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３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は、前２項の規定により工事の施工を一時中止させた場合において、必要があると認められるときは工期若しくは請負代金額を変更し、又は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が工事の続行に備え工事現場を維持し若しくは労働者、建設機械器具等を保持するための費用その他の工事の施工の一時中止に伴う増加費用を必要とし若しくは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に損害を及ぼしたときは必要な費用を負担しなければならない。</w:t>
      </w:r>
    </w:p>
    <w:p w14:paraId="1311FA48" w14:textId="77777777" w:rsidR="00386F11" w:rsidRPr="00FD768A" w:rsidRDefault="00386F11" w:rsidP="00386F11">
      <w:pPr>
        <w:overflowPunct w:val="0"/>
        <w:autoSpaceDE w:val="0"/>
        <w:autoSpaceDN w:val="0"/>
        <w:spacing w:line="320" w:lineRule="exact"/>
        <w:ind w:firstLineChars="100" w:firstLine="20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（著しく短い工期の禁止）</w:t>
      </w:r>
    </w:p>
    <w:p w14:paraId="33BB504F" w14:textId="77777777" w:rsidR="00386F11" w:rsidRPr="00FD768A" w:rsidRDefault="00386F11" w:rsidP="00386F11">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第21条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3404AA5C"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の請求による工期の延長）</w:t>
      </w:r>
    </w:p>
    <w:p w14:paraId="32086616"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194907" w:rsidRPr="00FD768A">
        <w:rPr>
          <w:rFonts w:ascii="UD デジタル 教科書体 N-R" w:eastAsia="UD デジタル 教科書体 N-R" w:hAnsiTheme="minorEastAsia" w:hint="eastAsia"/>
          <w:sz w:val="20"/>
        </w:rPr>
        <w:t>22</w:t>
      </w:r>
      <w:r w:rsidRPr="00FD768A">
        <w:rPr>
          <w:rFonts w:ascii="UD デジタル 教科書体 N-R" w:eastAsia="UD デジタル 教科書体 N-R" w:hAnsiTheme="minorEastAsia" w:hint="eastAsia"/>
          <w:sz w:val="20"/>
        </w:rPr>
        <w:t xml:space="preserve">条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は、天候の不良、第２条の規定に基づく関連工事の調整への協力その他</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の責めに帰すことができない事由により工期内に工事を完成することができないときは、その理由を明示した書面により、</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に工期の延長変更を請求することができる。</w:t>
      </w:r>
    </w:p>
    <w:p w14:paraId="07412B98"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２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は、前項の規定による請求があった場合において、必要があると認められるときは、工期を延長しなければならない。</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は、その工期の延長が</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の責めに帰すべき事由による場合においては、請負代金について必要と認められる変更を行い、又は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に損害を及ぼしたときは必要な費用を負担しなければならない。</w:t>
      </w:r>
    </w:p>
    <w:p w14:paraId="6A321246"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lastRenderedPageBreak/>
        <w:t xml:space="preserve">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の請求による工期の短縮等）</w:t>
      </w:r>
    </w:p>
    <w:p w14:paraId="1DF40024"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194907" w:rsidRPr="00FD768A">
        <w:rPr>
          <w:rFonts w:ascii="UD デジタル 教科書体 N-R" w:eastAsia="UD デジタル 教科書体 N-R" w:hAnsiTheme="minorEastAsia" w:hint="eastAsia"/>
          <w:sz w:val="20"/>
        </w:rPr>
        <w:t>23</w:t>
      </w:r>
      <w:r w:rsidRPr="00FD768A">
        <w:rPr>
          <w:rFonts w:ascii="UD デジタル 教科書体 N-R" w:eastAsia="UD デジタル 教科書体 N-R" w:hAnsiTheme="minorEastAsia" w:hint="eastAsia"/>
          <w:sz w:val="20"/>
        </w:rPr>
        <w:t xml:space="preserve">条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は、特別の理由により工期を短縮する必要があるときは、工期の短縮変更を</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に請求することができる。</w:t>
      </w:r>
    </w:p>
    <w:p w14:paraId="34B63075" w14:textId="77777777" w:rsidR="002428FF" w:rsidRPr="00FD768A" w:rsidRDefault="00194907"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w:t>
      </w:r>
      <w:r w:rsidR="002428FF" w:rsidRPr="00FD768A">
        <w:rPr>
          <w:rFonts w:ascii="UD デジタル 教科書体 N-R" w:eastAsia="UD デジタル 教科書体 N-R" w:hAnsiTheme="minorEastAsia" w:hint="eastAsia"/>
          <w:sz w:val="20"/>
        </w:rPr>
        <w:t xml:space="preserve">　</w:t>
      </w:r>
      <w:r w:rsidR="00D40E13" w:rsidRPr="00FD768A">
        <w:rPr>
          <w:rFonts w:ascii="UD デジタル 教科書体 N-R" w:eastAsia="UD デジタル 教科書体 N-R" w:hAnsiTheme="minorEastAsia" w:hint="eastAsia"/>
          <w:sz w:val="20"/>
        </w:rPr>
        <w:t>発注者</w:t>
      </w:r>
      <w:r w:rsidR="002428FF" w:rsidRPr="00FD768A">
        <w:rPr>
          <w:rFonts w:ascii="UD デジタル 教科書体 N-R" w:eastAsia="UD デジタル 教科書体 N-R" w:hAnsiTheme="minorEastAsia" w:hint="eastAsia"/>
          <w:sz w:val="20"/>
        </w:rPr>
        <w:t>は、</w:t>
      </w:r>
      <w:r w:rsidR="00F0764B" w:rsidRPr="00FD768A">
        <w:rPr>
          <w:rFonts w:ascii="UD デジタル 教科書体 N-R" w:eastAsia="UD デジタル 教科書体 N-R" w:hAnsiTheme="minorEastAsia" w:hint="eastAsia"/>
          <w:sz w:val="20"/>
        </w:rPr>
        <w:t>前</w:t>
      </w:r>
      <w:r w:rsidR="002428FF" w:rsidRPr="00FD768A">
        <w:rPr>
          <w:rFonts w:ascii="UD デジタル 教科書体 N-R" w:eastAsia="UD デジタル 教科書体 N-R" w:hAnsiTheme="minorEastAsia" w:hint="eastAsia"/>
          <w:sz w:val="20"/>
        </w:rPr>
        <w:t>項の場合において、必要があると認められるときは請負代金額を変更し、又は</w:t>
      </w:r>
      <w:r w:rsidR="00D40E13" w:rsidRPr="00FD768A">
        <w:rPr>
          <w:rFonts w:ascii="UD デジタル 教科書体 N-R" w:eastAsia="UD デジタル 教科書体 N-R" w:hAnsiTheme="minorEastAsia" w:hint="eastAsia"/>
          <w:sz w:val="20"/>
        </w:rPr>
        <w:t>受注者</w:t>
      </w:r>
      <w:r w:rsidR="002428FF" w:rsidRPr="00FD768A">
        <w:rPr>
          <w:rFonts w:ascii="UD デジタル 教科書体 N-R" w:eastAsia="UD デジタル 教科書体 N-R" w:hAnsiTheme="minorEastAsia" w:hint="eastAsia"/>
          <w:sz w:val="20"/>
        </w:rPr>
        <w:t>に損害を及ぼしたときは必要な費用を負担しなければならない。</w:t>
      </w:r>
    </w:p>
    <w:p w14:paraId="4C6DC801"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（工期の変更方法）</w:t>
      </w:r>
    </w:p>
    <w:p w14:paraId="2A9E9D7D" w14:textId="77777777" w:rsidR="002428FF" w:rsidRPr="00FD768A" w:rsidRDefault="002428FF" w:rsidP="001935EC">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F0764B" w:rsidRPr="00FD768A">
        <w:rPr>
          <w:rFonts w:ascii="UD デジタル 教科書体 N-R" w:eastAsia="UD デジタル 教科書体 N-R" w:hAnsiTheme="minorEastAsia" w:hint="eastAsia"/>
          <w:sz w:val="20"/>
        </w:rPr>
        <w:t>24</w:t>
      </w:r>
      <w:r w:rsidRPr="00FD768A">
        <w:rPr>
          <w:rFonts w:ascii="UD デジタル 教科書体 N-R" w:eastAsia="UD デジタル 教科書体 N-R" w:hAnsiTheme="minorEastAsia" w:hint="eastAsia"/>
          <w:sz w:val="20"/>
        </w:rPr>
        <w:t>条　工期の変更については、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と</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とが協議して定める。ただし、協議開始の日から14日以内に協議が整わない場合には、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が定め、</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に通知する。</w:t>
      </w:r>
    </w:p>
    <w:p w14:paraId="220C970F"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前項の協議開始の日については、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の意見を聴いて定め、</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に通知するものとする。ただし、</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が工期の変更事由が生じた日（第</w:t>
      </w:r>
      <w:r w:rsidR="00F0764B" w:rsidRPr="00FD768A">
        <w:rPr>
          <w:rFonts w:ascii="UD デジタル 教科書体 N-R" w:eastAsia="UD デジタル 教科書体 N-R" w:hAnsiTheme="minorEastAsia" w:hint="eastAsia"/>
          <w:sz w:val="20"/>
        </w:rPr>
        <w:t>22</w:t>
      </w:r>
      <w:r w:rsidRPr="00FD768A">
        <w:rPr>
          <w:rFonts w:ascii="UD デジタル 教科書体 N-R" w:eastAsia="UD デジタル 教科書体 N-R" w:hAnsiTheme="minorEastAsia" w:hint="eastAsia"/>
          <w:sz w:val="20"/>
        </w:rPr>
        <w:t>条の場合にあっては、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が工期変更の請求を受けた日、前条の場合にあっては、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が工期変更の請求を受けた日）から７日以内に協議開始の日を通知しない場合には、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は、協議開始の日を定め、</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に通知することができる。</w:t>
      </w:r>
    </w:p>
    <w:p w14:paraId="580BDB56" w14:textId="77777777" w:rsidR="002428FF" w:rsidRPr="00FD768A" w:rsidRDefault="002428FF" w:rsidP="002428FF">
      <w:pPr>
        <w:overflowPunct w:val="0"/>
        <w:autoSpaceDE w:val="0"/>
        <w:autoSpaceDN w:val="0"/>
        <w:spacing w:line="320" w:lineRule="exact"/>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（請負代金額の変更方法等）</w:t>
      </w:r>
    </w:p>
    <w:p w14:paraId="59EA579E"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F0764B" w:rsidRPr="00FD768A">
        <w:rPr>
          <w:rFonts w:ascii="UD デジタル 教科書体 N-R" w:eastAsia="UD デジタル 教科書体 N-R" w:hAnsiTheme="minorEastAsia" w:hint="eastAsia"/>
          <w:sz w:val="20"/>
        </w:rPr>
        <w:t>25</w:t>
      </w:r>
      <w:r w:rsidRPr="00FD768A">
        <w:rPr>
          <w:rFonts w:ascii="UD デジタル 教科書体 N-R" w:eastAsia="UD デジタル 教科書体 N-R" w:hAnsiTheme="minorEastAsia" w:hint="eastAsia"/>
          <w:sz w:val="20"/>
        </w:rPr>
        <w:t>条　請負代金額の変更については、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と</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とが協議して定める。ただし、協議開始の日から14日以内に協議が整わない場合には、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が定め、</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に通知する。</w:t>
      </w:r>
    </w:p>
    <w:p w14:paraId="0E303F63"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前項の協議開始の日については、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の意見を聴いて定め、</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に通知するものとする。ただし、請負代金額の変更事由が生じた日から７日以内に協議開始の日を通知しない場合には、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は、協議開始の日を定め、</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に通知することができる。</w:t>
      </w:r>
    </w:p>
    <w:p w14:paraId="6BFC7D86" w14:textId="77777777" w:rsidR="002428FF" w:rsidRPr="00FD768A" w:rsidRDefault="002428FF" w:rsidP="001935EC">
      <w:pPr>
        <w:overflowPunct w:val="0"/>
        <w:autoSpaceDE w:val="0"/>
        <w:autoSpaceDN w:val="0"/>
        <w:spacing w:line="320" w:lineRule="exact"/>
        <w:ind w:leftChars="1" w:left="284" w:hangingChars="141" w:hanging="2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　この</w:t>
      </w:r>
      <w:r w:rsidR="00D40E13" w:rsidRPr="00FD768A">
        <w:rPr>
          <w:rFonts w:ascii="UD デジタル 教科書体 N-R" w:eastAsia="UD デジタル 教科書体 N-R" w:hAnsiTheme="minorEastAsia" w:hint="eastAsia"/>
          <w:sz w:val="20"/>
        </w:rPr>
        <w:t>約款</w:t>
      </w:r>
      <w:r w:rsidRPr="00FD768A">
        <w:rPr>
          <w:rFonts w:ascii="UD デジタル 教科書体 N-R" w:eastAsia="UD デジタル 教科書体 N-R" w:hAnsiTheme="minorEastAsia" w:hint="eastAsia"/>
          <w:sz w:val="20"/>
        </w:rPr>
        <w:t>の規定により、</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が増加費用を必要とした場合又は損害を受けた場合に</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が負担する必要な費用の額については、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と</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とが協議して定める。</w:t>
      </w:r>
    </w:p>
    <w:p w14:paraId="50685F3C"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（賃金又は物価の変動に基づく請負代金額の変更）</w:t>
      </w:r>
    </w:p>
    <w:p w14:paraId="4F1A6DD1"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826EFA" w:rsidRPr="00FD768A">
        <w:rPr>
          <w:rFonts w:ascii="UD デジタル 教科書体 N-R" w:eastAsia="UD デジタル 教科書体 N-R" w:hAnsiTheme="minorEastAsia" w:hint="eastAsia"/>
          <w:sz w:val="20"/>
        </w:rPr>
        <w:t>26</w:t>
      </w:r>
      <w:r w:rsidRPr="00FD768A">
        <w:rPr>
          <w:rFonts w:ascii="UD デジタル 教科書体 N-R" w:eastAsia="UD デジタル 教科書体 N-R" w:hAnsiTheme="minorEastAsia" w:hint="eastAsia"/>
          <w:sz w:val="20"/>
        </w:rPr>
        <w:t xml:space="preserve">条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又は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工期内で請負契約締結の日からl2月を経過した後に日本国内における賃金水準又は物価水準の変動により請負代金額が不適当となったと認めたときは、相手方に対して請負代金額の変更を請求することができる。</w:t>
      </w:r>
    </w:p>
    <w:p w14:paraId="43F3CFC8"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２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又は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14:paraId="7B76F1DC"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　変動前残工事代金額及び変動後残工事代金額は、請求のあった日を基準とし、物価指数等に基づき</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と</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とが協議して定める。ただし、協議開始の日から14日以内に協議が整わない場合にあっては、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が定め、</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に通知する。</w:t>
      </w:r>
    </w:p>
    <w:p w14:paraId="1D298CB2" w14:textId="77777777" w:rsidR="002428FF" w:rsidRPr="00FD768A" w:rsidRDefault="002428FF" w:rsidP="001935EC">
      <w:pPr>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14:paraId="5E07413C"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５　特別な要因により工期内に主要な工事材料の日本国内における価格に著しい変動を生じ、請負代金　額が不適当となったときは、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又は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は、前各項の規定によるほか、請負代金額の変更を請求することができる。</w:t>
      </w:r>
    </w:p>
    <w:p w14:paraId="575E79F4"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６　予期することのできない特別の事情により、工期内に日本国内において急激なインフレーション又　はデフレーションを生じ、請負代金額が著しく不適当となったときは、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又は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は、前各項の規定にかかわらず、請負代金額の変更を請求することができる。</w:t>
      </w:r>
    </w:p>
    <w:p w14:paraId="5E7979B4" w14:textId="77777777" w:rsidR="002428FF" w:rsidRPr="00FD768A" w:rsidRDefault="00CB680C" w:rsidP="001935EC">
      <w:pPr>
        <w:overflowPunct w:val="0"/>
        <w:autoSpaceDE w:val="0"/>
        <w:autoSpaceDN w:val="0"/>
        <w:spacing w:line="320" w:lineRule="exact"/>
        <w:ind w:leftChars="1" w:left="284" w:hangingChars="141" w:hanging="2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７　前２</w:t>
      </w:r>
      <w:r w:rsidR="002428FF" w:rsidRPr="00FD768A">
        <w:rPr>
          <w:rFonts w:ascii="UD デジタル 教科書体 N-R" w:eastAsia="UD デジタル 教科書体 N-R" w:hAnsiTheme="minorEastAsia" w:hint="eastAsia"/>
          <w:sz w:val="20"/>
        </w:rPr>
        <w:t>項の場合において、請負代金額の変更額については、</w:t>
      </w:r>
      <w:r w:rsidR="00D40E13" w:rsidRPr="00FD768A">
        <w:rPr>
          <w:rFonts w:ascii="UD デジタル 教科書体 N-R" w:eastAsia="UD デジタル 教科書体 N-R" w:hAnsiTheme="minorEastAsia" w:hint="eastAsia"/>
          <w:sz w:val="20"/>
        </w:rPr>
        <w:t>発注者</w:t>
      </w:r>
      <w:r w:rsidR="002428FF" w:rsidRPr="00FD768A">
        <w:rPr>
          <w:rFonts w:ascii="UD デジタル 教科書体 N-R" w:eastAsia="UD デジタル 教科書体 N-R" w:hAnsiTheme="minorEastAsia" w:hint="eastAsia"/>
          <w:sz w:val="20"/>
        </w:rPr>
        <w:t>と</w:t>
      </w:r>
      <w:r w:rsidR="00D40E13" w:rsidRPr="00FD768A">
        <w:rPr>
          <w:rFonts w:ascii="UD デジタル 教科書体 N-R" w:eastAsia="UD デジタル 教科書体 N-R" w:hAnsiTheme="minorEastAsia" w:hint="eastAsia"/>
          <w:sz w:val="20"/>
        </w:rPr>
        <w:t>受注者</w:t>
      </w:r>
      <w:r w:rsidR="002428FF" w:rsidRPr="00FD768A">
        <w:rPr>
          <w:rFonts w:ascii="UD デジタル 教科書体 N-R" w:eastAsia="UD デジタル 教科書体 N-R" w:hAnsiTheme="minorEastAsia" w:hint="eastAsia"/>
          <w:sz w:val="20"/>
        </w:rPr>
        <w:t>とが協議して定める。ただし、協議開始の日から14日以内に協議が整わない場合にあっては、</w:t>
      </w:r>
      <w:r w:rsidR="00D40E13" w:rsidRPr="00FD768A">
        <w:rPr>
          <w:rFonts w:ascii="UD デジタル 教科書体 N-R" w:eastAsia="UD デジタル 教科書体 N-R" w:hAnsiTheme="minorEastAsia" w:hint="eastAsia"/>
          <w:sz w:val="20"/>
        </w:rPr>
        <w:t>発注者</w:t>
      </w:r>
      <w:r w:rsidR="002428FF" w:rsidRPr="00FD768A">
        <w:rPr>
          <w:rFonts w:ascii="UD デジタル 教科書体 N-R" w:eastAsia="UD デジタル 教科書体 N-R" w:hAnsiTheme="minorEastAsia" w:hint="eastAsia"/>
          <w:sz w:val="20"/>
        </w:rPr>
        <w:t>が定め、</w:t>
      </w:r>
      <w:r w:rsidR="00D40E13" w:rsidRPr="00FD768A">
        <w:rPr>
          <w:rFonts w:ascii="UD デジタル 教科書体 N-R" w:eastAsia="UD デジタル 教科書体 N-R" w:hAnsiTheme="minorEastAsia" w:hint="eastAsia"/>
          <w:sz w:val="20"/>
        </w:rPr>
        <w:t>受注者</w:t>
      </w:r>
      <w:r w:rsidR="002428FF" w:rsidRPr="00FD768A">
        <w:rPr>
          <w:rFonts w:ascii="UD デジタル 教科書体 N-R" w:eastAsia="UD デジタル 教科書体 N-R" w:hAnsiTheme="minorEastAsia" w:hint="eastAsia"/>
          <w:sz w:val="20"/>
        </w:rPr>
        <w:t>に通知する。</w:t>
      </w:r>
    </w:p>
    <w:p w14:paraId="753ED617"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lastRenderedPageBreak/>
        <w:t>８　第３項及び前項の協議開始の日については、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の意見を聴いて定め、</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に通知しなければならない。ただし、</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が第１項、第５項又は第6項の請求を行った日又は受けた日から７日以内に協議開始の日を通知しない場合には、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は、協議開始の日を定め、</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に通知することができる。</w:t>
      </w:r>
    </w:p>
    <w:p w14:paraId="06A8192F"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（臨機の措置）</w:t>
      </w:r>
    </w:p>
    <w:p w14:paraId="79DAD80B"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826EFA" w:rsidRPr="00FD768A">
        <w:rPr>
          <w:rFonts w:ascii="UD デジタル 教科書体 N-R" w:eastAsia="UD デジタル 教科書体 N-R" w:hAnsiTheme="minorEastAsia" w:hint="eastAsia"/>
          <w:sz w:val="20"/>
        </w:rPr>
        <w:t>27</w:t>
      </w:r>
      <w:r w:rsidRPr="00FD768A">
        <w:rPr>
          <w:rFonts w:ascii="UD デジタル 教科書体 N-R" w:eastAsia="UD デジタル 教科書体 N-R" w:hAnsiTheme="minorEastAsia" w:hint="eastAsia"/>
          <w:sz w:val="20"/>
        </w:rPr>
        <w:t xml:space="preserve">条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は、災害防止等のため必要があると認めるときは、臨機の措置をとらなければならない。この場合において、必要があると認めるときは、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は、あらかじめ監督員の意見を聴かなければならない。ただし、緊急やむを得ない事情があるときは、この限りでない。</w:t>
      </w:r>
    </w:p>
    <w:p w14:paraId="5B9F1222"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前項の場合において、</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は、そのとった措置の内容を監督員に直ちに通知しなければならない。</w:t>
      </w:r>
    </w:p>
    <w:p w14:paraId="0087912D"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　監督員は、災害防止その他工事の施工上特に必要があると認めるときは、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に対して臨機の措置をとることを請求することができる。</w:t>
      </w:r>
    </w:p>
    <w:p w14:paraId="6BD91142" w14:textId="77777777" w:rsidR="002428FF" w:rsidRPr="00FD768A" w:rsidRDefault="002428FF" w:rsidP="001935EC">
      <w:pPr>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４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が第１項又は前項の規定により臨機の措置をとった場合において、当該措置に要した費用のうち、</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が請負代金額の範囲において負担することが適当でないと認められる部分については、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が負担する。</w:t>
      </w:r>
    </w:p>
    <w:p w14:paraId="01780DBD"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（一般的損害）</w:t>
      </w:r>
    </w:p>
    <w:p w14:paraId="75B3B4F1"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826EFA" w:rsidRPr="00FD768A">
        <w:rPr>
          <w:rFonts w:ascii="UD デジタル 教科書体 N-R" w:eastAsia="UD デジタル 教科書体 N-R" w:hAnsiTheme="minorEastAsia" w:hint="eastAsia"/>
          <w:sz w:val="20"/>
        </w:rPr>
        <w:t>28</w:t>
      </w:r>
      <w:r w:rsidRPr="00FD768A">
        <w:rPr>
          <w:rFonts w:ascii="UD デジタル 教科書体 N-R" w:eastAsia="UD デジタル 教科書体 N-R" w:hAnsiTheme="minorEastAsia" w:hint="eastAsia"/>
          <w:sz w:val="20"/>
        </w:rPr>
        <w:t>条　工事目的物の引渡し前に、工事目的物又は工事材料について生じた損害その他工事の施工に関して生じた損害（次条第１項若しくは第２項又は第</w:t>
      </w:r>
      <w:r w:rsidR="00826EFA" w:rsidRPr="00FD768A">
        <w:rPr>
          <w:rFonts w:ascii="UD デジタル 教科書体 N-R" w:eastAsia="UD デジタル 教科書体 N-R" w:hAnsiTheme="minorEastAsia" w:hint="eastAsia"/>
          <w:sz w:val="20"/>
        </w:rPr>
        <w:t>30</w:t>
      </w:r>
      <w:r w:rsidRPr="00FD768A">
        <w:rPr>
          <w:rFonts w:ascii="UD デジタル 教科書体 N-R" w:eastAsia="UD デジタル 教科書体 N-R" w:hAnsiTheme="minorEastAsia" w:hint="eastAsia"/>
          <w:sz w:val="20"/>
        </w:rPr>
        <w:t>条第１項に規定する損害を除く。）については、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がその費用を負担する。ただし、その損害（第</w:t>
      </w:r>
      <w:r w:rsidR="00826EFA" w:rsidRPr="00FD768A">
        <w:rPr>
          <w:rFonts w:ascii="UD デジタル 教科書体 N-R" w:eastAsia="UD デジタル 教科書体 N-R" w:hAnsiTheme="minorEastAsia" w:hint="eastAsia"/>
          <w:sz w:val="20"/>
        </w:rPr>
        <w:t>58</w:t>
      </w:r>
      <w:r w:rsidRPr="00FD768A">
        <w:rPr>
          <w:rFonts w:ascii="UD デジタル 教科書体 N-R" w:eastAsia="UD デジタル 教科書体 N-R" w:hAnsiTheme="minorEastAsia" w:hint="eastAsia"/>
          <w:sz w:val="20"/>
        </w:rPr>
        <w:t>条第１項の規定により付された保険等によりてん補された部分を除く。）のうち</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の責めに帰すべき事由により生じたものについては、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が負担する。</w:t>
      </w:r>
    </w:p>
    <w:p w14:paraId="0A3184FB" w14:textId="77777777" w:rsidR="002428FF" w:rsidRPr="00FD768A" w:rsidRDefault="002428FF" w:rsidP="002428FF">
      <w:pPr>
        <w:overflowPunct w:val="0"/>
        <w:autoSpaceDE w:val="0"/>
        <w:autoSpaceDN w:val="0"/>
        <w:spacing w:line="320" w:lineRule="exact"/>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（第三者に及ぼした損害）</w:t>
      </w:r>
    </w:p>
    <w:p w14:paraId="28C740C4" w14:textId="77777777" w:rsidR="002428FF" w:rsidRPr="00FD768A" w:rsidRDefault="002428FF" w:rsidP="001935EC">
      <w:pPr>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172FF1" w:rsidRPr="00FD768A">
        <w:rPr>
          <w:rFonts w:ascii="UD デジタル 教科書体 N-R" w:eastAsia="UD デジタル 教科書体 N-R" w:hAnsiTheme="minorEastAsia" w:hint="eastAsia"/>
          <w:sz w:val="20"/>
        </w:rPr>
        <w:t>29</w:t>
      </w:r>
      <w:r w:rsidRPr="00FD768A">
        <w:rPr>
          <w:rFonts w:ascii="UD デジタル 教科書体 N-R" w:eastAsia="UD デジタル 教科書体 N-R" w:hAnsiTheme="minorEastAsia" w:hint="eastAsia"/>
          <w:sz w:val="20"/>
        </w:rPr>
        <w:t>条　工事の施工について第三者に損害を及ぼしたときは、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がその損害を賠償しなければならない。ただし、その損害（第</w:t>
      </w:r>
      <w:r w:rsidR="00172FF1" w:rsidRPr="00FD768A">
        <w:rPr>
          <w:rFonts w:ascii="UD デジタル 教科書体 N-R" w:eastAsia="UD デジタル 教科書体 N-R" w:hAnsiTheme="minorEastAsia" w:hint="eastAsia"/>
          <w:sz w:val="20"/>
        </w:rPr>
        <w:t>58</w:t>
      </w:r>
      <w:r w:rsidRPr="00FD768A">
        <w:rPr>
          <w:rFonts w:ascii="UD デジタル 教科書体 N-R" w:eastAsia="UD デジタル 教科書体 N-R" w:hAnsiTheme="minorEastAsia" w:hint="eastAsia"/>
          <w:sz w:val="20"/>
        </w:rPr>
        <w:t>条第１項の規定により付された保険等によりてん補された部分を除く。以下この条において同じ。）のうち</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の責めに帰すべき事由により生じたものについては、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が負担する。</w:t>
      </w:r>
    </w:p>
    <w:p w14:paraId="7F0C5FCA"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前項の規定にかかわらず、工事の施工に伴い通常避けることのできない騒音、振動、地盤沈下、地　下水の断絶等の理由により第三者に損害を及ぼしたときは、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がその損害を負担しなければならない。ただし、その損害のうち工事の施工につき</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が善良な管理者の注意義務を怠ったことにより生じたものについては、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が負担する。</w:t>
      </w:r>
    </w:p>
    <w:p w14:paraId="18C3B841"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　前２項の場合その他工事の施工について第三者との間に紛争を生じた場合においては、</w:t>
      </w:r>
      <w:r w:rsidR="00D40E13" w:rsidRPr="00FD768A">
        <w:rPr>
          <w:rFonts w:ascii="UD デジタル 教科書体 N-R" w:eastAsia="UD デジタル 教科書体 N-R" w:hAnsiTheme="minorEastAsia" w:hint="eastAsia"/>
          <w:sz w:val="20"/>
        </w:rPr>
        <w:t>発注者</w:t>
      </w:r>
      <w:r w:rsidR="002C44D0" w:rsidRPr="00FD768A">
        <w:rPr>
          <w:rFonts w:ascii="UD デジタル 教科書体 N-R" w:eastAsia="UD デジタル 教科書体 N-R" w:hAnsiTheme="minorEastAsia" w:hint="eastAsia"/>
          <w:sz w:val="20"/>
        </w:rPr>
        <w:t>及び</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は協力してその処理解決に当たるものとする。</w:t>
      </w:r>
    </w:p>
    <w:p w14:paraId="2780506F"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（不可抗力による損害）</w:t>
      </w:r>
    </w:p>
    <w:p w14:paraId="009A7C5C" w14:textId="77777777" w:rsidR="002428FF" w:rsidRPr="00FD768A" w:rsidRDefault="002428FF" w:rsidP="001935EC">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172FF1" w:rsidRPr="00FD768A">
        <w:rPr>
          <w:rFonts w:ascii="UD デジタル 教科書体 N-R" w:eastAsia="UD デジタル 教科書体 N-R" w:hAnsiTheme="minorEastAsia" w:hint="eastAsia"/>
          <w:sz w:val="20"/>
        </w:rPr>
        <w:t>30</w:t>
      </w:r>
      <w:r w:rsidRPr="00FD768A">
        <w:rPr>
          <w:rFonts w:ascii="UD デジタル 教科書体 N-R" w:eastAsia="UD デジタル 教科書体 N-R" w:hAnsiTheme="minorEastAsia" w:hint="eastAsia"/>
          <w:sz w:val="20"/>
        </w:rPr>
        <w:t>条　工事目的物の引渡し前に、天災等（設計図書で基準を定めたものにあっては、当該基準を超えるものに限る。）で</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と</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のいずれの責めにも帰すことができないもの（以下この条において「不可抗力」という。）により、工事目的物、仮設物又は工事現場に搬入済みの工事材料若しくは建設機械器具に損害が生じたときは、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は、その事実の発生後直ちにその状況を</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に通知しなければならない。</w:t>
      </w:r>
    </w:p>
    <w:p w14:paraId="41A17438"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２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は、前項の規定による通知を受けたときは、直ちに調査を行い、前項の損害（</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が善良な管理者の注意義務を怠ったことに基づくもの及び第</w:t>
      </w:r>
      <w:r w:rsidR="00172FF1" w:rsidRPr="00FD768A">
        <w:rPr>
          <w:rFonts w:ascii="UD デジタル 教科書体 N-R" w:eastAsia="UD デジタル 教科書体 N-R" w:hAnsiTheme="minorEastAsia" w:hint="eastAsia"/>
          <w:sz w:val="20"/>
        </w:rPr>
        <w:t>58</w:t>
      </w:r>
      <w:r w:rsidRPr="00FD768A">
        <w:rPr>
          <w:rFonts w:ascii="UD デジタル 教科書体 N-R" w:eastAsia="UD デジタル 教科書体 N-R" w:hAnsiTheme="minorEastAsia" w:hint="eastAsia"/>
          <w:sz w:val="20"/>
        </w:rPr>
        <w:t>条第１項の規定により付された保険等によりてん補された部分を除く。以下この条において「損害」という。）の状況を確認し、その結果を</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に通知しなければならない。</w:t>
      </w:r>
    </w:p>
    <w:p w14:paraId="69F454EB"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３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は、前項の規定により損害の状況が確認されたときは、損害による費用の負担を</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に請求することができる。</w:t>
      </w:r>
    </w:p>
    <w:p w14:paraId="5D6AB919"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lastRenderedPageBreak/>
        <w:t xml:space="preserve">４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は、前項の規定により</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から損害による費用の負担の請求があったときは、当該損害の額（工事目的物、仮設物又は工事現場に搬入済みの工事材料若しくは建設機械器具であって第13条第２項、第14条第１項若しくは第２項又は第</w:t>
      </w:r>
      <w:r w:rsidR="00FE30E2" w:rsidRPr="00FD768A">
        <w:rPr>
          <w:rFonts w:ascii="UD デジタル 教科書体 N-R" w:eastAsia="UD デジタル 教科書体 N-R" w:hAnsiTheme="minorEastAsia" w:hint="eastAsia"/>
          <w:sz w:val="20"/>
        </w:rPr>
        <w:t>38</w:t>
      </w:r>
      <w:r w:rsidRPr="00FD768A">
        <w:rPr>
          <w:rFonts w:ascii="UD デジタル 教科書体 N-R" w:eastAsia="UD デジタル 教科書体 N-R" w:hAnsiTheme="minorEastAsia" w:hint="eastAsia"/>
          <w:sz w:val="20"/>
        </w:rPr>
        <w:t>条第３項の規定による検査、立会いその他</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工事に関する記録等により確認することができるものに係る額に限る。）及び当該損害の取片付けに要する費用の額の合計額（第６項において「損害合計額」という。）のうち請負代金額の100分の１を超える額を負担しなければならない。</w:t>
      </w:r>
    </w:p>
    <w:p w14:paraId="624BEC57"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５　損害の額は、次</w:t>
      </w:r>
      <w:r w:rsidR="00FE30E2" w:rsidRPr="00FD768A">
        <w:rPr>
          <w:rFonts w:ascii="UD デジタル 教科書体 N-R" w:eastAsia="UD デジタル 教科書体 N-R" w:hAnsiTheme="minorEastAsia" w:hint="eastAsia"/>
          <w:sz w:val="20"/>
        </w:rPr>
        <w:t>の各号</w:t>
      </w:r>
      <w:r w:rsidRPr="00FD768A">
        <w:rPr>
          <w:rFonts w:ascii="UD デジタル 教科書体 N-R" w:eastAsia="UD デジタル 教科書体 N-R" w:hAnsiTheme="minorEastAsia" w:hint="eastAsia"/>
          <w:sz w:val="20"/>
        </w:rPr>
        <w:t>に掲げる損害につき、それぞれ当該各号に定めるところにより、算定する。</w:t>
      </w:r>
    </w:p>
    <w:p w14:paraId="15B6B3E7"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一　工事目的物に関する損害</w:t>
      </w:r>
    </w:p>
    <w:p w14:paraId="1D2066C8" w14:textId="77777777" w:rsidR="002428FF" w:rsidRPr="00FD768A" w:rsidRDefault="002428FF" w:rsidP="001935EC">
      <w:pPr>
        <w:overflowPunct w:val="0"/>
        <w:autoSpaceDE w:val="0"/>
        <w:autoSpaceDN w:val="0"/>
        <w:spacing w:line="320" w:lineRule="exact"/>
        <w:ind w:left="426" w:hangingChars="213" w:hanging="4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損害を受けた工事目的物に相応する請負代金額とし、残存</w:t>
      </w:r>
      <w:r w:rsidR="0066790F" w:rsidRPr="00FD768A">
        <w:rPr>
          <w:rFonts w:ascii="UD デジタル 教科書体 N-R" w:eastAsia="UD デジタル 教科書体 N-R" w:hAnsiTheme="minorEastAsia" w:hint="eastAsia"/>
          <w:sz w:val="20"/>
        </w:rPr>
        <w:t>価値</w:t>
      </w:r>
      <w:r w:rsidRPr="00FD768A">
        <w:rPr>
          <w:rFonts w:ascii="UD デジタル 教科書体 N-R" w:eastAsia="UD デジタル 教科書体 N-R" w:hAnsiTheme="minorEastAsia" w:hint="eastAsia"/>
          <w:sz w:val="20"/>
        </w:rPr>
        <w:t>がある場合にはその評価額を差し引いた額とする。</w:t>
      </w:r>
    </w:p>
    <w:p w14:paraId="7F13D387"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二　工事材料に関する損害</w:t>
      </w:r>
    </w:p>
    <w:p w14:paraId="36A6F02F" w14:textId="77777777" w:rsidR="002428FF" w:rsidRPr="00FD768A" w:rsidRDefault="002428FF" w:rsidP="001935EC">
      <w:pPr>
        <w:overflowPunct w:val="0"/>
        <w:autoSpaceDE w:val="0"/>
        <w:autoSpaceDN w:val="0"/>
        <w:spacing w:line="320" w:lineRule="exact"/>
        <w:ind w:left="426" w:hangingChars="213" w:hanging="4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損害を受けた工事材料で通常妥当と認められるものに相応する請負代金額とし、残存</w:t>
      </w:r>
      <w:r w:rsidR="0066790F" w:rsidRPr="00FD768A">
        <w:rPr>
          <w:rFonts w:ascii="UD デジタル 教科書体 N-R" w:eastAsia="UD デジタル 教科書体 N-R" w:hAnsiTheme="minorEastAsia" w:hint="eastAsia"/>
          <w:sz w:val="20"/>
        </w:rPr>
        <w:t>価値</w:t>
      </w:r>
      <w:r w:rsidRPr="00FD768A">
        <w:rPr>
          <w:rFonts w:ascii="UD デジタル 教科書体 N-R" w:eastAsia="UD デジタル 教科書体 N-R" w:hAnsiTheme="minorEastAsia" w:hint="eastAsia"/>
          <w:sz w:val="20"/>
        </w:rPr>
        <w:t>がある場合にはその評価額を差し引いた額とする。</w:t>
      </w:r>
    </w:p>
    <w:p w14:paraId="3D590494"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三　仮設物又は建設機械器具に関する損害</w:t>
      </w:r>
    </w:p>
    <w:p w14:paraId="1B1182E0" w14:textId="77777777" w:rsidR="002428FF" w:rsidRPr="00FD768A" w:rsidRDefault="002428FF" w:rsidP="001935EC">
      <w:pPr>
        <w:overflowPunct w:val="0"/>
        <w:autoSpaceDE w:val="0"/>
        <w:autoSpaceDN w:val="0"/>
        <w:spacing w:line="320" w:lineRule="exact"/>
        <w:ind w:left="426" w:hangingChars="213" w:hanging="4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09D68E71"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６　数次にわたる不可抗力により損害合計額が累積した場合における第２次以降の不可抗力による損害　合計額の負担については、第４項中「当該損害の額」とあるのは「損害の額の累計」と、「当該損害の取片付けに要する費用の額」とあるのは「損害の取片付けに要する費用の額の累計」と、「請負代　金額の100分の１を超える額」とあるのは「請負代金額の100分の１を超える額から既に負担した額を　差し引いた額」として同項を適用する。</w:t>
      </w:r>
    </w:p>
    <w:p w14:paraId="072327F9"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（請負代金額の変更に代える設計図書の変更）</w:t>
      </w:r>
    </w:p>
    <w:p w14:paraId="6AC1214B"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92697F" w:rsidRPr="00FD768A">
        <w:rPr>
          <w:rFonts w:ascii="UD デジタル 教科書体 N-R" w:eastAsia="UD デジタル 教科書体 N-R" w:hAnsiTheme="minorEastAsia" w:hint="eastAsia"/>
          <w:sz w:val="20"/>
        </w:rPr>
        <w:t>31</w:t>
      </w:r>
      <w:r w:rsidRPr="00FD768A">
        <w:rPr>
          <w:rFonts w:ascii="UD デジタル 教科書体 N-R" w:eastAsia="UD デジタル 教科書体 N-R" w:hAnsiTheme="minorEastAsia" w:hint="eastAsia"/>
          <w:sz w:val="20"/>
        </w:rPr>
        <w:t xml:space="preserve">条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は、第８条、第15条、第17条から第</w:t>
      </w:r>
      <w:r w:rsidR="0092697F" w:rsidRPr="00FD768A">
        <w:rPr>
          <w:rFonts w:ascii="UD デジタル 教科書体 N-R" w:eastAsia="UD デジタル 教科書体 N-R" w:hAnsiTheme="minorEastAsia" w:hint="eastAsia"/>
          <w:sz w:val="20"/>
        </w:rPr>
        <w:t>20</w:t>
      </w:r>
      <w:r w:rsidRPr="00FD768A">
        <w:rPr>
          <w:rFonts w:ascii="UD デジタル 教科書体 N-R" w:eastAsia="UD デジタル 教科書体 N-R" w:hAnsiTheme="minorEastAsia" w:hint="eastAsia"/>
          <w:sz w:val="20"/>
        </w:rPr>
        <w:t>条まで、</w:t>
      </w:r>
      <w:r w:rsidR="0092697F" w:rsidRPr="00FD768A">
        <w:rPr>
          <w:rFonts w:ascii="UD デジタル 教科書体 N-R" w:eastAsia="UD デジタル 教科書体 N-R" w:hAnsiTheme="minorEastAsia" w:hint="eastAsia"/>
          <w:sz w:val="20"/>
        </w:rPr>
        <w:t>第22条、第23条、</w:t>
      </w:r>
      <w:r w:rsidRPr="00FD768A">
        <w:rPr>
          <w:rFonts w:ascii="UD デジタル 教科書体 N-R" w:eastAsia="UD デジタル 教科書体 N-R" w:hAnsiTheme="minorEastAsia" w:hint="eastAsia"/>
          <w:sz w:val="20"/>
        </w:rPr>
        <w:t>第</w:t>
      </w:r>
      <w:r w:rsidR="0092697F" w:rsidRPr="00FD768A">
        <w:rPr>
          <w:rFonts w:ascii="UD デジタル 教科書体 N-R" w:eastAsia="UD デジタル 教科書体 N-R" w:hAnsiTheme="minorEastAsia" w:hint="eastAsia"/>
          <w:sz w:val="20"/>
        </w:rPr>
        <w:t>26</w:t>
      </w:r>
      <w:r w:rsidRPr="00FD768A">
        <w:rPr>
          <w:rFonts w:ascii="UD デジタル 教科書体 N-R" w:eastAsia="UD デジタル 教科書体 N-R" w:hAnsiTheme="minorEastAsia" w:hint="eastAsia"/>
          <w:sz w:val="20"/>
        </w:rPr>
        <w:t>条から第</w:t>
      </w:r>
      <w:r w:rsidR="0092697F" w:rsidRPr="00FD768A">
        <w:rPr>
          <w:rFonts w:ascii="UD デジタル 教科書体 N-R" w:eastAsia="UD デジタル 教科書体 N-R" w:hAnsiTheme="minorEastAsia" w:hint="eastAsia"/>
          <w:sz w:val="20"/>
        </w:rPr>
        <w:t>28</w:t>
      </w:r>
      <w:r w:rsidRPr="00FD768A">
        <w:rPr>
          <w:rFonts w:ascii="UD デジタル 教科書体 N-R" w:eastAsia="UD デジタル 教科書体 N-R" w:hAnsiTheme="minorEastAsia" w:hint="eastAsia"/>
          <w:sz w:val="20"/>
        </w:rPr>
        <w:t>条まで、前条又は第</w:t>
      </w:r>
      <w:r w:rsidR="0092697F" w:rsidRPr="00FD768A">
        <w:rPr>
          <w:rFonts w:ascii="UD デジタル 教科書体 N-R" w:eastAsia="UD デジタル 教科書体 N-R" w:hAnsiTheme="minorEastAsia" w:hint="eastAsia"/>
          <w:sz w:val="20"/>
        </w:rPr>
        <w:t>34</w:t>
      </w:r>
      <w:r w:rsidRPr="00FD768A">
        <w:rPr>
          <w:rFonts w:ascii="UD デジタル 教科書体 N-R" w:eastAsia="UD デジタル 教科書体 N-R" w:hAnsiTheme="minorEastAsia" w:hint="eastAsia"/>
          <w:sz w:val="20"/>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と</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とが協議して定める。ただし、協議開始の日から14日以内に協議が整わない場合には、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が定め、</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に通知する。</w:t>
      </w:r>
    </w:p>
    <w:p w14:paraId="0E273009"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前項の協議開始の日については、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の意見を聴いて定め、</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に通知しなければならない。ただし、</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が請負代金額を増額すべき事由又は費用を負担すべき事由が生じた日から７日以内に協議開始の日を通知しない場合には、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は、協議開始の日を定め、</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に通知することができる。</w:t>
      </w:r>
    </w:p>
    <w:p w14:paraId="106A916E" w14:textId="77777777" w:rsidR="002428FF" w:rsidRPr="00FD768A" w:rsidRDefault="002428FF" w:rsidP="002428FF">
      <w:pPr>
        <w:overflowPunct w:val="0"/>
        <w:autoSpaceDE w:val="0"/>
        <w:autoSpaceDN w:val="0"/>
        <w:spacing w:line="320" w:lineRule="exact"/>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（検査及び引渡し）</w:t>
      </w:r>
    </w:p>
    <w:p w14:paraId="6359D95D"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537AF5" w:rsidRPr="00FD768A">
        <w:rPr>
          <w:rFonts w:ascii="UD デジタル 教科書体 N-R" w:eastAsia="UD デジタル 教科書体 N-R" w:hAnsiTheme="minorEastAsia" w:hint="eastAsia"/>
          <w:sz w:val="20"/>
        </w:rPr>
        <w:t>32</w:t>
      </w:r>
      <w:r w:rsidRPr="00FD768A">
        <w:rPr>
          <w:rFonts w:ascii="UD デジタル 教科書体 N-R" w:eastAsia="UD デジタル 教科書体 N-R" w:hAnsiTheme="minorEastAsia" w:hint="eastAsia"/>
          <w:sz w:val="20"/>
        </w:rPr>
        <w:t xml:space="preserve">条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は、工事を完成したときは、その旨を</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に通知しなければならない。</w:t>
      </w:r>
    </w:p>
    <w:p w14:paraId="08F4ABAA"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２　</w:t>
      </w:r>
      <w:r w:rsidR="00D40E13" w:rsidRPr="00FD768A">
        <w:rPr>
          <w:rFonts w:ascii="UD デジタル 教科書体 N-R" w:eastAsia="UD デジタル 教科書体 N-R" w:hAnsiTheme="minorEastAsia" w:hint="eastAsia"/>
          <w:sz w:val="20"/>
        </w:rPr>
        <w:t>発注者</w:t>
      </w:r>
      <w:r w:rsidR="00537AF5" w:rsidRPr="00FD768A">
        <w:rPr>
          <w:rFonts w:ascii="UD デジタル 教科書体 N-R" w:eastAsia="UD デジタル 教科書体 N-R" w:hAnsiTheme="minorEastAsia" w:hint="eastAsia"/>
          <w:sz w:val="20"/>
        </w:rPr>
        <w:t>又は発注者が検査を行う者として定めた職員（以下「検査職員」という。）</w:t>
      </w:r>
      <w:r w:rsidRPr="00FD768A">
        <w:rPr>
          <w:rFonts w:ascii="UD デジタル 教科書体 N-R" w:eastAsia="UD デジタル 教科書体 N-R" w:hAnsiTheme="minorEastAsia" w:hint="eastAsia"/>
          <w:sz w:val="20"/>
        </w:rPr>
        <w:t>は、前項の規定による通知を受けたときは、通知を受けた日から14日以内に</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の立会いの上、設計図書に定めるところにより、工事の完成を確認するための検査を完了し、当該検査の結果を</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に通知しなければならない。この場合において、</w:t>
      </w:r>
      <w:r w:rsidR="00D40E13" w:rsidRPr="00FD768A">
        <w:rPr>
          <w:rFonts w:ascii="UD デジタル 教科書体 N-R" w:eastAsia="UD デジタル 教科書体 N-R" w:hAnsiTheme="minorEastAsia" w:hint="eastAsia"/>
          <w:sz w:val="20"/>
        </w:rPr>
        <w:t>発注者</w:t>
      </w:r>
      <w:r w:rsidR="00537AF5" w:rsidRPr="00FD768A">
        <w:rPr>
          <w:rFonts w:ascii="UD デジタル 教科書体 N-R" w:eastAsia="UD デジタル 教科書体 N-R" w:hAnsiTheme="minorEastAsia" w:hint="eastAsia"/>
          <w:sz w:val="20"/>
        </w:rPr>
        <w:t>又は検査職員</w:t>
      </w:r>
      <w:r w:rsidRPr="00FD768A">
        <w:rPr>
          <w:rFonts w:ascii="UD デジタル 教科書体 N-R" w:eastAsia="UD デジタル 教科書体 N-R" w:hAnsiTheme="minorEastAsia" w:hint="eastAsia"/>
          <w:sz w:val="20"/>
        </w:rPr>
        <w:t>は、必要があると認められるときは、その理由を</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に通知して、工事目的物を最小限度破壊して検査することができる。</w:t>
      </w:r>
    </w:p>
    <w:p w14:paraId="2D6A5B4C"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　前項の場合において、検査又は復旧に直接要する費用は、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の負担とする。</w:t>
      </w:r>
    </w:p>
    <w:p w14:paraId="643D3179" w14:textId="77777777" w:rsidR="002428FF" w:rsidRPr="00FD768A" w:rsidRDefault="002428FF" w:rsidP="001935EC">
      <w:pPr>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４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は、第２項の検査によって工事の完成を確認した後、</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が工事目的物の引渡しを申し出たときは、直ちに当該工事目的物の引渡しを受けなければならない。</w:t>
      </w:r>
    </w:p>
    <w:p w14:paraId="1A9FD802"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５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が前項の申出を行わないときは、当該工事目的物の引渡しを請負代金の支払いの</w:t>
      </w:r>
      <w:r w:rsidRPr="00FD768A">
        <w:rPr>
          <w:rFonts w:ascii="UD デジタル 教科書体 N-R" w:eastAsia="UD デジタル 教科書体 N-R" w:hAnsiTheme="minorEastAsia" w:hint="eastAsia"/>
          <w:sz w:val="20"/>
        </w:rPr>
        <w:lastRenderedPageBreak/>
        <w:t>完了と同時に行うことを請求することができる。この場合においては、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は、当該請求に直ちに応じなければならない。</w:t>
      </w:r>
    </w:p>
    <w:p w14:paraId="012E9188" w14:textId="77777777" w:rsidR="002428FF" w:rsidRPr="00FD768A" w:rsidRDefault="002428FF" w:rsidP="001935EC">
      <w:pPr>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６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は、工事が第２項の検査に合格しないときは、直ちに修補して</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の検査を受けなければならない。この場合においては、修補の完了を工事の完成とみなして前</w:t>
      </w:r>
      <w:r w:rsidR="00A14375" w:rsidRPr="00FD768A">
        <w:rPr>
          <w:rFonts w:ascii="UD デジタル 教科書体 N-R" w:eastAsia="UD デジタル 教科書体 N-R" w:hAnsiTheme="minorEastAsia" w:hint="eastAsia"/>
          <w:sz w:val="20"/>
        </w:rPr>
        <w:t>各</w:t>
      </w:r>
      <w:r w:rsidRPr="00FD768A">
        <w:rPr>
          <w:rFonts w:ascii="UD デジタル 教科書体 N-R" w:eastAsia="UD デジタル 教科書体 N-R" w:hAnsiTheme="minorEastAsia" w:hint="eastAsia"/>
          <w:sz w:val="20"/>
        </w:rPr>
        <w:t>項の規定を適用する。</w:t>
      </w:r>
    </w:p>
    <w:p w14:paraId="7291C8D9"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（請負代金の支払</w:t>
      </w:r>
      <w:r w:rsidR="002C44D0" w:rsidRPr="00FD768A">
        <w:rPr>
          <w:rFonts w:ascii="UD デジタル 教科書体 N-R" w:eastAsia="UD デジタル 教科書体 N-R" w:hAnsiTheme="minorEastAsia" w:hint="eastAsia"/>
          <w:sz w:val="20"/>
        </w:rPr>
        <w:t>い</w:t>
      </w:r>
      <w:r w:rsidRPr="00FD768A">
        <w:rPr>
          <w:rFonts w:ascii="UD デジタル 教科書体 N-R" w:eastAsia="UD デジタル 教科書体 N-R" w:hAnsiTheme="minorEastAsia" w:hint="eastAsia"/>
          <w:sz w:val="20"/>
        </w:rPr>
        <w:t>）</w:t>
      </w:r>
    </w:p>
    <w:p w14:paraId="5DD320BF"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A14375" w:rsidRPr="00FD768A">
        <w:rPr>
          <w:rFonts w:ascii="UD デジタル 教科書体 N-R" w:eastAsia="UD デジタル 教科書体 N-R" w:hAnsiTheme="minorEastAsia" w:hint="eastAsia"/>
          <w:sz w:val="20"/>
        </w:rPr>
        <w:t>33</w:t>
      </w:r>
      <w:r w:rsidRPr="00FD768A">
        <w:rPr>
          <w:rFonts w:ascii="UD デジタル 教科書体 N-R" w:eastAsia="UD デジタル 教科書体 N-R" w:hAnsiTheme="minorEastAsia" w:hint="eastAsia"/>
          <w:sz w:val="20"/>
        </w:rPr>
        <w:t xml:space="preserve">条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は、前条第２項（同条第６項後段の規定により適用される場合を含む。第３項において同じ。）の検査に合格したときは、請負代金の支払いを請求することができる。</w:t>
      </w:r>
    </w:p>
    <w:p w14:paraId="079C24C5"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２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は、前項の規定による請求があったときは、請求を受けた日から40日以内に請負代金を支払わなければならない。</w:t>
      </w:r>
    </w:p>
    <w:p w14:paraId="0C3B43D4"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３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58A5E093"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（部分使用）</w:t>
      </w:r>
    </w:p>
    <w:p w14:paraId="6EA548F5"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A14375" w:rsidRPr="00FD768A">
        <w:rPr>
          <w:rFonts w:ascii="UD デジタル 教科書体 N-R" w:eastAsia="UD デジタル 教科書体 N-R" w:hAnsiTheme="minorEastAsia" w:hint="eastAsia"/>
          <w:sz w:val="20"/>
        </w:rPr>
        <w:t>34</w:t>
      </w:r>
      <w:r w:rsidRPr="00FD768A">
        <w:rPr>
          <w:rFonts w:ascii="UD デジタル 教科書体 N-R" w:eastAsia="UD デジタル 教科書体 N-R" w:hAnsiTheme="minorEastAsia" w:hint="eastAsia"/>
          <w:sz w:val="20"/>
        </w:rPr>
        <w:t xml:space="preserve">条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は、第</w:t>
      </w:r>
      <w:r w:rsidR="00A14375" w:rsidRPr="00FD768A">
        <w:rPr>
          <w:rFonts w:ascii="UD デジタル 教科書体 N-R" w:eastAsia="UD デジタル 教科書体 N-R" w:hAnsiTheme="minorEastAsia" w:hint="eastAsia"/>
          <w:sz w:val="20"/>
        </w:rPr>
        <w:t>32</w:t>
      </w:r>
      <w:r w:rsidRPr="00FD768A">
        <w:rPr>
          <w:rFonts w:ascii="UD デジタル 教科書体 N-R" w:eastAsia="UD デジタル 教科書体 N-R" w:hAnsiTheme="minorEastAsia" w:hint="eastAsia"/>
          <w:sz w:val="20"/>
        </w:rPr>
        <w:t>条第４項又は第５項の規定による引渡し前においても、工事目的物の全部又は一部を</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の承諾を得て使用することができる。</w:t>
      </w:r>
    </w:p>
    <w:p w14:paraId="55ECCBE0"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前項の場合においては、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は、その使用部分を善良な管理者の注意をもって使用しなければならない。</w:t>
      </w:r>
    </w:p>
    <w:p w14:paraId="7856275D"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３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は、第１項の規定により工事目的物の全部又は一部を使用したことによって</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に損害を及ぼしたときは、必要な費用を負担しなければならない。</w:t>
      </w:r>
    </w:p>
    <w:p w14:paraId="1C311692"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（前金払）</w:t>
      </w:r>
    </w:p>
    <w:p w14:paraId="223B9537" w14:textId="22BA8382"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DE620F" w:rsidRPr="00FD768A">
        <w:rPr>
          <w:rFonts w:ascii="UD デジタル 教科書体 N-R" w:eastAsia="UD デジタル 教科書体 N-R" w:hAnsiTheme="minorEastAsia" w:hint="eastAsia"/>
          <w:sz w:val="20"/>
        </w:rPr>
        <w:t>35</w:t>
      </w:r>
      <w:r w:rsidRPr="00FD768A">
        <w:rPr>
          <w:rFonts w:ascii="UD デジタル 教科書体 N-R" w:eastAsia="UD デジタル 教科書体 N-R" w:hAnsiTheme="minorEastAsia" w:hint="eastAsia"/>
          <w:sz w:val="20"/>
        </w:rPr>
        <w:t>条　（契約額100万円未満の工事の場合削除）</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公共工事の前払金保証事業に関する法律（昭和27年法律第184号）第２条第４項に規定する保証事業会社（以下「保証事業会社」という。）と、契約書記載の工事完成の時期を保証期限とする同条第５項に規定する保証契約（以下「保証契約」という。）を締結し、その保証証書を</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に寄託して、請負代金額の10分の３以内の前払金の支払いを</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に請求することができる。</w:t>
      </w:r>
    </w:p>
    <w:p w14:paraId="75A86473" w14:textId="77777777" w:rsidR="00E64B57" w:rsidRPr="00FD768A" w:rsidRDefault="00E64B57" w:rsidP="00F10C00">
      <w:pPr>
        <w:autoSpaceDE w:val="0"/>
        <w:autoSpaceDN w:val="0"/>
        <w:adjustRightInd w:val="0"/>
        <w:spacing w:line="320" w:lineRule="exact"/>
        <w:ind w:left="281" w:hangingChars="134" w:hanging="281"/>
        <w:jc w:val="left"/>
        <w:rPr>
          <w:rFonts w:ascii="UD デジタル 教科書体 N-R" w:eastAsia="UD デジタル 教科書体 N-R" w:hAnsi="ＭＳ 明朝" w:cs="ＭＳ明朝"/>
          <w:szCs w:val="21"/>
        </w:rPr>
      </w:pPr>
      <w:r w:rsidRPr="00FD768A">
        <w:rPr>
          <w:rFonts w:ascii="UD デジタル 教科書体 N-R" w:eastAsia="UD デジタル 教科書体 N-R" w:hAnsi="ＭＳ 明朝" w:cs="ＭＳ明朝" w:hint="eastAsia"/>
          <w:szCs w:val="21"/>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62D81EF8" w14:textId="66541829" w:rsidR="002428FF" w:rsidRPr="00FD768A" w:rsidRDefault="00E64B57"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w:t>
      </w:r>
      <w:r w:rsidR="002428FF" w:rsidRPr="00FD768A">
        <w:rPr>
          <w:rFonts w:ascii="UD デジタル 教科書体 N-R" w:eastAsia="UD デジタル 教科書体 N-R" w:hAnsiTheme="minorEastAsia" w:hint="eastAsia"/>
          <w:sz w:val="20"/>
        </w:rPr>
        <w:t xml:space="preserve">　</w:t>
      </w:r>
      <w:r w:rsidR="00D40E13" w:rsidRPr="00FD768A">
        <w:rPr>
          <w:rFonts w:ascii="UD デジタル 教科書体 N-R" w:eastAsia="UD デジタル 教科書体 N-R" w:hAnsiTheme="minorEastAsia" w:hint="eastAsia"/>
          <w:sz w:val="20"/>
        </w:rPr>
        <w:t>発注者</w:t>
      </w:r>
      <w:r w:rsidR="002428FF" w:rsidRPr="00FD768A">
        <w:rPr>
          <w:rFonts w:ascii="UD デジタル 教科書体 N-R" w:eastAsia="UD デジタル 教科書体 N-R" w:hAnsiTheme="minorEastAsia" w:hint="eastAsia"/>
          <w:sz w:val="20"/>
        </w:rPr>
        <w:t>は、</w:t>
      </w:r>
      <w:r w:rsidRPr="00FD768A">
        <w:rPr>
          <w:rFonts w:ascii="UD デジタル 教科書体 N-R" w:eastAsia="UD デジタル 教科書体 N-R" w:hAnsiTheme="minorEastAsia" w:hint="eastAsia"/>
          <w:sz w:val="20"/>
        </w:rPr>
        <w:t>第１</w:t>
      </w:r>
      <w:r w:rsidR="002428FF" w:rsidRPr="00FD768A">
        <w:rPr>
          <w:rFonts w:ascii="UD デジタル 教科書体 N-R" w:eastAsia="UD デジタル 教科書体 N-R" w:hAnsiTheme="minorEastAsia" w:hint="eastAsia"/>
          <w:sz w:val="20"/>
        </w:rPr>
        <w:t>項の規定による請求があったときは、請求を受けた日から14日以内に前払金を支払わなければならない。</w:t>
      </w:r>
    </w:p>
    <w:p w14:paraId="1828EE95" w14:textId="1A67E61E" w:rsidR="002428FF" w:rsidRPr="00FD768A" w:rsidRDefault="00E64B57"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４</w:t>
      </w:r>
      <w:r w:rsidR="002428FF" w:rsidRPr="00FD768A">
        <w:rPr>
          <w:rFonts w:ascii="UD デジタル 教科書体 N-R" w:eastAsia="UD デジタル 教科書体 N-R" w:hAnsiTheme="minorEastAsia" w:hint="eastAsia"/>
          <w:sz w:val="20"/>
        </w:rPr>
        <w:t xml:space="preserve">　</w:t>
      </w:r>
      <w:r w:rsidR="00D40E13" w:rsidRPr="00FD768A">
        <w:rPr>
          <w:rFonts w:ascii="UD デジタル 教科書体 N-R" w:eastAsia="UD デジタル 教科書体 N-R" w:hAnsiTheme="minorEastAsia" w:hint="eastAsia"/>
          <w:sz w:val="20"/>
        </w:rPr>
        <w:t>受注者</w:t>
      </w:r>
      <w:r w:rsidR="002428FF" w:rsidRPr="00FD768A">
        <w:rPr>
          <w:rFonts w:ascii="UD デジタル 教科書体 N-R" w:eastAsia="UD デジタル 教科書体 N-R" w:hAnsiTheme="minorEastAsia" w:hint="eastAsia"/>
          <w:sz w:val="20"/>
        </w:rPr>
        <w:t>は、請負代金額が著しく増額された場合においては、その増額後の請負代金額の10分の３から受領済みの前払金額を差し引いた額に相当する額の範囲内で前払金の支払いを請求することができる。この場合においては、</w:t>
      </w:r>
      <w:r w:rsidRPr="00FD768A">
        <w:rPr>
          <w:rFonts w:ascii="UD デジタル 教科書体 N-R" w:eastAsia="UD デジタル 教科書体 N-R" w:hAnsiTheme="minorEastAsia" w:hint="eastAsia"/>
          <w:sz w:val="20"/>
        </w:rPr>
        <w:t>第３</w:t>
      </w:r>
      <w:r w:rsidR="002428FF" w:rsidRPr="00FD768A">
        <w:rPr>
          <w:rFonts w:ascii="UD デジタル 教科書体 N-R" w:eastAsia="UD デジタル 教科書体 N-R" w:hAnsiTheme="minorEastAsia" w:hint="eastAsia"/>
          <w:sz w:val="20"/>
        </w:rPr>
        <w:t>項の規定を準用する。</w:t>
      </w:r>
    </w:p>
    <w:p w14:paraId="75557F7A" w14:textId="1EF3BA02" w:rsidR="002428FF" w:rsidRPr="00FD768A" w:rsidRDefault="00E64B57"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５</w:t>
      </w:r>
      <w:r w:rsidR="002428FF" w:rsidRPr="00FD768A">
        <w:rPr>
          <w:rFonts w:ascii="UD デジタル 教科書体 N-R" w:eastAsia="UD デジタル 教科書体 N-R" w:hAnsiTheme="minorEastAsia" w:hint="eastAsia"/>
          <w:sz w:val="20"/>
        </w:rPr>
        <w:t xml:space="preserve">　</w:t>
      </w:r>
      <w:r w:rsidR="00D40E13" w:rsidRPr="00FD768A">
        <w:rPr>
          <w:rFonts w:ascii="UD デジタル 教科書体 N-R" w:eastAsia="UD デジタル 教科書体 N-R" w:hAnsiTheme="minorEastAsia" w:hint="eastAsia"/>
          <w:sz w:val="20"/>
        </w:rPr>
        <w:t>受注者</w:t>
      </w:r>
      <w:r w:rsidR="002428FF" w:rsidRPr="00FD768A">
        <w:rPr>
          <w:rFonts w:ascii="UD デジタル 教科書体 N-R" w:eastAsia="UD デジタル 教科書体 N-R" w:hAnsiTheme="minorEastAsia" w:hint="eastAsia"/>
          <w:sz w:val="20"/>
        </w:rPr>
        <w:t>は、請負代金額が著しく減額された場合において、受領済みの前払金額が減額後の請負代金額の10分の４を超えるときは、</w:t>
      </w:r>
      <w:r w:rsidR="00D40E13" w:rsidRPr="00FD768A">
        <w:rPr>
          <w:rFonts w:ascii="UD デジタル 教科書体 N-R" w:eastAsia="UD デジタル 教科書体 N-R" w:hAnsiTheme="minorEastAsia" w:hint="eastAsia"/>
          <w:sz w:val="20"/>
        </w:rPr>
        <w:t>受注者</w:t>
      </w:r>
      <w:r w:rsidR="002428FF" w:rsidRPr="00FD768A">
        <w:rPr>
          <w:rFonts w:ascii="UD デジタル 教科書体 N-R" w:eastAsia="UD デジタル 教科書体 N-R" w:hAnsiTheme="minorEastAsia" w:hint="eastAsia"/>
          <w:sz w:val="20"/>
        </w:rPr>
        <w:t>は、請負代金額が減額された日から30日以内にその超過額を返還しなければならない。ただし、本項の期間内に第</w:t>
      </w:r>
      <w:r w:rsidR="00DE620F" w:rsidRPr="00FD768A">
        <w:rPr>
          <w:rFonts w:ascii="UD デジタル 教科書体 N-R" w:eastAsia="UD デジタル 教科書体 N-R" w:hAnsiTheme="minorEastAsia" w:hint="eastAsia"/>
          <w:sz w:val="20"/>
        </w:rPr>
        <w:t>38</w:t>
      </w:r>
      <w:r w:rsidR="002428FF" w:rsidRPr="00FD768A">
        <w:rPr>
          <w:rFonts w:ascii="UD デジタル 教科書体 N-R" w:eastAsia="UD デジタル 教科書体 N-R" w:hAnsiTheme="minorEastAsia" w:hint="eastAsia"/>
          <w:sz w:val="20"/>
        </w:rPr>
        <w:t>条又は第</w:t>
      </w:r>
      <w:r w:rsidR="00DE620F" w:rsidRPr="00FD768A">
        <w:rPr>
          <w:rFonts w:ascii="UD デジタル 教科書体 N-R" w:eastAsia="UD デジタル 教科書体 N-R" w:hAnsiTheme="minorEastAsia" w:hint="eastAsia"/>
          <w:sz w:val="20"/>
        </w:rPr>
        <w:t>39</w:t>
      </w:r>
      <w:r w:rsidR="002428FF" w:rsidRPr="00FD768A">
        <w:rPr>
          <w:rFonts w:ascii="UD デジタル 教科書体 N-R" w:eastAsia="UD デジタル 教科書体 N-R" w:hAnsiTheme="minorEastAsia" w:hint="eastAsia"/>
          <w:sz w:val="20"/>
        </w:rPr>
        <w:t>条の規定による支払をしようとするときは、</w:t>
      </w:r>
      <w:r w:rsidR="00D40E13" w:rsidRPr="00FD768A">
        <w:rPr>
          <w:rFonts w:ascii="UD デジタル 教科書体 N-R" w:eastAsia="UD デジタル 教科書体 N-R" w:hAnsiTheme="minorEastAsia" w:hint="eastAsia"/>
          <w:sz w:val="20"/>
        </w:rPr>
        <w:t>発注者</w:t>
      </w:r>
      <w:r w:rsidR="002428FF" w:rsidRPr="00FD768A">
        <w:rPr>
          <w:rFonts w:ascii="UD デジタル 教科書体 N-R" w:eastAsia="UD デジタル 教科書体 N-R" w:hAnsiTheme="minorEastAsia" w:hint="eastAsia"/>
          <w:sz w:val="20"/>
        </w:rPr>
        <w:t>は、その支払額の中からその超過額を控除することができる。</w:t>
      </w:r>
    </w:p>
    <w:p w14:paraId="6C0851BF" w14:textId="07339F8B" w:rsidR="002428FF" w:rsidRPr="00FD768A" w:rsidRDefault="00E64B57"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６</w:t>
      </w:r>
      <w:r w:rsidR="002428FF" w:rsidRPr="00FD768A">
        <w:rPr>
          <w:rFonts w:ascii="UD デジタル 教科書体 N-R" w:eastAsia="UD デジタル 教科書体 N-R" w:hAnsiTheme="minorEastAsia" w:hint="eastAsia"/>
          <w:sz w:val="20"/>
        </w:rPr>
        <w:t xml:space="preserve">　前項の超過額が相当の額に達し、返還することが前払金の使用状況からみて、著しく不適当であると認められるときは、</w:t>
      </w:r>
      <w:r w:rsidR="00D40E13" w:rsidRPr="00FD768A">
        <w:rPr>
          <w:rFonts w:ascii="UD デジタル 教科書体 N-R" w:eastAsia="UD デジタル 教科書体 N-R" w:hAnsiTheme="minorEastAsia" w:hint="eastAsia"/>
          <w:sz w:val="20"/>
        </w:rPr>
        <w:t>発注者</w:t>
      </w:r>
      <w:r w:rsidR="002428FF" w:rsidRPr="00FD768A">
        <w:rPr>
          <w:rFonts w:ascii="UD デジタル 教科書体 N-R" w:eastAsia="UD デジタル 教科書体 N-R" w:hAnsiTheme="minorEastAsia" w:hint="eastAsia"/>
          <w:sz w:val="20"/>
        </w:rPr>
        <w:t>と</w:t>
      </w:r>
      <w:r w:rsidR="00D40E13" w:rsidRPr="00FD768A">
        <w:rPr>
          <w:rFonts w:ascii="UD デジタル 教科書体 N-R" w:eastAsia="UD デジタル 教科書体 N-R" w:hAnsiTheme="minorEastAsia" w:hint="eastAsia"/>
          <w:sz w:val="20"/>
        </w:rPr>
        <w:t>受注者</w:t>
      </w:r>
      <w:r w:rsidR="002428FF" w:rsidRPr="00FD768A">
        <w:rPr>
          <w:rFonts w:ascii="UD デジタル 教科書体 N-R" w:eastAsia="UD デジタル 教科書体 N-R" w:hAnsiTheme="minorEastAsia" w:hint="eastAsia"/>
          <w:sz w:val="20"/>
        </w:rPr>
        <w:t>とが協議して返還すべき超過額を定める。ただし、請負代金額が減額された日から14日以内に協議が整わない場合には、</w:t>
      </w:r>
      <w:r w:rsidR="00D40E13" w:rsidRPr="00FD768A">
        <w:rPr>
          <w:rFonts w:ascii="UD デジタル 教科書体 N-R" w:eastAsia="UD デジタル 教科書体 N-R" w:hAnsiTheme="minorEastAsia" w:hint="eastAsia"/>
          <w:sz w:val="20"/>
        </w:rPr>
        <w:t>発注者</w:t>
      </w:r>
      <w:r w:rsidR="002428FF" w:rsidRPr="00FD768A">
        <w:rPr>
          <w:rFonts w:ascii="UD デジタル 教科書体 N-R" w:eastAsia="UD デジタル 教科書体 N-R" w:hAnsiTheme="minorEastAsia" w:hint="eastAsia"/>
          <w:sz w:val="20"/>
        </w:rPr>
        <w:t>が定め、</w:t>
      </w:r>
      <w:r w:rsidR="00D40E13" w:rsidRPr="00FD768A">
        <w:rPr>
          <w:rFonts w:ascii="UD デジタル 教科書体 N-R" w:eastAsia="UD デジタル 教科書体 N-R" w:hAnsiTheme="minorEastAsia" w:hint="eastAsia"/>
          <w:sz w:val="20"/>
        </w:rPr>
        <w:t>受注者</w:t>
      </w:r>
      <w:r w:rsidR="002428FF" w:rsidRPr="00FD768A">
        <w:rPr>
          <w:rFonts w:ascii="UD デジタル 教科書体 N-R" w:eastAsia="UD デジタル 教科書体 N-R" w:hAnsiTheme="minorEastAsia" w:hint="eastAsia"/>
          <w:sz w:val="20"/>
        </w:rPr>
        <w:t>に通知する。</w:t>
      </w:r>
    </w:p>
    <w:p w14:paraId="1634F1EB" w14:textId="56045C3D" w:rsidR="002428FF" w:rsidRPr="00FD768A" w:rsidRDefault="00E64B57"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７</w:t>
      </w:r>
      <w:r w:rsidR="002428FF" w:rsidRPr="00FD768A">
        <w:rPr>
          <w:rFonts w:ascii="UD デジタル 教科書体 N-R" w:eastAsia="UD デジタル 教科書体 N-R" w:hAnsiTheme="minorEastAsia" w:hint="eastAsia"/>
          <w:sz w:val="20"/>
        </w:rPr>
        <w:t xml:space="preserve">　</w:t>
      </w:r>
      <w:r w:rsidR="00D40E13" w:rsidRPr="00FD768A">
        <w:rPr>
          <w:rFonts w:ascii="UD デジタル 教科書体 N-R" w:eastAsia="UD デジタル 教科書体 N-R" w:hAnsiTheme="minorEastAsia" w:hint="eastAsia"/>
          <w:sz w:val="20"/>
        </w:rPr>
        <w:t>発注者</w:t>
      </w:r>
      <w:r w:rsidR="002428FF" w:rsidRPr="00FD768A">
        <w:rPr>
          <w:rFonts w:ascii="UD デジタル 教科書体 N-R" w:eastAsia="UD デジタル 教科書体 N-R" w:hAnsiTheme="minorEastAsia" w:hint="eastAsia"/>
          <w:sz w:val="20"/>
        </w:rPr>
        <w:t>は、</w:t>
      </w:r>
      <w:r w:rsidR="00D40E13" w:rsidRPr="00FD768A">
        <w:rPr>
          <w:rFonts w:ascii="UD デジタル 教科書体 N-R" w:eastAsia="UD デジタル 教科書体 N-R" w:hAnsiTheme="minorEastAsia" w:hint="eastAsia"/>
          <w:sz w:val="20"/>
        </w:rPr>
        <w:t>受注者</w:t>
      </w:r>
      <w:r w:rsidR="002428FF" w:rsidRPr="00FD768A">
        <w:rPr>
          <w:rFonts w:ascii="UD デジタル 教科書体 N-R" w:eastAsia="UD デジタル 教科書体 N-R" w:hAnsiTheme="minorEastAsia" w:hint="eastAsia"/>
          <w:sz w:val="20"/>
        </w:rPr>
        <w:t>が第</w:t>
      </w:r>
      <w:r w:rsidRPr="00FD768A">
        <w:rPr>
          <w:rFonts w:ascii="UD デジタル 教科書体 N-R" w:eastAsia="UD デジタル 教科書体 N-R" w:hAnsiTheme="minorEastAsia" w:hint="eastAsia"/>
          <w:sz w:val="20"/>
        </w:rPr>
        <w:t>５</w:t>
      </w:r>
      <w:r w:rsidR="002428FF" w:rsidRPr="00FD768A">
        <w:rPr>
          <w:rFonts w:ascii="UD デジタル 教科書体 N-R" w:eastAsia="UD デジタル 教科書体 N-R" w:hAnsiTheme="minorEastAsia" w:hint="eastAsia"/>
          <w:sz w:val="20"/>
        </w:rPr>
        <w:t>項の期間内に超過額を返還しなかったときは、その未返還額につき、同項の期間を経過した日から返還をする日までの期間について、その日数に応じ、年</w:t>
      </w:r>
      <w:r w:rsidR="00CC3C00" w:rsidRPr="00FD768A">
        <w:rPr>
          <w:rFonts w:ascii="UD デジタル 教科書体 N-R" w:eastAsia="UD デジタル 教科書体 N-R" w:hAnsi="ＭＳ 明朝" w:hint="eastAsia"/>
          <w:sz w:val="20"/>
        </w:rPr>
        <w:t>2.5</w:t>
      </w:r>
      <w:r w:rsidR="002428FF" w:rsidRPr="00FD768A">
        <w:rPr>
          <w:rFonts w:ascii="UD デジタル 教科書体 N-R" w:eastAsia="UD デジタル 教科書体 N-R" w:hAnsiTheme="minorEastAsia" w:hint="eastAsia"/>
          <w:sz w:val="20"/>
        </w:rPr>
        <w:t>パーセントの割合で計算した額の遅延利息の支払を請求することができる。</w:t>
      </w:r>
    </w:p>
    <w:p w14:paraId="08317CA5" w14:textId="77777777" w:rsidR="002428FF" w:rsidRPr="00FD768A" w:rsidRDefault="002428FF" w:rsidP="002428FF">
      <w:pPr>
        <w:overflowPunct w:val="0"/>
        <w:autoSpaceDE w:val="0"/>
        <w:autoSpaceDN w:val="0"/>
        <w:spacing w:line="320" w:lineRule="exact"/>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lastRenderedPageBreak/>
        <w:t xml:space="preserve">　（保証契約の変更）</w:t>
      </w:r>
    </w:p>
    <w:p w14:paraId="6D878939" w14:textId="51D53344" w:rsidR="002428FF" w:rsidRPr="00FD768A" w:rsidRDefault="002428FF" w:rsidP="001935EC">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C53AEE" w:rsidRPr="00FD768A">
        <w:rPr>
          <w:rFonts w:ascii="UD デジタル 教科書体 N-R" w:eastAsia="UD デジタル 教科書体 N-R" w:hAnsiTheme="minorEastAsia" w:hint="eastAsia"/>
          <w:sz w:val="20"/>
        </w:rPr>
        <w:t>36</w:t>
      </w:r>
      <w:r w:rsidRPr="00FD768A">
        <w:rPr>
          <w:rFonts w:ascii="UD デジタル 教科書体 N-R" w:eastAsia="UD デジタル 教科書体 N-R" w:hAnsiTheme="minorEastAsia" w:hint="eastAsia"/>
          <w:sz w:val="20"/>
        </w:rPr>
        <w:t xml:space="preserve">条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は、前条第</w:t>
      </w:r>
      <w:r w:rsidR="00F10C00" w:rsidRPr="00FD768A">
        <w:rPr>
          <w:rFonts w:ascii="UD デジタル 教科書体 N-R" w:eastAsia="UD デジタル 教科書体 N-R" w:hAnsiTheme="minorEastAsia" w:hint="eastAsia"/>
          <w:sz w:val="20"/>
        </w:rPr>
        <w:t>４</w:t>
      </w:r>
      <w:r w:rsidRPr="00FD768A">
        <w:rPr>
          <w:rFonts w:ascii="UD デジタル 教科書体 N-R" w:eastAsia="UD デジタル 教科書体 N-R" w:hAnsiTheme="minorEastAsia" w:hint="eastAsia"/>
          <w:sz w:val="20"/>
        </w:rPr>
        <w:t>項の規定により受領済みの前払金に追加してさらに前払金の支払いを請求する場合には、あらかじめ、保証契約を変更し、変更後の保証証書を</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に寄託しなければならない。</w:t>
      </w:r>
    </w:p>
    <w:p w14:paraId="03A85442" w14:textId="32B90D9A" w:rsidR="002428FF" w:rsidRPr="00FD768A" w:rsidRDefault="002428FF" w:rsidP="001935EC">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２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は、前項に定める場合のほか、請負代金額が減額された場合において、保証契約を変更したときは、変更後の保証証書を直ちに</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に寄託しなければならない。</w:t>
      </w:r>
    </w:p>
    <w:p w14:paraId="69858685" w14:textId="77777777" w:rsidR="00F10C00" w:rsidRPr="00FD768A" w:rsidRDefault="00F10C00" w:rsidP="00F10C00">
      <w:pPr>
        <w:autoSpaceDE w:val="0"/>
        <w:autoSpaceDN w:val="0"/>
        <w:adjustRightInd w:val="0"/>
        <w:spacing w:line="320" w:lineRule="exact"/>
        <w:ind w:left="282" w:hangingChars="141" w:hanging="282"/>
        <w:jc w:val="left"/>
        <w:rPr>
          <w:rFonts w:ascii="UD デジタル 教科書体 N-R" w:eastAsia="UD デジタル 教科書体 N-R" w:hAnsiTheme="minorEastAsia" w:cs="ＭＳ明朝"/>
          <w:sz w:val="20"/>
        </w:rPr>
      </w:pPr>
      <w:r w:rsidRPr="00FD768A">
        <w:rPr>
          <w:rFonts w:ascii="UD デジタル 教科書体 N-R" w:eastAsia="UD デジタル 教科書体 N-R" w:hAnsiTheme="minorEastAsia" w:cs="ＭＳ明朝" w:hint="eastAsia"/>
          <w:sz w:val="20"/>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6BB527E3" w14:textId="7B1CA29F" w:rsidR="002428FF" w:rsidRPr="00FD768A" w:rsidRDefault="00F10C00" w:rsidP="001935EC">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４</w:t>
      </w:r>
      <w:r w:rsidR="002428FF" w:rsidRPr="00FD768A">
        <w:rPr>
          <w:rFonts w:ascii="UD デジタル 教科書体 N-R" w:eastAsia="UD デジタル 教科書体 N-R" w:hAnsiTheme="minorEastAsia" w:hint="eastAsia"/>
          <w:sz w:val="20"/>
        </w:rPr>
        <w:t xml:space="preserve">　</w:t>
      </w:r>
      <w:r w:rsidR="00D40E13" w:rsidRPr="00FD768A">
        <w:rPr>
          <w:rFonts w:ascii="UD デジタル 教科書体 N-R" w:eastAsia="UD デジタル 教科書体 N-R" w:hAnsiTheme="minorEastAsia" w:hint="eastAsia"/>
          <w:sz w:val="20"/>
        </w:rPr>
        <w:t>受注者</w:t>
      </w:r>
      <w:r w:rsidR="002428FF" w:rsidRPr="00FD768A">
        <w:rPr>
          <w:rFonts w:ascii="UD デジタル 教科書体 N-R" w:eastAsia="UD デジタル 教科書体 N-R" w:hAnsiTheme="minorEastAsia" w:hint="eastAsia"/>
          <w:sz w:val="20"/>
        </w:rPr>
        <w:t>は、前払金額の変更を伴わない工期の変更が行われた場合には、</w:t>
      </w:r>
      <w:r w:rsidR="00D40E13" w:rsidRPr="00FD768A">
        <w:rPr>
          <w:rFonts w:ascii="UD デジタル 教科書体 N-R" w:eastAsia="UD デジタル 教科書体 N-R" w:hAnsiTheme="minorEastAsia" w:hint="eastAsia"/>
          <w:sz w:val="20"/>
        </w:rPr>
        <w:t>発注者</w:t>
      </w:r>
      <w:r w:rsidR="002428FF" w:rsidRPr="00FD768A">
        <w:rPr>
          <w:rFonts w:ascii="UD デジタル 教科書体 N-R" w:eastAsia="UD デジタル 教科書体 N-R" w:hAnsiTheme="minorEastAsia" w:hint="eastAsia"/>
          <w:sz w:val="20"/>
        </w:rPr>
        <w:t>に代わりその旨を保証事業会社に直ちに通知するものとする。</w:t>
      </w:r>
    </w:p>
    <w:p w14:paraId="1FC82D59"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（前払金の使用等）</w:t>
      </w:r>
    </w:p>
    <w:p w14:paraId="5D8068CD" w14:textId="30EF5B6F"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3D23EE" w:rsidRPr="00FD768A">
        <w:rPr>
          <w:rFonts w:ascii="UD デジタル 教科書体 N-R" w:eastAsia="UD デジタル 教科書体 N-R" w:hAnsiTheme="minorEastAsia" w:hint="eastAsia"/>
          <w:sz w:val="20"/>
        </w:rPr>
        <w:t>37</w:t>
      </w:r>
      <w:r w:rsidRPr="00FD768A">
        <w:rPr>
          <w:rFonts w:ascii="UD デジタル 教科書体 N-R" w:eastAsia="UD デジタル 教科書体 N-R" w:hAnsiTheme="minorEastAsia" w:hint="eastAsia"/>
          <w:sz w:val="20"/>
        </w:rPr>
        <w:t>条　（契約額100万円未満の工事の場合削除）</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前払金をこの工事の材料費、労務費、機械器具の賃貸料、機械購入費（この工事において償却される割合に相当する額に限る。）、動力費、支払運賃、修繕費、仮設費、労働者災害補償保険料及び保証料に相当する額として必要な経費以外の支払いに充当してはならない。</w:t>
      </w:r>
      <w:r w:rsidR="00027E69" w:rsidRPr="00FD768A">
        <w:rPr>
          <w:rFonts w:ascii="UD デジタル 教科書体 N-R" w:eastAsia="UD デジタル 教科書体 N-R" w:hAnsi="ＭＳ 明朝" w:hint="eastAsia"/>
          <w:sz w:val="20"/>
        </w:rPr>
        <w:t>ただし、前払金の100分の25</w:t>
      </w:r>
      <w:r w:rsidR="00013B3A" w:rsidRPr="00FD768A">
        <w:rPr>
          <w:rFonts w:ascii="UD デジタル 教科書体 N-R" w:eastAsia="UD デジタル 教科書体 N-R" w:hAnsi="ＭＳ 明朝" w:hint="eastAsia"/>
          <w:sz w:val="20"/>
        </w:rPr>
        <w:t>以下の</w:t>
      </w:r>
      <w:r w:rsidR="00027E69" w:rsidRPr="00FD768A">
        <w:rPr>
          <w:rFonts w:ascii="UD デジタル 教科書体 N-R" w:eastAsia="UD デジタル 教科書体 N-R" w:hAnsi="ＭＳ 明朝" w:hint="eastAsia"/>
          <w:sz w:val="20"/>
        </w:rPr>
        <w:t>額をこの工事の現場管理費及び一般管理費等のうちこの工事の施工に要する費用に係る支払いに充当することができる。</w:t>
      </w:r>
    </w:p>
    <w:p w14:paraId="22416687" w14:textId="77777777" w:rsidR="002428FF" w:rsidRPr="00FD768A" w:rsidRDefault="002428FF" w:rsidP="001935EC">
      <w:pPr>
        <w:overflowPunct w:val="0"/>
        <w:autoSpaceDE w:val="0"/>
        <w:autoSpaceDN w:val="0"/>
        <w:spacing w:line="320" w:lineRule="exact"/>
        <w:ind w:firstLineChars="142" w:firstLine="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(部分払)</w:t>
      </w:r>
    </w:p>
    <w:p w14:paraId="42070BA8"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3D23EE" w:rsidRPr="00FD768A">
        <w:rPr>
          <w:rFonts w:ascii="UD デジタル 教科書体 N-R" w:eastAsia="UD デジタル 教科書体 N-R" w:hAnsiTheme="minorEastAsia" w:hint="eastAsia"/>
          <w:sz w:val="20"/>
        </w:rPr>
        <w:t>38</w:t>
      </w:r>
      <w:r w:rsidRPr="00FD768A">
        <w:rPr>
          <w:rFonts w:ascii="UD デジタル 教科書体 N-R" w:eastAsia="UD デジタル 教科書体 N-R" w:hAnsiTheme="minorEastAsia" w:hint="eastAsia"/>
          <w:sz w:val="20"/>
        </w:rPr>
        <w:t xml:space="preserve">条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工事の完成前に、出来形部分並びに工事現場に搬入済みの工事材料（第13条第２項の規定により監督員の検査を要するものにあっては当該検査に合格したもの、監督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w:t>
      </w:r>
      <w:r w:rsidR="00CA5C8A" w:rsidRPr="00FD768A">
        <w:rPr>
          <w:rFonts w:ascii="UD デジタル 教科書体 N-R" w:eastAsia="UD デジタル 教科書体 N-R" w:hAnsiTheme="minorEastAsia" w:hint="eastAsia"/>
          <w:sz w:val="20"/>
        </w:rPr>
        <w:t xml:space="preserve">　　</w:t>
      </w:r>
      <w:r w:rsidRPr="00FD768A">
        <w:rPr>
          <w:rFonts w:ascii="UD デジタル 教科書体 N-R" w:eastAsia="UD デジタル 教科書体 N-R" w:hAnsiTheme="minorEastAsia" w:hint="eastAsia"/>
          <w:sz w:val="20"/>
        </w:rPr>
        <w:t>回を超えることができない。</w:t>
      </w:r>
    </w:p>
    <w:p w14:paraId="2356F1DE"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２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は、部分払を請求しようとするときは、あらかじめ、当該請求に係る出来形部分又は工事現場に搬入済みの工事材料の確認を</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に請求しなければならない。</w:t>
      </w:r>
    </w:p>
    <w:p w14:paraId="59899036" w14:textId="77777777" w:rsidR="002428FF" w:rsidRPr="00FD768A" w:rsidRDefault="002428FF" w:rsidP="001935EC">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３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は、前項の場合において、当該請求を受けた日から14日以内に、</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の立会いの上、設計図書に定めるところにより、同項の確認をするための検査を行い、当該確認の結果を</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に通知しなければならない。この場合において、</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は、必要があると認められるときは、その理由を</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に通知して、出来形部分を最小限度破壊して検査することができる。</w:t>
      </w:r>
    </w:p>
    <w:p w14:paraId="0D6E5B29"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４　前項の場合において、検査又は復旧に直接要する費用は、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の負担とする。</w:t>
      </w:r>
    </w:p>
    <w:p w14:paraId="5DABEAD1" w14:textId="77777777" w:rsidR="002428FF" w:rsidRPr="00FD768A" w:rsidRDefault="002428FF" w:rsidP="001935EC">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５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は、第３項の規定による確認があったときは、部分払を請求することができる。この場合においては、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は、当該請求を受けた日から14日以内に部分払金を支払わなければならない。</w:t>
      </w:r>
    </w:p>
    <w:p w14:paraId="275C333D" w14:textId="77777777" w:rsidR="002428FF" w:rsidRPr="00FD768A" w:rsidRDefault="002428FF" w:rsidP="001935EC">
      <w:pPr>
        <w:overflowPunct w:val="0"/>
        <w:autoSpaceDE w:val="0"/>
        <w:autoSpaceDN w:val="0"/>
        <w:spacing w:line="320" w:lineRule="exact"/>
        <w:ind w:left="200" w:hangingChars="100" w:hanging="20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６　部分払金の額は、次の式により算定する。この場合において第１項の請負代金相当額は、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と</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とが協議して定める。ただし、</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が前項の請求を受けた日から７日以内に協議が整わない場合には、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が定め、</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に通知する。</w:t>
      </w:r>
    </w:p>
    <w:p w14:paraId="17266070"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部分払金の額 ≦ 第１項の請負代金相当額 × （９/10－前払金額／請負代金額）</w:t>
      </w:r>
    </w:p>
    <w:p w14:paraId="364E61C9"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w:t>
      </w:r>
    </w:p>
    <w:p w14:paraId="780A1F3A"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（部分引渡し）</w:t>
      </w:r>
    </w:p>
    <w:p w14:paraId="375CF1A7"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174302" w:rsidRPr="00FD768A">
        <w:rPr>
          <w:rFonts w:ascii="UD デジタル 教科書体 N-R" w:eastAsia="UD デジタル 教科書体 N-R" w:hAnsiTheme="minorEastAsia" w:hint="eastAsia"/>
          <w:sz w:val="20"/>
        </w:rPr>
        <w:t>39</w:t>
      </w:r>
      <w:r w:rsidRPr="00FD768A">
        <w:rPr>
          <w:rFonts w:ascii="UD デジタル 教科書体 N-R" w:eastAsia="UD デジタル 教科書体 N-R" w:hAnsiTheme="minorEastAsia" w:hint="eastAsia"/>
          <w:sz w:val="20"/>
        </w:rPr>
        <w:t>条　工事目的物について、</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が設計図書において工事の完成に先だって引渡しを受けるべきことを指定した部分（以下「指定部分」という。）がある場合において、当該指定部分の工事が完了したときについては、第</w:t>
      </w:r>
      <w:r w:rsidR="00174302" w:rsidRPr="00FD768A">
        <w:rPr>
          <w:rFonts w:ascii="UD デジタル 教科書体 N-R" w:eastAsia="UD デジタル 教科書体 N-R" w:hAnsiTheme="minorEastAsia" w:hint="eastAsia"/>
          <w:sz w:val="20"/>
        </w:rPr>
        <w:t>32</w:t>
      </w:r>
      <w:r w:rsidRPr="00FD768A">
        <w:rPr>
          <w:rFonts w:ascii="UD デジタル 教科書体 N-R" w:eastAsia="UD デジタル 教科書体 N-R" w:hAnsiTheme="minorEastAsia" w:hint="eastAsia"/>
          <w:sz w:val="20"/>
        </w:rPr>
        <w:t>条中「工事」とあるのは「指定部分に係る工事」と、「工事目的物」とあるのは「指定部分に係る工事目的物」と、同条第５項及び第</w:t>
      </w:r>
      <w:r w:rsidR="00174302" w:rsidRPr="00FD768A">
        <w:rPr>
          <w:rFonts w:ascii="UD デジタル 教科書体 N-R" w:eastAsia="UD デジタル 教科書体 N-R" w:hAnsiTheme="minorEastAsia" w:hint="eastAsia"/>
          <w:sz w:val="20"/>
        </w:rPr>
        <w:t>33</w:t>
      </w:r>
      <w:r w:rsidRPr="00FD768A">
        <w:rPr>
          <w:rFonts w:ascii="UD デジタル 教科書体 N-R" w:eastAsia="UD デジタル 教科書体 N-R" w:hAnsiTheme="minorEastAsia" w:hint="eastAsia"/>
          <w:sz w:val="20"/>
        </w:rPr>
        <w:t>条中「請負代金」とあるのは「部分引渡</w:t>
      </w:r>
      <w:r w:rsidRPr="00FD768A">
        <w:rPr>
          <w:rFonts w:ascii="UD デジタル 教科書体 N-R" w:eastAsia="UD デジタル 教科書体 N-R" w:hAnsiTheme="minorEastAsia" w:hint="eastAsia"/>
          <w:sz w:val="20"/>
        </w:rPr>
        <w:lastRenderedPageBreak/>
        <w:t>しに係る請負代金」と読み替えて、これらの規定を準用する。</w:t>
      </w:r>
    </w:p>
    <w:p w14:paraId="03AF57A2"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前項の規定により準用される第</w:t>
      </w:r>
      <w:r w:rsidR="00174302" w:rsidRPr="00FD768A">
        <w:rPr>
          <w:rFonts w:ascii="UD デジタル 教科書体 N-R" w:eastAsia="UD デジタル 教科書体 N-R" w:hAnsiTheme="minorEastAsia" w:hint="eastAsia"/>
          <w:sz w:val="20"/>
        </w:rPr>
        <w:t>33</w:t>
      </w:r>
      <w:r w:rsidRPr="00FD768A">
        <w:rPr>
          <w:rFonts w:ascii="UD デジタル 教科書体 N-R" w:eastAsia="UD デジタル 教科書体 N-R" w:hAnsiTheme="minorEastAsia" w:hint="eastAsia"/>
          <w:sz w:val="20"/>
        </w:rPr>
        <w:t>条第１項の規定により請求することができる部分引渡しに係る請　負代金の額は、次の式により算定する。この場合において、指定部分に相応する請負代金の額は、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と</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とが協議して定める。ただし、</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が前項の規定により準用される第</w:t>
      </w:r>
      <w:r w:rsidR="00BE28B0" w:rsidRPr="00FD768A">
        <w:rPr>
          <w:rFonts w:ascii="UD デジタル 教科書体 N-R" w:eastAsia="UD デジタル 教科書体 N-R" w:hAnsiTheme="minorEastAsia" w:hint="eastAsia"/>
          <w:sz w:val="20"/>
        </w:rPr>
        <w:t>33</w:t>
      </w:r>
      <w:r w:rsidRPr="00FD768A">
        <w:rPr>
          <w:rFonts w:ascii="UD デジタル 教科書体 N-R" w:eastAsia="UD デジタル 教科書体 N-R" w:hAnsiTheme="minorEastAsia" w:hint="eastAsia"/>
          <w:sz w:val="20"/>
        </w:rPr>
        <w:t>条第１項の請求を受けた日から14日以内に協議が整わない場合には、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が定め、</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に通知する。</w:t>
      </w:r>
    </w:p>
    <w:p w14:paraId="78C18BA9"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部分引渡しに係る請負代金の額 ＝ 指定部分に相応する請負代金の額</w:t>
      </w:r>
    </w:p>
    <w:p w14:paraId="3417B9DF" w14:textId="77777777" w:rsidR="002428FF" w:rsidRPr="00FD768A" w:rsidRDefault="002428FF" w:rsidP="002428FF">
      <w:pPr>
        <w:overflowPunct w:val="0"/>
        <w:autoSpaceDE w:val="0"/>
        <w:autoSpaceDN w:val="0"/>
        <w:spacing w:line="320" w:lineRule="exact"/>
        <w:outlineLvl w:val="0"/>
        <w:rPr>
          <w:rFonts w:ascii="UD デジタル 教科書体 N-R" w:eastAsia="UD デジタル 教科書体 N-R" w:hAnsiTheme="minorEastAsia"/>
          <w:sz w:val="20"/>
          <w:lang w:eastAsia="zh-TW"/>
        </w:rPr>
      </w:pPr>
      <w:r w:rsidRPr="00FD768A">
        <w:rPr>
          <w:rFonts w:ascii="UD デジタル 教科書体 N-R" w:eastAsia="UD デジタル 教科書体 N-R" w:hAnsiTheme="minorEastAsia" w:hint="eastAsia"/>
          <w:sz w:val="20"/>
          <w:lang w:eastAsia="zh-TW"/>
        </w:rPr>
        <w:t xml:space="preserve">　　　　　　　　　　</w:t>
      </w:r>
      <w:r w:rsidRPr="00FD768A">
        <w:rPr>
          <w:rFonts w:ascii="UD デジタル 教科書体 N-R" w:eastAsia="UD デジタル 教科書体 N-R" w:hAnsiTheme="minorEastAsia" w:hint="eastAsia"/>
          <w:sz w:val="20"/>
        </w:rPr>
        <w:t xml:space="preserve">　　　　　　</w:t>
      </w:r>
      <w:r w:rsidRPr="00FD768A">
        <w:rPr>
          <w:rFonts w:ascii="UD デジタル 教科書体 N-R" w:eastAsia="UD デジタル 教科書体 N-R" w:hAnsiTheme="minorEastAsia" w:hint="eastAsia"/>
          <w:sz w:val="20"/>
          <w:lang w:eastAsia="zh-TW"/>
        </w:rPr>
        <w:t xml:space="preserve">　　　　　　　　×（1－前払金額／請負代金額）</w:t>
      </w:r>
    </w:p>
    <w:p w14:paraId="0D427402"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lang w:eastAsia="zh-TW"/>
        </w:rPr>
        <w:t xml:space="preserve">　</w:t>
      </w:r>
      <w:r w:rsidRPr="00FD768A">
        <w:rPr>
          <w:rFonts w:ascii="UD デジタル 教科書体 N-R" w:eastAsia="UD デジタル 教科書体 N-R" w:hAnsiTheme="minorEastAsia" w:hint="eastAsia"/>
          <w:sz w:val="20"/>
        </w:rPr>
        <w:t>（債務負担行為に係る契約の特則）</w:t>
      </w:r>
    </w:p>
    <w:p w14:paraId="49693BF4"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BE28B0" w:rsidRPr="00FD768A">
        <w:rPr>
          <w:rFonts w:ascii="UD デジタル 教科書体 N-R" w:eastAsia="UD デジタル 教科書体 N-R" w:hAnsiTheme="minorEastAsia" w:hint="eastAsia"/>
          <w:sz w:val="20"/>
        </w:rPr>
        <w:t>40</w:t>
      </w:r>
      <w:r w:rsidRPr="00FD768A">
        <w:rPr>
          <w:rFonts w:ascii="UD デジタル 教科書体 N-R" w:eastAsia="UD デジタル 教科書体 N-R" w:hAnsiTheme="minorEastAsia" w:hint="eastAsia"/>
          <w:sz w:val="20"/>
        </w:rPr>
        <w:t>条　（債務負担（ゼロ国、前金付、多年度）行為に係る契約でない場合削除）債務負担行為に係る契約において、各会計年度における請負代金の支払いの限度額（以下「支払限度額」という。）は、次のとおりとする。</w:t>
      </w:r>
    </w:p>
    <w:p w14:paraId="652DE790"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年　度　　　　　　　　　　　　　　　円</w:t>
      </w:r>
    </w:p>
    <w:p w14:paraId="2D197D0B"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年　度　　　　　　　　　　　　　　　円</w:t>
      </w:r>
    </w:p>
    <w:p w14:paraId="45DEE0E5"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年　度　　　　　　　　　　　　　　　円</w:t>
      </w:r>
    </w:p>
    <w:p w14:paraId="12667920" w14:textId="77777777" w:rsidR="002428FF" w:rsidRPr="00FD768A" w:rsidRDefault="002428FF" w:rsidP="002428FF">
      <w:pPr>
        <w:overflowPunct w:val="0"/>
        <w:autoSpaceDE w:val="0"/>
        <w:autoSpaceDN w:val="0"/>
        <w:spacing w:line="320" w:lineRule="exact"/>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支払限度額に対応する各会計年度の出来高予定額は、次のとおりである。</w:t>
      </w:r>
    </w:p>
    <w:p w14:paraId="0041827E"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年　度　　　　　　　　　　　　　　　円</w:t>
      </w:r>
    </w:p>
    <w:p w14:paraId="6C37C249"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年　度　　　　　　　　　　　　　　　円</w:t>
      </w:r>
    </w:p>
    <w:p w14:paraId="3225524C"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年　度　　　　　　　　　　　　　　　円</w:t>
      </w:r>
    </w:p>
    <w:p w14:paraId="5CD30580"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３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は、予算上の都合その他の必要があるときは、第１項の支払限度額及び前項の出来高予定額を変更することができる。この場合</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に通知しなければならない。</w:t>
      </w:r>
    </w:p>
    <w:p w14:paraId="2686DBD0"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（債務負担行為に係る契約の前金払の特則）</w:t>
      </w:r>
    </w:p>
    <w:p w14:paraId="1EAB8C03" w14:textId="77777777" w:rsidR="002428FF" w:rsidRPr="00FD768A" w:rsidRDefault="002428FF" w:rsidP="001935EC">
      <w:pPr>
        <w:overflowPunct w:val="0"/>
        <w:autoSpaceDE w:val="0"/>
        <w:autoSpaceDN w:val="0"/>
        <w:spacing w:line="320" w:lineRule="exact"/>
        <w:ind w:left="284" w:right="-2"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BE28B0" w:rsidRPr="00FD768A">
        <w:rPr>
          <w:rFonts w:ascii="UD デジタル 教科書体 N-R" w:eastAsia="UD デジタル 教科書体 N-R" w:hAnsiTheme="minorEastAsia" w:hint="eastAsia"/>
          <w:sz w:val="20"/>
        </w:rPr>
        <w:t>41</w:t>
      </w:r>
      <w:r w:rsidRPr="00FD768A">
        <w:rPr>
          <w:rFonts w:ascii="UD デジタル 教科書体 N-R" w:eastAsia="UD デジタル 教科書体 N-R" w:hAnsiTheme="minorEastAsia" w:hint="eastAsia"/>
          <w:sz w:val="20"/>
        </w:rPr>
        <w:t>条　（債務負担（ゼロ国、前金付、多年度）行為に係る契約でない場合削除）債務負担行為に係る契約の前金払については、第</w:t>
      </w:r>
      <w:r w:rsidR="00BE28B0" w:rsidRPr="00FD768A">
        <w:rPr>
          <w:rFonts w:ascii="UD デジタル 教科書体 N-R" w:eastAsia="UD デジタル 教科書体 N-R" w:hAnsiTheme="minorEastAsia" w:hint="eastAsia"/>
          <w:sz w:val="20"/>
        </w:rPr>
        <w:t>35</w:t>
      </w:r>
      <w:r w:rsidRPr="00FD768A">
        <w:rPr>
          <w:rFonts w:ascii="UD デジタル 教科書体 N-R" w:eastAsia="UD デジタル 教科書体 N-R" w:hAnsiTheme="minorEastAsia" w:hint="eastAsia"/>
          <w:sz w:val="20"/>
        </w:rPr>
        <w:t>条中「契約書記載の工事完成の時期」とあるのは「契約書記載の工事完成の時期（最終の会計年度以外の会計年度にあっては、各会計年度末）」と、同条及び第</w:t>
      </w:r>
      <w:r w:rsidR="00D45F83" w:rsidRPr="00FD768A">
        <w:rPr>
          <w:rFonts w:ascii="UD デジタル 教科書体 N-R" w:eastAsia="UD デジタル 教科書体 N-R" w:hAnsiTheme="minorEastAsia" w:hint="eastAsia"/>
          <w:sz w:val="20"/>
        </w:rPr>
        <w:t>36</w:t>
      </w:r>
      <w:r w:rsidRPr="00FD768A">
        <w:rPr>
          <w:rFonts w:ascii="UD デジタル 教科書体 N-R" w:eastAsia="UD デジタル 教科書体 N-R" w:hAnsiTheme="minorEastAsia" w:hint="eastAsia"/>
          <w:sz w:val="20"/>
        </w:rPr>
        <w:t>条中「請負代金額」とあるのは「当該会計年度の出来高予定額（前会計年度末における第</w:t>
      </w:r>
      <w:r w:rsidR="00D45F83" w:rsidRPr="00FD768A">
        <w:rPr>
          <w:rFonts w:ascii="UD デジタル 教科書体 N-R" w:eastAsia="UD デジタル 教科書体 N-R" w:hAnsiTheme="minorEastAsia" w:hint="eastAsia"/>
          <w:sz w:val="20"/>
        </w:rPr>
        <w:t>38</w:t>
      </w:r>
      <w:r w:rsidRPr="00FD768A">
        <w:rPr>
          <w:rFonts w:ascii="UD デジタル 教科書体 N-R" w:eastAsia="UD デジタル 教科書体 N-R" w:hAnsiTheme="minorEastAsia" w:hint="eastAsia"/>
          <w:sz w:val="20"/>
        </w:rPr>
        <w:t>条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は、予算の執行が可能となる時期以前に前払金の支払いを請求することはできない。</w:t>
      </w:r>
    </w:p>
    <w:p w14:paraId="36271393" w14:textId="77777777" w:rsidR="002428FF" w:rsidRPr="00FD768A" w:rsidRDefault="002428FF" w:rsidP="001935EC">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前項の場合において、契約会計年度について前払金を支払わない旨が設計図書に定められていると　きには、同項の規定により準用される第</w:t>
      </w:r>
      <w:r w:rsidR="00E1038D" w:rsidRPr="00FD768A">
        <w:rPr>
          <w:rFonts w:ascii="UD デジタル 教科書体 N-R" w:eastAsia="UD デジタル 教科書体 N-R" w:hAnsiTheme="minorEastAsia" w:hint="eastAsia"/>
          <w:sz w:val="20"/>
        </w:rPr>
        <w:t>35</w:t>
      </w:r>
      <w:r w:rsidRPr="00FD768A">
        <w:rPr>
          <w:rFonts w:ascii="UD デジタル 教科書体 N-R" w:eastAsia="UD デジタル 教科書体 N-R" w:hAnsiTheme="minorEastAsia" w:hint="eastAsia"/>
          <w:sz w:val="20"/>
        </w:rPr>
        <w:t>条第１項の規定にかかわらず、</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は、契約会計年度について前払金の支払いを請求することができない。</w:t>
      </w:r>
    </w:p>
    <w:p w14:paraId="1426C8FE"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　第１項の場合において、契約会計年度に翌会計年度分の前払金を含めて支払う旨が設計図書に定められているときには、同項の規定により準用される第</w:t>
      </w:r>
      <w:r w:rsidR="00E1038D" w:rsidRPr="00FD768A">
        <w:rPr>
          <w:rFonts w:ascii="UD デジタル 教科書体 N-R" w:eastAsia="UD デジタル 教科書体 N-R" w:hAnsiTheme="minorEastAsia" w:hint="eastAsia"/>
          <w:sz w:val="20"/>
        </w:rPr>
        <w:t>35</w:t>
      </w:r>
      <w:r w:rsidRPr="00FD768A">
        <w:rPr>
          <w:rFonts w:ascii="UD デジタル 教科書体 N-R" w:eastAsia="UD デジタル 教科書体 N-R" w:hAnsiTheme="minorEastAsia" w:hint="eastAsia"/>
          <w:sz w:val="20"/>
        </w:rPr>
        <w:t>条第１項の規定にかかわらず、</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は、契約会計年度に翌会計年度に支払うべき前払金相当分(　　　　　　　　　円以内)を含めて前払金の支払いを請求することができる。</w:t>
      </w:r>
    </w:p>
    <w:p w14:paraId="2EF982E7"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４　第１項の場合において、前会計年度末における請負代金相当額が前会計年度までの出来高予定額に　達しないときには、同項の規定により準用される第</w:t>
      </w:r>
      <w:r w:rsidR="00E1038D" w:rsidRPr="00FD768A">
        <w:rPr>
          <w:rFonts w:ascii="UD デジタル 教科書体 N-R" w:eastAsia="UD デジタル 教科書体 N-R" w:hAnsiTheme="minorEastAsia" w:hint="eastAsia"/>
          <w:sz w:val="20"/>
        </w:rPr>
        <w:t>35</w:t>
      </w:r>
      <w:r w:rsidRPr="00FD768A">
        <w:rPr>
          <w:rFonts w:ascii="UD デジタル 教科書体 N-R" w:eastAsia="UD デジタル 教科書体 N-R" w:hAnsiTheme="minorEastAsia" w:hint="eastAsia"/>
          <w:sz w:val="20"/>
        </w:rPr>
        <w:t>条第１項の規定にかかわらず、</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は、請負代金相当額が前会計年度までの出来高予定額に達するまで当該会計年度の前払金の支払いを請求することができない。</w:t>
      </w:r>
    </w:p>
    <w:p w14:paraId="351FAE76" w14:textId="1497B5AF"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５　第１項の場合において、前会計年度末における請負代金相当額が前会計年度までの出来高予定額に　達しないときには、その額が当該出来高予定額に達するまで前払金の保証期限を延長するものとする。この場合においては、第</w:t>
      </w:r>
      <w:r w:rsidR="00E1038D" w:rsidRPr="00FD768A">
        <w:rPr>
          <w:rFonts w:ascii="UD デジタル 教科書体 N-R" w:eastAsia="UD デジタル 教科書体 N-R" w:hAnsiTheme="minorEastAsia" w:hint="eastAsia"/>
          <w:sz w:val="20"/>
        </w:rPr>
        <w:t>36</w:t>
      </w:r>
      <w:r w:rsidRPr="00FD768A">
        <w:rPr>
          <w:rFonts w:ascii="UD デジタル 教科書体 N-R" w:eastAsia="UD デジタル 教科書体 N-R" w:hAnsiTheme="minorEastAsia" w:hint="eastAsia"/>
          <w:sz w:val="20"/>
        </w:rPr>
        <w:t>条第</w:t>
      </w:r>
      <w:r w:rsidR="00F10C00" w:rsidRPr="00FD768A">
        <w:rPr>
          <w:rFonts w:ascii="UD デジタル 教科書体 N-R" w:eastAsia="UD デジタル 教科書体 N-R" w:hAnsiTheme="minorEastAsia" w:hint="eastAsia"/>
          <w:sz w:val="20"/>
        </w:rPr>
        <w:t>４</w:t>
      </w:r>
      <w:r w:rsidRPr="00FD768A">
        <w:rPr>
          <w:rFonts w:ascii="UD デジタル 教科書体 N-R" w:eastAsia="UD デジタル 教科書体 N-R" w:hAnsiTheme="minorEastAsia" w:hint="eastAsia"/>
          <w:sz w:val="20"/>
        </w:rPr>
        <w:t>項の規定を準用する。</w:t>
      </w:r>
    </w:p>
    <w:p w14:paraId="1B74B6D7"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lastRenderedPageBreak/>
        <w:t xml:space="preserve">　（債務負担行為に係る契約の部分払の特則）</w:t>
      </w:r>
    </w:p>
    <w:p w14:paraId="67972501"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sz w:val="20"/>
        </w:rPr>
        <w:t>第</w:t>
      </w:r>
      <w:r w:rsidR="00E1038D" w:rsidRPr="00FD768A">
        <w:rPr>
          <w:rFonts w:ascii="UD デジタル 教科書体 N-R" w:eastAsia="UD デジタル 教科書体 N-R" w:hAnsiTheme="minorEastAsia" w:hint="eastAsia"/>
          <w:sz w:val="20"/>
        </w:rPr>
        <w:t>42</w:t>
      </w:r>
      <w:r w:rsidRPr="00FD768A">
        <w:rPr>
          <w:rFonts w:ascii="UD デジタル 教科書体 N-R" w:eastAsia="UD デジタル 教科書体 N-R" w:hAnsiTheme="minorEastAsia" w:hint="eastAsia"/>
          <w:sz w:val="20"/>
        </w:rPr>
        <w:t>条　（債務負担（ゼロ国、前金付、多年度）行為に係る契約でない場合削除）債務負担行為に係る契約において、前会計年度末における請負代金相当額が前会計年度までの出来高予定額を超えた場合においては、</w:t>
      </w:r>
      <w:r w:rsidR="00D40E13" w:rsidRPr="00FD768A">
        <w:rPr>
          <w:rFonts w:ascii="UD デジタル 教科書体 N-R" w:eastAsia="UD デジタル 教科書体 N-R" w:hAnsiTheme="minorEastAsia" w:hint="eastAsia"/>
          <w:color w:val="000000" w:themeColor="text1"/>
          <w:sz w:val="20"/>
          <w:u w:color="FF0000"/>
        </w:rPr>
        <w:t>受注者</w:t>
      </w:r>
      <w:r w:rsidRPr="00FD768A">
        <w:rPr>
          <w:rFonts w:ascii="UD デジタル 教科書体 N-R" w:eastAsia="UD デジタル 教科書体 N-R" w:hAnsiTheme="minorEastAsia" w:hint="eastAsia"/>
          <w:sz w:val="20"/>
        </w:rPr>
        <w:t>は、当該会計年度の当初に、前会計年度末における請負代金相当額が前会計年度までの出来高予定額を超えた額（以下「出来高超過額」という。）について</w:t>
      </w:r>
      <w:r w:rsidR="00D40E13" w:rsidRPr="00FD768A">
        <w:rPr>
          <w:rFonts w:ascii="UD デジタル 教科書体 N-R" w:eastAsia="UD デジタル 教科書体 N-R" w:hAnsiTheme="minorEastAsia" w:hint="eastAsia"/>
          <w:color w:val="000000" w:themeColor="text1"/>
          <w:sz w:val="20"/>
          <w:u w:color="FF0000"/>
        </w:rPr>
        <w:t>発注者</w:t>
      </w:r>
      <w:r w:rsidRPr="00FD768A">
        <w:rPr>
          <w:rFonts w:ascii="UD デジタル 教科書体 N-R" w:eastAsia="UD デジタル 教科書体 N-R" w:hAnsiTheme="minorEastAsia" w:hint="eastAsia"/>
          <w:sz w:val="20"/>
        </w:rPr>
        <w:t>が必要があると認めたときは、部分払を請求するこ</w:t>
      </w:r>
      <w:r w:rsidRPr="00FD768A">
        <w:rPr>
          <w:rFonts w:ascii="UD デジタル 教科書体 N-R" w:eastAsia="UD デジタル 教科書体 N-R" w:hAnsiTheme="minorEastAsia" w:hint="eastAsia"/>
          <w:color w:val="000000" w:themeColor="text1"/>
          <w:sz w:val="20"/>
        </w:rPr>
        <w:t>とができる。ただし、契約会計年度以外の会計年度においては、</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は、予算の執行が可能となる時期以前に部分払の支払いを請求することはできない。</w:t>
      </w:r>
    </w:p>
    <w:p w14:paraId="2C737B78"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２　この契約において、前払金の支払いを受けている場合の部分払金の額については、第</w:t>
      </w:r>
      <w:r w:rsidR="00E1038D" w:rsidRPr="00FD768A">
        <w:rPr>
          <w:rFonts w:ascii="UD デジタル 教科書体 N-R" w:eastAsia="UD デジタル 教科書体 N-R" w:hAnsiTheme="minorEastAsia" w:hint="eastAsia"/>
          <w:sz w:val="20"/>
        </w:rPr>
        <w:t>38</w:t>
      </w:r>
      <w:r w:rsidRPr="00FD768A">
        <w:rPr>
          <w:rFonts w:ascii="UD デジタル 教科書体 N-R" w:eastAsia="UD デジタル 教科書体 N-R" w:hAnsiTheme="minorEastAsia" w:hint="eastAsia"/>
          <w:color w:val="000000" w:themeColor="text1"/>
          <w:sz w:val="20"/>
        </w:rPr>
        <w:t>条第６項及び第７項の規定にかかわらず、次の式により算定する。</w:t>
      </w:r>
    </w:p>
    <w:p w14:paraId="655477D8"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　　　　　部分払金の額 ≦ 請負代金相当額 × ９／10－（前会計年度までの支払金額 ＋ 当該会</w:t>
      </w:r>
    </w:p>
    <w:p w14:paraId="74867DB8"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　　　　　　　　　　　　　計年度の部分払金額） － {請負代金相当額 － （前会計年度までの出来</w:t>
      </w:r>
    </w:p>
    <w:p w14:paraId="6691FD65"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color w:val="000000" w:themeColor="text1"/>
          <w:sz w:val="20"/>
          <w:lang w:eastAsia="zh-TW"/>
        </w:rPr>
      </w:pPr>
      <w:r w:rsidRPr="00FD768A">
        <w:rPr>
          <w:rFonts w:ascii="UD デジタル 教科書体 N-R" w:eastAsia="UD デジタル 教科書体 N-R" w:hAnsiTheme="minorEastAsia" w:hint="eastAsia"/>
          <w:color w:val="000000" w:themeColor="text1"/>
          <w:sz w:val="20"/>
          <w:lang w:eastAsia="zh-TW"/>
        </w:rPr>
        <w:t xml:space="preserve">　　</w:t>
      </w:r>
      <w:r w:rsidRPr="00FD768A">
        <w:rPr>
          <w:rFonts w:ascii="UD デジタル 教科書体 N-R" w:eastAsia="UD デジタル 教科書体 N-R" w:hAnsiTheme="minorEastAsia" w:hint="eastAsia"/>
          <w:color w:val="000000" w:themeColor="text1"/>
          <w:sz w:val="20"/>
        </w:rPr>
        <w:t xml:space="preserve">　　</w:t>
      </w:r>
      <w:r w:rsidRPr="00FD768A">
        <w:rPr>
          <w:rFonts w:ascii="UD デジタル 教科書体 N-R" w:eastAsia="UD デジタル 教科書体 N-R" w:hAnsiTheme="minorEastAsia" w:hint="eastAsia"/>
          <w:color w:val="000000" w:themeColor="text1"/>
          <w:sz w:val="20"/>
          <w:lang w:eastAsia="zh-TW"/>
        </w:rPr>
        <w:t xml:space="preserve">　　</w:t>
      </w:r>
      <w:r w:rsidRPr="00FD768A">
        <w:rPr>
          <w:rFonts w:ascii="UD デジタル 教科書体 N-R" w:eastAsia="UD デジタル 教科書体 N-R" w:hAnsiTheme="minorEastAsia" w:hint="eastAsia"/>
          <w:color w:val="000000" w:themeColor="text1"/>
          <w:sz w:val="20"/>
        </w:rPr>
        <w:t xml:space="preserve">　</w:t>
      </w:r>
      <w:r w:rsidRPr="00FD768A">
        <w:rPr>
          <w:rFonts w:ascii="UD デジタル 教科書体 N-R" w:eastAsia="UD デジタル 教科書体 N-R" w:hAnsiTheme="minorEastAsia" w:hint="eastAsia"/>
          <w:color w:val="000000" w:themeColor="text1"/>
          <w:sz w:val="20"/>
          <w:lang w:eastAsia="zh-TW"/>
        </w:rPr>
        <w:t xml:space="preserve">　　　　　　高予定額＋出来高超過額）} × 当該会計年度前払金額／当該会計</w:t>
      </w:r>
    </w:p>
    <w:p w14:paraId="09B2E7C8"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lang w:eastAsia="zh-TW"/>
        </w:rPr>
        <w:t xml:space="preserve">　　　　　　　　　　　　　</w:t>
      </w:r>
      <w:r w:rsidRPr="00FD768A">
        <w:rPr>
          <w:rFonts w:ascii="UD デジタル 教科書体 N-R" w:eastAsia="UD デジタル 教科書体 N-R" w:hAnsiTheme="minorEastAsia" w:hint="eastAsia"/>
          <w:color w:val="000000" w:themeColor="text1"/>
          <w:sz w:val="20"/>
        </w:rPr>
        <w:t>年度の出来高予定額</w:t>
      </w:r>
    </w:p>
    <w:p w14:paraId="2F72A033"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３　各会計年度において、部分払を請求できる回数は、次のとおりとする。</w:t>
      </w:r>
    </w:p>
    <w:p w14:paraId="5B789560"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年　度　　　　　　　　　　回</w:t>
      </w:r>
    </w:p>
    <w:p w14:paraId="3C075D57"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年　度　　　　　　　　　　回</w:t>
      </w:r>
    </w:p>
    <w:p w14:paraId="0194A7CE"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年　度　　　　　　　　　　回</w:t>
      </w:r>
    </w:p>
    <w:p w14:paraId="3EF62B1B"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（第三者による代理受領）</w:t>
      </w:r>
    </w:p>
    <w:p w14:paraId="04E0772A"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E1038D" w:rsidRPr="00FD768A">
        <w:rPr>
          <w:rFonts w:ascii="UD デジタル 教科書体 N-R" w:eastAsia="UD デジタル 教科書体 N-R" w:hAnsiTheme="minorEastAsia" w:hint="eastAsia"/>
          <w:sz w:val="20"/>
        </w:rPr>
        <w:t>43</w:t>
      </w:r>
      <w:r w:rsidRPr="00FD768A">
        <w:rPr>
          <w:rFonts w:ascii="UD デジタル 教科書体 N-R" w:eastAsia="UD デジタル 教科書体 N-R" w:hAnsiTheme="minorEastAsia" w:hint="eastAsia"/>
          <w:sz w:val="20"/>
        </w:rPr>
        <w:t xml:space="preserve">条　</w:t>
      </w:r>
      <w:r w:rsidR="00D40E13" w:rsidRPr="00FD768A">
        <w:rPr>
          <w:rFonts w:ascii="UD デジタル 教科書体 N-R" w:eastAsia="UD デジタル 教科書体 N-R" w:hAnsiTheme="minorEastAsia" w:hint="eastAsia"/>
          <w:color w:val="000000" w:themeColor="text1"/>
          <w:sz w:val="20"/>
          <w:u w:color="FF0000"/>
        </w:rPr>
        <w:t>受注者</w:t>
      </w:r>
      <w:r w:rsidRPr="00FD768A">
        <w:rPr>
          <w:rFonts w:ascii="UD デジタル 教科書体 N-R" w:eastAsia="UD デジタル 教科書体 N-R" w:hAnsiTheme="minorEastAsia" w:hint="eastAsia"/>
          <w:sz w:val="20"/>
        </w:rPr>
        <w:t>は、</w:t>
      </w:r>
      <w:r w:rsidR="00D40E13" w:rsidRPr="00FD768A">
        <w:rPr>
          <w:rFonts w:ascii="UD デジタル 教科書体 N-R" w:eastAsia="UD デジタル 教科書体 N-R" w:hAnsiTheme="minorEastAsia" w:hint="eastAsia"/>
          <w:color w:val="000000" w:themeColor="text1"/>
          <w:sz w:val="20"/>
          <w:u w:color="FF0000"/>
        </w:rPr>
        <w:t>発注者</w:t>
      </w:r>
      <w:r w:rsidRPr="00FD768A">
        <w:rPr>
          <w:rFonts w:ascii="UD デジタル 教科書体 N-R" w:eastAsia="UD デジタル 教科書体 N-R" w:hAnsiTheme="minorEastAsia" w:hint="eastAsia"/>
          <w:sz w:val="20"/>
        </w:rPr>
        <w:t>の承諾を得て請負代金の全部又は一部の受領につき、第三者を代理人とすることができる。</w:t>
      </w:r>
    </w:p>
    <w:p w14:paraId="324848B8"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sz w:val="20"/>
        </w:rPr>
        <w:t xml:space="preserve">２　</w:t>
      </w:r>
      <w:r w:rsidR="00D40E13" w:rsidRPr="00FD768A">
        <w:rPr>
          <w:rFonts w:ascii="UD デジタル 教科書体 N-R" w:eastAsia="UD デジタル 教科書体 N-R" w:hAnsiTheme="minorEastAsia" w:hint="eastAsia"/>
          <w:color w:val="000000" w:themeColor="text1"/>
          <w:sz w:val="20"/>
          <w:u w:color="FF0000"/>
        </w:rPr>
        <w:t>発注者</w:t>
      </w:r>
      <w:r w:rsidRPr="00FD768A">
        <w:rPr>
          <w:rFonts w:ascii="UD デジタル 教科書体 N-R" w:eastAsia="UD デジタル 教科書体 N-R" w:hAnsiTheme="minorEastAsia" w:hint="eastAsia"/>
          <w:sz w:val="20"/>
        </w:rPr>
        <w:t>は、前項の規定により</w:t>
      </w:r>
      <w:r w:rsidR="00D40E13" w:rsidRPr="00FD768A">
        <w:rPr>
          <w:rFonts w:ascii="UD デジタル 教科書体 N-R" w:eastAsia="UD デジタル 教科書体 N-R" w:hAnsiTheme="minorEastAsia" w:hint="eastAsia"/>
          <w:color w:val="000000" w:themeColor="text1"/>
          <w:sz w:val="20"/>
          <w:u w:color="FF0000"/>
        </w:rPr>
        <w:t>受注者</w:t>
      </w:r>
      <w:r w:rsidRPr="00FD768A">
        <w:rPr>
          <w:rFonts w:ascii="UD デジタル 教科書体 N-R" w:eastAsia="UD デジタル 教科書体 N-R" w:hAnsiTheme="minorEastAsia" w:hint="eastAsia"/>
          <w:sz w:val="20"/>
        </w:rPr>
        <w:t>が第三者を代理人とした場合において、</w:t>
      </w:r>
      <w:r w:rsidR="00D40E13" w:rsidRPr="00FD768A">
        <w:rPr>
          <w:rFonts w:ascii="UD デジタル 教科書体 N-R" w:eastAsia="UD デジタル 教科書体 N-R" w:hAnsiTheme="minorEastAsia" w:hint="eastAsia"/>
          <w:color w:val="000000" w:themeColor="text1"/>
          <w:sz w:val="20"/>
          <w:u w:color="FF0000"/>
        </w:rPr>
        <w:t>受注者</w:t>
      </w:r>
      <w:r w:rsidRPr="00FD768A">
        <w:rPr>
          <w:rFonts w:ascii="UD デジタル 教科書体 N-R" w:eastAsia="UD デジタル 教科書体 N-R" w:hAnsiTheme="minorEastAsia" w:hint="eastAsia"/>
          <w:sz w:val="20"/>
        </w:rPr>
        <w:t>の提出する支払請求書に当該第三者が</w:t>
      </w:r>
      <w:r w:rsidR="00D40E13" w:rsidRPr="00FD768A">
        <w:rPr>
          <w:rFonts w:ascii="UD デジタル 教科書体 N-R" w:eastAsia="UD デジタル 教科書体 N-R" w:hAnsiTheme="minorEastAsia" w:hint="eastAsia"/>
          <w:color w:val="000000" w:themeColor="text1"/>
          <w:sz w:val="20"/>
          <w:u w:color="FF0000"/>
        </w:rPr>
        <w:t>受注者</w:t>
      </w:r>
      <w:r w:rsidRPr="00FD768A">
        <w:rPr>
          <w:rFonts w:ascii="UD デジタル 教科書体 N-R" w:eastAsia="UD デジタル 教科書体 N-R" w:hAnsiTheme="minorEastAsia" w:hint="eastAsia"/>
          <w:sz w:val="20"/>
        </w:rPr>
        <w:t>の代理人である旨の明記がなされているときは、当該第三者に対して第</w:t>
      </w:r>
      <w:r w:rsidR="00E1038D" w:rsidRPr="00FD768A">
        <w:rPr>
          <w:rFonts w:ascii="UD デジタル 教科書体 N-R" w:eastAsia="UD デジタル 教科書体 N-R" w:hAnsiTheme="minorEastAsia" w:hint="eastAsia"/>
          <w:sz w:val="20"/>
        </w:rPr>
        <w:t>33</w:t>
      </w:r>
      <w:r w:rsidRPr="00FD768A">
        <w:rPr>
          <w:rFonts w:ascii="UD デジタル 教科書体 N-R" w:eastAsia="UD デジタル 教科書体 N-R" w:hAnsiTheme="minorEastAsia" w:hint="eastAsia"/>
          <w:sz w:val="20"/>
        </w:rPr>
        <w:t>条（第</w:t>
      </w:r>
      <w:r w:rsidR="00E1038D" w:rsidRPr="00FD768A">
        <w:rPr>
          <w:rFonts w:ascii="UD デジタル 教科書体 N-R" w:eastAsia="UD デジタル 教科書体 N-R" w:hAnsiTheme="minorEastAsia" w:hint="eastAsia"/>
          <w:sz w:val="20"/>
        </w:rPr>
        <w:t>39</w:t>
      </w:r>
      <w:r w:rsidRPr="00FD768A">
        <w:rPr>
          <w:rFonts w:ascii="UD デジタル 教科書体 N-R" w:eastAsia="UD デジタル 教科書体 N-R" w:hAnsiTheme="minorEastAsia" w:hint="eastAsia"/>
          <w:sz w:val="20"/>
        </w:rPr>
        <w:t>条において準用する場合を含む。）又は第</w:t>
      </w:r>
      <w:r w:rsidR="00E1038D" w:rsidRPr="00FD768A">
        <w:rPr>
          <w:rFonts w:ascii="UD デジタル 教科書体 N-R" w:eastAsia="UD デジタル 教科書体 N-R" w:hAnsiTheme="minorEastAsia" w:hint="eastAsia"/>
          <w:sz w:val="20"/>
        </w:rPr>
        <w:t>38</w:t>
      </w:r>
      <w:r w:rsidRPr="00FD768A">
        <w:rPr>
          <w:rFonts w:ascii="UD デジタル 教科書体 N-R" w:eastAsia="UD デジタル 教科書体 N-R" w:hAnsiTheme="minorEastAsia" w:hint="eastAsia"/>
          <w:sz w:val="20"/>
        </w:rPr>
        <w:t>条の規定に基づく支</w:t>
      </w:r>
      <w:r w:rsidRPr="00FD768A">
        <w:rPr>
          <w:rFonts w:ascii="UD デジタル 教科書体 N-R" w:eastAsia="UD デジタル 教科書体 N-R" w:hAnsiTheme="minorEastAsia" w:hint="eastAsia"/>
          <w:color w:val="000000" w:themeColor="text1"/>
          <w:sz w:val="20"/>
        </w:rPr>
        <w:t>払いをしなければならない。</w:t>
      </w:r>
    </w:p>
    <w:p w14:paraId="1A1A991B"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　（前払金等の不払に対する工事中止）</w:t>
      </w:r>
    </w:p>
    <w:p w14:paraId="0970679F" w14:textId="77777777" w:rsidR="002428FF" w:rsidRPr="00FD768A" w:rsidRDefault="002428FF" w:rsidP="001935EC">
      <w:pPr>
        <w:autoSpaceDE w:val="0"/>
        <w:autoSpaceDN w:val="0"/>
        <w:spacing w:line="320" w:lineRule="exact"/>
        <w:ind w:left="284" w:hangingChars="142" w:hanging="284"/>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第</w:t>
      </w:r>
      <w:r w:rsidR="006C29FF" w:rsidRPr="00FD768A">
        <w:rPr>
          <w:rFonts w:ascii="UD デジタル 教科書体 N-R" w:eastAsia="UD デジタル 教科書体 N-R" w:hAnsiTheme="minorEastAsia" w:hint="eastAsia"/>
          <w:sz w:val="20"/>
        </w:rPr>
        <w:t>44</w:t>
      </w:r>
      <w:r w:rsidRPr="00FD768A">
        <w:rPr>
          <w:rFonts w:ascii="UD デジタル 教科書体 N-R" w:eastAsia="UD デジタル 教科書体 N-R" w:hAnsiTheme="minorEastAsia" w:hint="eastAsia"/>
          <w:color w:val="000000" w:themeColor="text1"/>
          <w:sz w:val="20"/>
        </w:rPr>
        <w:t xml:space="preserve">条　</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は、</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が第</w:t>
      </w:r>
      <w:r w:rsidR="006C29FF" w:rsidRPr="00FD768A">
        <w:rPr>
          <w:rFonts w:ascii="UD デジタル 教科書体 N-R" w:eastAsia="UD デジタル 教科書体 N-R" w:hAnsiTheme="minorEastAsia" w:hint="eastAsia"/>
          <w:sz w:val="20"/>
        </w:rPr>
        <w:t>35</w:t>
      </w:r>
      <w:r w:rsidRPr="00FD768A">
        <w:rPr>
          <w:rFonts w:ascii="UD デジタル 教科書体 N-R" w:eastAsia="UD デジタル 教科書体 N-R" w:hAnsiTheme="minorEastAsia" w:hint="eastAsia"/>
          <w:color w:val="000000" w:themeColor="text1"/>
          <w:sz w:val="20"/>
        </w:rPr>
        <w:t>条、第</w:t>
      </w:r>
      <w:r w:rsidR="006C29FF" w:rsidRPr="00FD768A">
        <w:rPr>
          <w:rFonts w:ascii="UD デジタル 教科書体 N-R" w:eastAsia="UD デジタル 教科書体 N-R" w:hAnsiTheme="minorEastAsia" w:hint="eastAsia"/>
          <w:sz w:val="20"/>
        </w:rPr>
        <w:t>38</w:t>
      </w:r>
      <w:r w:rsidRPr="00FD768A">
        <w:rPr>
          <w:rFonts w:ascii="UD デジタル 教科書体 N-R" w:eastAsia="UD デジタル 教科書体 N-R" w:hAnsiTheme="minorEastAsia" w:hint="eastAsia"/>
          <w:color w:val="000000" w:themeColor="text1"/>
          <w:sz w:val="20"/>
        </w:rPr>
        <w:t>条又は第</w:t>
      </w:r>
      <w:r w:rsidR="006C29FF" w:rsidRPr="00FD768A">
        <w:rPr>
          <w:rFonts w:ascii="UD デジタル 教科書体 N-R" w:eastAsia="UD デジタル 教科書体 N-R" w:hAnsiTheme="minorEastAsia" w:hint="eastAsia"/>
          <w:sz w:val="20"/>
        </w:rPr>
        <w:t>39</w:t>
      </w:r>
      <w:r w:rsidRPr="00FD768A">
        <w:rPr>
          <w:rFonts w:ascii="UD デジタル 教科書体 N-R" w:eastAsia="UD デジタル 教科書体 N-R" w:hAnsiTheme="minorEastAsia" w:hint="eastAsia"/>
          <w:color w:val="000000" w:themeColor="text1"/>
          <w:sz w:val="20"/>
        </w:rPr>
        <w:t>条において準用される第</w:t>
      </w:r>
      <w:r w:rsidR="006C29FF" w:rsidRPr="00FD768A">
        <w:rPr>
          <w:rFonts w:ascii="UD デジタル 教科書体 N-R" w:eastAsia="UD デジタル 教科書体 N-R" w:hAnsiTheme="minorEastAsia" w:hint="eastAsia"/>
          <w:sz w:val="20"/>
        </w:rPr>
        <w:t>33</w:t>
      </w:r>
      <w:r w:rsidRPr="00FD768A">
        <w:rPr>
          <w:rFonts w:ascii="UD デジタル 教科書体 N-R" w:eastAsia="UD デジタル 教科書体 N-R" w:hAnsiTheme="minorEastAsia" w:hint="eastAsia"/>
          <w:color w:val="000000" w:themeColor="text1"/>
          <w:sz w:val="20"/>
        </w:rPr>
        <w:t>条の規定に基づく支払いを遅延し、相当の期間を定めてその支払いを請求したにもかかわらず支払いをしないときは、工事の全部又は一部の施工を一時中止することができる。この場合においては、</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は、その理由を明示した書面により、直ちにその旨を</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に通知しなければならない。</w:t>
      </w:r>
    </w:p>
    <w:p w14:paraId="3843E4D3"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２　</w:t>
      </w:r>
      <w:r w:rsidR="00D40E13" w:rsidRPr="00FD768A">
        <w:rPr>
          <w:rFonts w:ascii="UD デジタル 教科書体 N-R" w:eastAsia="UD デジタル 教科書体 N-R" w:hAnsiTheme="minorEastAsia" w:hint="eastAsia"/>
          <w:color w:val="000000" w:themeColor="text1"/>
          <w:sz w:val="20"/>
          <w:u w:color="FF0000"/>
        </w:rPr>
        <w:t>発注者</w:t>
      </w:r>
      <w:r w:rsidRPr="00FD768A">
        <w:rPr>
          <w:rFonts w:ascii="UD デジタル 教科書体 N-R" w:eastAsia="UD デジタル 教科書体 N-R" w:hAnsiTheme="minorEastAsia" w:hint="eastAsia"/>
          <w:sz w:val="20"/>
        </w:rPr>
        <w:t>は、前項の規定により</w:t>
      </w:r>
      <w:r w:rsidR="00D40E13" w:rsidRPr="00FD768A">
        <w:rPr>
          <w:rFonts w:ascii="UD デジタル 教科書体 N-R" w:eastAsia="UD デジタル 教科書体 N-R" w:hAnsiTheme="minorEastAsia" w:hint="eastAsia"/>
          <w:color w:val="000000" w:themeColor="text1"/>
          <w:sz w:val="20"/>
          <w:u w:color="FF0000"/>
        </w:rPr>
        <w:t>受注者</w:t>
      </w:r>
      <w:r w:rsidRPr="00FD768A">
        <w:rPr>
          <w:rFonts w:ascii="UD デジタル 教科書体 N-R" w:eastAsia="UD デジタル 教科書体 N-R" w:hAnsiTheme="minorEastAsia" w:hint="eastAsia"/>
          <w:sz w:val="20"/>
        </w:rPr>
        <w:t>が工事の施工を中止した場合において、必要があると認められるときは、工期若しくは請負代金額を変更し、又は</w:t>
      </w:r>
      <w:r w:rsidR="00D40E13" w:rsidRPr="00FD768A">
        <w:rPr>
          <w:rFonts w:ascii="UD デジタル 教科書体 N-R" w:eastAsia="UD デジタル 教科書体 N-R" w:hAnsiTheme="minorEastAsia" w:hint="eastAsia"/>
          <w:color w:val="000000" w:themeColor="text1"/>
          <w:sz w:val="20"/>
          <w:u w:color="FF0000"/>
        </w:rPr>
        <w:t>受注者</w:t>
      </w:r>
      <w:r w:rsidRPr="00FD768A">
        <w:rPr>
          <w:rFonts w:ascii="UD デジタル 教科書体 N-R" w:eastAsia="UD デジタル 教科書体 N-R" w:hAnsiTheme="minorEastAsia" w:hint="eastAsia"/>
          <w:sz w:val="20"/>
        </w:rPr>
        <w:t>が工事の続行に備え工事現場を維持し若しくは労働者、建設機械器具等を保持するための費用その他の工事の施工の一時中止に伴う増加費用を必要とし若しくは</w:t>
      </w:r>
      <w:r w:rsidR="00D40E13" w:rsidRPr="00FD768A">
        <w:rPr>
          <w:rFonts w:ascii="UD デジタル 教科書体 N-R" w:eastAsia="UD デジタル 教科書体 N-R" w:hAnsiTheme="minorEastAsia" w:hint="eastAsia"/>
          <w:color w:val="000000" w:themeColor="text1"/>
          <w:sz w:val="20"/>
          <w:u w:color="FF0000"/>
        </w:rPr>
        <w:t>受注者</w:t>
      </w:r>
      <w:r w:rsidRPr="00FD768A">
        <w:rPr>
          <w:rFonts w:ascii="UD デジタル 教科書体 N-R" w:eastAsia="UD デジタル 教科書体 N-R" w:hAnsiTheme="minorEastAsia" w:hint="eastAsia"/>
          <w:sz w:val="20"/>
        </w:rPr>
        <w:t>に損害を及ぼしたときは必要な費用を負担しなければならない。</w:t>
      </w:r>
    </w:p>
    <w:p w14:paraId="1FAE56FC"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dstrike/>
          <w:sz w:val="20"/>
        </w:rPr>
      </w:pPr>
      <w:r w:rsidRPr="00FD768A">
        <w:rPr>
          <w:rFonts w:ascii="UD デジタル 教科書体 N-R" w:eastAsia="UD デジタル 教科書体 N-R" w:hAnsiTheme="minorEastAsia" w:hint="eastAsia"/>
          <w:sz w:val="20"/>
        </w:rPr>
        <w:t xml:space="preserve">　</w:t>
      </w:r>
      <w:r w:rsidR="00B338D5" w:rsidRPr="00FD768A">
        <w:rPr>
          <w:rFonts w:ascii="UD デジタル 教科書体 N-R" w:eastAsia="UD デジタル 教科書体 N-R" w:hAnsiTheme="minorEastAsia" w:hint="eastAsia"/>
          <w:sz w:val="20"/>
        </w:rPr>
        <w:t>（契約不適合責任）</w:t>
      </w:r>
    </w:p>
    <w:p w14:paraId="7E4BBD56"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6C29FF" w:rsidRPr="00FD768A">
        <w:rPr>
          <w:rFonts w:ascii="UD デジタル 教科書体 N-R" w:eastAsia="UD デジタル 教科書体 N-R" w:hAnsiTheme="minorEastAsia" w:hint="eastAsia"/>
          <w:sz w:val="20"/>
        </w:rPr>
        <w:t>45</w:t>
      </w:r>
      <w:r w:rsidRPr="00FD768A">
        <w:rPr>
          <w:rFonts w:ascii="UD デジタル 教科書体 N-R" w:eastAsia="UD デジタル 教科書体 N-R" w:hAnsiTheme="minorEastAsia" w:hint="eastAsia"/>
          <w:sz w:val="20"/>
        </w:rPr>
        <w:t>条</w:t>
      </w:r>
      <w:r w:rsidR="007644AB" w:rsidRPr="00FD768A">
        <w:rPr>
          <w:rFonts w:ascii="UD デジタル 教科書体 N-R" w:eastAsia="UD デジタル 教科書体 N-R" w:hAnsiTheme="minorEastAsia" w:hint="eastAsia"/>
          <w:sz w:val="20"/>
        </w:rPr>
        <w:t xml:space="preserve">　</w:t>
      </w:r>
      <w:r w:rsidR="00D40E13" w:rsidRPr="00FD768A">
        <w:rPr>
          <w:rFonts w:ascii="UD デジタル 教科書体 N-R" w:eastAsia="UD デジタル 教科書体 N-R" w:hAnsiTheme="minorEastAsia" w:hint="eastAsia"/>
          <w:color w:val="000000" w:themeColor="text1"/>
          <w:sz w:val="20"/>
          <w:u w:color="FF0000"/>
        </w:rPr>
        <w:t>発注者</w:t>
      </w:r>
      <w:r w:rsidRPr="00FD768A">
        <w:rPr>
          <w:rFonts w:ascii="UD デジタル 教科書体 N-R" w:eastAsia="UD デジタル 教科書体 N-R" w:hAnsiTheme="minorEastAsia" w:hint="eastAsia"/>
          <w:sz w:val="20"/>
        </w:rPr>
        <w:t>は、</w:t>
      </w:r>
      <w:r w:rsidR="00B338D5" w:rsidRPr="00FD768A">
        <w:rPr>
          <w:rFonts w:ascii="UD デジタル 教科書体 N-R" w:eastAsia="UD デジタル 教科書体 N-R" w:hAnsiTheme="minorEastAsia" w:hint="eastAsia"/>
          <w:sz w:val="20"/>
        </w:rPr>
        <w:t>引き渡された</w:t>
      </w:r>
      <w:r w:rsidRPr="00FD768A">
        <w:rPr>
          <w:rFonts w:ascii="UD デジタル 教科書体 N-R" w:eastAsia="UD デジタル 教科書体 N-R" w:hAnsiTheme="minorEastAsia" w:hint="eastAsia"/>
          <w:sz w:val="20"/>
        </w:rPr>
        <w:t>工事目的物</w:t>
      </w:r>
      <w:r w:rsidR="00B338D5" w:rsidRPr="00FD768A">
        <w:rPr>
          <w:rFonts w:ascii="UD デジタル 教科書体 N-R" w:eastAsia="UD デジタル 教科書体 N-R" w:hAnsiTheme="minorEastAsia" w:hint="eastAsia"/>
          <w:sz w:val="20"/>
        </w:rPr>
        <w:t>が種類又は品質に関して契約の内容に適合しないもの（以下「契約不適合」という。）で</w:t>
      </w:r>
      <w:r w:rsidRPr="00FD768A">
        <w:rPr>
          <w:rFonts w:ascii="UD デジタル 教科書体 N-R" w:eastAsia="UD デジタル 教科書体 N-R" w:hAnsiTheme="minorEastAsia" w:hint="eastAsia"/>
          <w:sz w:val="20"/>
        </w:rPr>
        <w:t>あるときは、</w:t>
      </w:r>
      <w:r w:rsidR="00D40E13" w:rsidRPr="00FD768A">
        <w:rPr>
          <w:rFonts w:ascii="UD デジタル 教科書体 N-R" w:eastAsia="UD デジタル 教科書体 N-R" w:hAnsiTheme="minorEastAsia" w:hint="eastAsia"/>
          <w:color w:val="000000" w:themeColor="text1"/>
          <w:sz w:val="20"/>
          <w:u w:color="FF0000"/>
        </w:rPr>
        <w:t>受注者</w:t>
      </w:r>
      <w:r w:rsidRPr="00FD768A">
        <w:rPr>
          <w:rFonts w:ascii="UD デジタル 教科書体 N-R" w:eastAsia="UD デジタル 教科書体 N-R" w:hAnsiTheme="minorEastAsia" w:hint="eastAsia"/>
          <w:sz w:val="20"/>
        </w:rPr>
        <w:t>に対し</w:t>
      </w:r>
      <w:r w:rsidR="00B338D5" w:rsidRPr="00FD768A">
        <w:rPr>
          <w:rFonts w:ascii="UD デジタル 教科書体 N-R" w:eastAsia="UD デジタル 教科書体 N-R" w:hAnsiTheme="minorEastAsia" w:hint="eastAsia"/>
          <w:sz w:val="20"/>
        </w:rPr>
        <w:t>、目的物の修補又は代替物の引渡しによる履行の追完</w:t>
      </w:r>
      <w:r w:rsidRPr="00FD768A">
        <w:rPr>
          <w:rFonts w:ascii="UD デジタル 教科書体 N-R" w:eastAsia="UD デジタル 教科書体 N-R" w:hAnsiTheme="minorEastAsia" w:hint="eastAsia"/>
          <w:sz w:val="20"/>
        </w:rPr>
        <w:t>を請求することができる。ただし、その</w:t>
      </w:r>
      <w:r w:rsidR="00B338D5" w:rsidRPr="00FD768A">
        <w:rPr>
          <w:rFonts w:ascii="UD デジタル 教科書体 N-R" w:eastAsia="UD デジタル 教科書体 N-R" w:hAnsiTheme="minorEastAsia" w:hint="eastAsia"/>
          <w:sz w:val="20"/>
        </w:rPr>
        <w:t>履行の追完</w:t>
      </w:r>
      <w:r w:rsidRPr="00FD768A">
        <w:rPr>
          <w:rFonts w:ascii="UD デジタル 教科書体 N-R" w:eastAsia="UD デジタル 教科書体 N-R" w:hAnsiTheme="minorEastAsia" w:hint="eastAsia"/>
          <w:sz w:val="20"/>
        </w:rPr>
        <w:t>に過分の費用を要するときは、</w:t>
      </w:r>
      <w:r w:rsidR="00D40E13" w:rsidRPr="00FD768A">
        <w:rPr>
          <w:rFonts w:ascii="UD デジタル 教科書体 N-R" w:eastAsia="UD デジタル 教科書体 N-R" w:hAnsiTheme="minorEastAsia" w:hint="eastAsia"/>
          <w:color w:val="000000" w:themeColor="text1"/>
          <w:sz w:val="20"/>
          <w:u w:color="FF0000"/>
        </w:rPr>
        <w:t>発注者</w:t>
      </w:r>
      <w:r w:rsidRPr="00FD768A">
        <w:rPr>
          <w:rFonts w:ascii="UD デジタル 教科書体 N-R" w:eastAsia="UD デジタル 教科書体 N-R" w:hAnsiTheme="minorEastAsia" w:hint="eastAsia"/>
          <w:sz w:val="20"/>
        </w:rPr>
        <w:t>は</w:t>
      </w:r>
      <w:r w:rsidR="00B338D5" w:rsidRPr="00FD768A">
        <w:rPr>
          <w:rFonts w:ascii="UD デジタル 教科書体 N-R" w:eastAsia="UD デジタル 教科書体 N-R" w:hAnsiTheme="minorEastAsia" w:hint="eastAsia"/>
          <w:sz w:val="20"/>
        </w:rPr>
        <w:t>履行の追完</w:t>
      </w:r>
      <w:r w:rsidRPr="00FD768A">
        <w:rPr>
          <w:rFonts w:ascii="UD デジタル 教科書体 N-R" w:eastAsia="UD デジタル 教科書体 N-R" w:hAnsiTheme="minorEastAsia" w:hint="eastAsia"/>
          <w:sz w:val="20"/>
        </w:rPr>
        <w:t>を請求することができない。</w:t>
      </w:r>
    </w:p>
    <w:p w14:paraId="3AAB8A7F" w14:textId="77777777" w:rsidR="00CF21D2" w:rsidRPr="00FD768A" w:rsidRDefault="00CF21D2" w:rsidP="00CF21D2">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前項の場合において、受注者は、発注者に不相当な負担を課するものでないときは、発注者が請求した方法と異なる方法による履行の追完をすることができる。</w:t>
      </w:r>
    </w:p>
    <w:p w14:paraId="61ED0686" w14:textId="77777777" w:rsidR="00CF21D2" w:rsidRPr="00FD768A" w:rsidRDefault="00CF21D2" w:rsidP="00CF21D2">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5D201B18" w14:textId="77777777" w:rsidR="00CF21D2" w:rsidRPr="00FD768A" w:rsidRDefault="00CF21D2" w:rsidP="00830D61">
      <w:pPr>
        <w:overflowPunct w:val="0"/>
        <w:autoSpaceDE w:val="0"/>
        <w:autoSpaceDN w:val="0"/>
        <w:spacing w:line="320" w:lineRule="exact"/>
        <w:ind w:leftChars="100" w:left="294" w:hangingChars="42" w:hanging="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lastRenderedPageBreak/>
        <w:t>一　履行の追完が不能であるとき。</w:t>
      </w:r>
    </w:p>
    <w:p w14:paraId="33BC4E72" w14:textId="77777777" w:rsidR="00CF21D2" w:rsidRPr="00FD768A" w:rsidRDefault="00CF21D2" w:rsidP="00830D61">
      <w:pPr>
        <w:overflowPunct w:val="0"/>
        <w:autoSpaceDE w:val="0"/>
        <w:autoSpaceDN w:val="0"/>
        <w:spacing w:line="320" w:lineRule="exact"/>
        <w:ind w:leftChars="100" w:left="294" w:hangingChars="42" w:hanging="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二　受注者が履行の追完を拒絶する意思を明確に表示したとき。</w:t>
      </w:r>
    </w:p>
    <w:p w14:paraId="5A1A4660" w14:textId="77777777" w:rsidR="00CF21D2" w:rsidRPr="00FD768A" w:rsidRDefault="00CF21D2" w:rsidP="00830D61">
      <w:pPr>
        <w:overflowPunct w:val="0"/>
        <w:autoSpaceDE w:val="0"/>
        <w:autoSpaceDN w:val="0"/>
        <w:spacing w:line="320" w:lineRule="exact"/>
        <w:ind w:leftChars="100" w:left="294" w:hangingChars="42" w:hanging="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三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3D0ABE59" w14:textId="77777777" w:rsidR="00B338D5" w:rsidRPr="00FD768A" w:rsidRDefault="00CF21D2" w:rsidP="00830D61">
      <w:pPr>
        <w:overflowPunct w:val="0"/>
        <w:autoSpaceDE w:val="0"/>
        <w:autoSpaceDN w:val="0"/>
        <w:spacing w:line="320" w:lineRule="exact"/>
        <w:ind w:leftChars="100" w:left="294" w:hangingChars="42" w:hanging="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四　前３号に掲げる場合のほか、発注者がこの項の規定による催告をしても履行の追完を受ける見込みがないことが明らかであるとき。</w:t>
      </w:r>
    </w:p>
    <w:p w14:paraId="60351E44" w14:textId="77777777" w:rsidR="00BC74FB" w:rsidRPr="00FD768A" w:rsidRDefault="00BC74FB" w:rsidP="00BC74FB">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（発注者の任意解除権）</w:t>
      </w:r>
    </w:p>
    <w:p w14:paraId="70D710E9" w14:textId="77777777" w:rsidR="00BC74FB" w:rsidRPr="00FD768A" w:rsidRDefault="00BC74FB" w:rsidP="00C145AA">
      <w:pPr>
        <w:overflowPunct w:val="0"/>
        <w:autoSpaceDE w:val="0"/>
        <w:autoSpaceDN w:val="0"/>
        <w:spacing w:line="320" w:lineRule="exact"/>
        <w:ind w:left="200" w:hangingChars="100" w:hanging="20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第46条　発注者は、工事が完成するまでの間は、次条又は第48条の規定によるほか、必要があるときは、この契約を解除することができる。</w:t>
      </w:r>
    </w:p>
    <w:p w14:paraId="05B09E4E" w14:textId="77777777" w:rsidR="00990EE3" w:rsidRPr="00FD768A" w:rsidRDefault="00BC74FB" w:rsidP="00C145AA">
      <w:pPr>
        <w:overflowPunct w:val="0"/>
        <w:autoSpaceDE w:val="0"/>
        <w:autoSpaceDN w:val="0"/>
        <w:spacing w:line="320" w:lineRule="exact"/>
        <w:ind w:left="200" w:hangingChars="100" w:hanging="20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発注者は、前項の規定によりこの契約を解除した場合において、受注者に損害を及ぼしたときは、その損害を賠償しなければならない。</w:t>
      </w:r>
    </w:p>
    <w:p w14:paraId="63B5B9ED"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w:t>
      </w:r>
      <w:r w:rsidR="00D40E13" w:rsidRPr="00FD768A">
        <w:rPr>
          <w:rFonts w:ascii="UD デジタル 教科書体 N-R" w:eastAsia="UD デジタル 教科書体 N-R" w:hAnsiTheme="minorEastAsia" w:hint="eastAsia"/>
          <w:color w:val="000000" w:themeColor="text1"/>
          <w:sz w:val="20"/>
          <w:u w:color="FF0000"/>
        </w:rPr>
        <w:t>発注者</w:t>
      </w:r>
      <w:r w:rsidRPr="00FD768A">
        <w:rPr>
          <w:rFonts w:ascii="UD デジタル 教科書体 N-R" w:eastAsia="UD デジタル 教科書体 N-R" w:hAnsiTheme="minorEastAsia" w:hint="eastAsia"/>
          <w:sz w:val="20"/>
        </w:rPr>
        <w:t>の</w:t>
      </w:r>
      <w:r w:rsidR="00BC74FB" w:rsidRPr="00FD768A">
        <w:rPr>
          <w:rFonts w:ascii="UD デジタル 教科書体 N-R" w:eastAsia="UD デジタル 教科書体 N-R" w:hAnsiTheme="minorEastAsia" w:hint="eastAsia"/>
          <w:sz w:val="20"/>
        </w:rPr>
        <w:t>催告による</w:t>
      </w:r>
      <w:r w:rsidRPr="00FD768A">
        <w:rPr>
          <w:rFonts w:ascii="UD デジタル 教科書体 N-R" w:eastAsia="UD デジタル 教科書体 N-R" w:hAnsiTheme="minorEastAsia" w:hint="eastAsia"/>
          <w:sz w:val="20"/>
        </w:rPr>
        <w:t>解除権）</w:t>
      </w:r>
    </w:p>
    <w:p w14:paraId="4DAA9DA7" w14:textId="77777777" w:rsidR="002428FF" w:rsidRPr="00FD768A" w:rsidRDefault="002428FF" w:rsidP="00C145AA">
      <w:pPr>
        <w:overflowPunct w:val="0"/>
        <w:autoSpaceDE w:val="0"/>
        <w:autoSpaceDN w:val="0"/>
        <w:spacing w:line="320" w:lineRule="exact"/>
        <w:ind w:left="200" w:hangingChars="100" w:hanging="20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BC74FB" w:rsidRPr="00FD768A">
        <w:rPr>
          <w:rFonts w:ascii="UD デジタル 教科書体 N-R" w:eastAsia="UD デジタル 教科書体 N-R" w:hAnsiTheme="minorEastAsia" w:hint="eastAsia"/>
          <w:sz w:val="20"/>
        </w:rPr>
        <w:t>47</w:t>
      </w:r>
      <w:r w:rsidRPr="00FD768A">
        <w:rPr>
          <w:rFonts w:ascii="UD デジタル 教科書体 N-R" w:eastAsia="UD デジタル 教科書体 N-R" w:hAnsiTheme="minorEastAsia" w:hint="eastAsia"/>
          <w:sz w:val="20"/>
        </w:rPr>
        <w:t xml:space="preserve">条　</w:t>
      </w:r>
      <w:r w:rsidR="00D40E13" w:rsidRPr="00FD768A">
        <w:rPr>
          <w:rFonts w:ascii="UD デジタル 教科書体 N-R" w:eastAsia="UD デジタル 教科書体 N-R" w:hAnsiTheme="minorEastAsia" w:hint="eastAsia"/>
          <w:color w:val="000000" w:themeColor="text1"/>
          <w:sz w:val="20"/>
          <w:u w:color="FF0000"/>
        </w:rPr>
        <w:t>発注者</w:t>
      </w:r>
      <w:r w:rsidRPr="00FD768A">
        <w:rPr>
          <w:rFonts w:ascii="UD デジタル 教科書体 N-R" w:eastAsia="UD デジタル 教科書体 N-R" w:hAnsiTheme="minorEastAsia" w:hint="eastAsia"/>
          <w:sz w:val="20"/>
        </w:rPr>
        <w:t>は、</w:t>
      </w:r>
      <w:r w:rsidR="00D40E13" w:rsidRPr="00FD768A">
        <w:rPr>
          <w:rFonts w:ascii="UD デジタル 教科書体 N-R" w:eastAsia="UD デジタル 教科書体 N-R" w:hAnsiTheme="minorEastAsia" w:hint="eastAsia"/>
          <w:color w:val="000000" w:themeColor="text1"/>
          <w:sz w:val="20"/>
          <w:u w:color="FF0000"/>
        </w:rPr>
        <w:t>受注者</w:t>
      </w:r>
      <w:r w:rsidRPr="00FD768A">
        <w:rPr>
          <w:rFonts w:ascii="UD デジタル 教科書体 N-R" w:eastAsia="UD デジタル 教科書体 N-R" w:hAnsiTheme="minorEastAsia" w:hint="eastAsia"/>
          <w:sz w:val="20"/>
        </w:rPr>
        <w:t>が次の各号の</w:t>
      </w:r>
      <w:r w:rsidRPr="00FD768A">
        <w:rPr>
          <w:rFonts w:ascii="UD デジタル 教科書体 N-R" w:eastAsia="UD デジタル 教科書体 N-R" w:hAnsiTheme="minorEastAsia" w:hint="eastAsia"/>
          <w:color w:val="000000" w:themeColor="text1"/>
          <w:sz w:val="20"/>
        </w:rPr>
        <w:t>いずれかに該当するときは</w:t>
      </w:r>
      <w:r w:rsidR="00692A56" w:rsidRPr="00FD768A">
        <w:rPr>
          <w:rFonts w:ascii="UD デジタル 教科書体 N-R" w:eastAsia="UD デジタル 教科書体 N-R" w:hAnsiTheme="minorEastAsia" w:hint="eastAsia"/>
          <w:sz w:val="20"/>
        </w:rPr>
        <w:t>相当の期間を定めてその履行の催告をし、その期間内に履行がないときは</w:t>
      </w:r>
      <w:r w:rsidRPr="00FD768A">
        <w:rPr>
          <w:rFonts w:ascii="UD デジタル 教科書体 N-R" w:eastAsia="UD デジタル 教科書体 N-R" w:hAnsiTheme="minorEastAsia" w:hint="eastAsia"/>
          <w:color w:val="000000" w:themeColor="text1"/>
          <w:sz w:val="20"/>
        </w:rPr>
        <w:t>この契約を解除することができる。</w:t>
      </w:r>
      <w:r w:rsidR="00692A56" w:rsidRPr="00FD768A">
        <w:rPr>
          <w:rFonts w:ascii="UD デジタル 教科書体 N-R" w:eastAsia="UD デジタル 教科書体 N-R" w:hAnsiTheme="minorEastAsia" w:hint="eastAsia"/>
          <w:sz w:val="20"/>
        </w:rPr>
        <w:t>ただし、 その期間を経過した時における債務の不履行がこの契約及び取引上の社会通念に照らして軽微であるときは、この限りでない。</w:t>
      </w:r>
    </w:p>
    <w:p w14:paraId="256EE05E" w14:textId="77777777" w:rsidR="00024350" w:rsidRPr="00FD768A" w:rsidRDefault="00024350" w:rsidP="00C145AA">
      <w:pPr>
        <w:overflowPunct w:val="0"/>
        <w:autoSpaceDE w:val="0"/>
        <w:autoSpaceDN w:val="0"/>
        <w:spacing w:line="320" w:lineRule="exact"/>
        <w:ind w:left="200" w:hangingChars="100" w:hanging="20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一　第５条第４項に規定する書類を提出せず、又は虚偽の記載をしてこれを提出したとき</w:t>
      </w:r>
    </w:p>
    <w:p w14:paraId="29A241AE"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　</w:t>
      </w:r>
      <w:r w:rsidR="00024350" w:rsidRPr="00FD768A">
        <w:rPr>
          <w:rFonts w:ascii="UD デジタル 教科書体 N-R" w:eastAsia="UD デジタル 教科書体 N-R" w:hAnsiTheme="minorEastAsia" w:hint="eastAsia"/>
          <w:sz w:val="20"/>
        </w:rPr>
        <w:t>二</w:t>
      </w:r>
      <w:r w:rsidRPr="00FD768A">
        <w:rPr>
          <w:rFonts w:ascii="UD デジタル 教科書体 N-R" w:eastAsia="UD デジタル 教科書体 N-R" w:hAnsiTheme="minorEastAsia" w:hint="eastAsia"/>
          <w:color w:val="000000" w:themeColor="text1"/>
          <w:sz w:val="20"/>
        </w:rPr>
        <w:t xml:space="preserve">　正当な理由がなく、工事に着手すべき期日を過ぎても工事に着手しないとき。</w:t>
      </w:r>
    </w:p>
    <w:p w14:paraId="50BE6748" w14:textId="77777777" w:rsidR="002428FF" w:rsidRPr="00FD768A" w:rsidRDefault="002428FF" w:rsidP="001935EC">
      <w:pPr>
        <w:overflowPunct w:val="0"/>
        <w:autoSpaceDE w:val="0"/>
        <w:autoSpaceDN w:val="0"/>
        <w:spacing w:line="320" w:lineRule="exact"/>
        <w:ind w:left="426" w:hangingChars="213" w:hanging="426"/>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　</w:t>
      </w:r>
      <w:r w:rsidR="00024350" w:rsidRPr="00FD768A">
        <w:rPr>
          <w:rFonts w:ascii="UD デジタル 教科書体 N-R" w:eastAsia="UD デジタル 教科書体 N-R" w:hAnsiTheme="minorEastAsia" w:hint="eastAsia"/>
          <w:sz w:val="20"/>
        </w:rPr>
        <w:t>三</w:t>
      </w:r>
      <w:r w:rsidRPr="00FD768A">
        <w:rPr>
          <w:rFonts w:ascii="UD デジタル 教科書体 N-R" w:eastAsia="UD デジタル 教科書体 N-R" w:hAnsiTheme="minorEastAsia" w:hint="eastAsia"/>
          <w:color w:val="000000" w:themeColor="text1"/>
          <w:sz w:val="20"/>
        </w:rPr>
        <w:t xml:space="preserve">　工期内に完成しないとき又は工期経過後相当の期間内に工事を完成する見込みがないと認められるとき。</w:t>
      </w:r>
    </w:p>
    <w:p w14:paraId="338D2267"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　</w:t>
      </w:r>
      <w:r w:rsidR="00024350" w:rsidRPr="00FD768A">
        <w:rPr>
          <w:rFonts w:ascii="UD デジタル 教科書体 N-R" w:eastAsia="UD デジタル 教科書体 N-R" w:hAnsiTheme="minorEastAsia" w:hint="eastAsia"/>
          <w:sz w:val="20"/>
        </w:rPr>
        <w:t>四</w:t>
      </w:r>
      <w:r w:rsidRPr="00FD768A">
        <w:rPr>
          <w:rFonts w:ascii="UD デジタル 教科書体 N-R" w:eastAsia="UD デジタル 教科書体 N-R" w:hAnsiTheme="minorEastAsia" w:hint="eastAsia"/>
          <w:color w:val="000000" w:themeColor="text1"/>
          <w:sz w:val="20"/>
        </w:rPr>
        <w:t xml:space="preserve">　第10条第１項第２号に掲げる者を設置しなかったとき。</w:t>
      </w:r>
    </w:p>
    <w:p w14:paraId="486D9CD0" w14:textId="77777777" w:rsidR="00024350" w:rsidRPr="00FD768A" w:rsidRDefault="00024350" w:rsidP="00024350">
      <w:pPr>
        <w:overflowPunct w:val="0"/>
        <w:autoSpaceDE w:val="0"/>
        <w:autoSpaceDN w:val="0"/>
        <w:spacing w:line="320" w:lineRule="exact"/>
        <w:ind w:firstLineChars="100" w:firstLine="20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五　正当な理由なく、第45条第１項の履行の追完がなされないとき。</w:t>
      </w:r>
    </w:p>
    <w:p w14:paraId="3025B7C6" w14:textId="77777777" w:rsidR="002428FF" w:rsidRPr="00FD768A" w:rsidRDefault="002428FF" w:rsidP="001935EC">
      <w:pPr>
        <w:overflowPunct w:val="0"/>
        <w:autoSpaceDE w:val="0"/>
        <w:autoSpaceDN w:val="0"/>
        <w:spacing w:line="320" w:lineRule="exact"/>
        <w:ind w:left="426" w:hangingChars="213" w:hanging="426"/>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　</w:t>
      </w:r>
      <w:r w:rsidR="00024350" w:rsidRPr="00FD768A">
        <w:rPr>
          <w:rFonts w:ascii="UD デジタル 教科書体 N-R" w:eastAsia="UD デジタル 教科書体 N-R" w:hAnsiTheme="minorEastAsia" w:hint="eastAsia"/>
          <w:sz w:val="20"/>
        </w:rPr>
        <w:t>六</w:t>
      </w:r>
      <w:r w:rsidRPr="00FD768A">
        <w:rPr>
          <w:rFonts w:ascii="UD デジタル 教科書体 N-R" w:eastAsia="UD デジタル 教科書体 N-R" w:hAnsiTheme="minorEastAsia" w:hint="eastAsia"/>
          <w:color w:val="000000" w:themeColor="text1"/>
          <w:sz w:val="20"/>
        </w:rPr>
        <w:t xml:space="preserve">　前</w:t>
      </w:r>
      <w:r w:rsidR="00F362F6" w:rsidRPr="00FD768A">
        <w:rPr>
          <w:rFonts w:ascii="UD デジタル 教科書体 N-R" w:eastAsia="UD デジタル 教科書体 N-R" w:hAnsiTheme="minorEastAsia" w:hint="eastAsia"/>
          <w:sz w:val="20"/>
        </w:rPr>
        <w:t>各</w:t>
      </w:r>
      <w:r w:rsidRPr="00FD768A">
        <w:rPr>
          <w:rFonts w:ascii="UD デジタル 教科書体 N-R" w:eastAsia="UD デジタル 教科書体 N-R" w:hAnsiTheme="minorEastAsia" w:hint="eastAsia"/>
          <w:color w:val="000000" w:themeColor="text1"/>
          <w:sz w:val="20"/>
        </w:rPr>
        <w:t>号に掲げる場合のほか、</w:t>
      </w:r>
      <w:r w:rsidR="00F362F6" w:rsidRPr="00FD768A">
        <w:rPr>
          <w:rFonts w:ascii="UD デジタル 教科書体 N-R" w:eastAsia="UD デジタル 教科書体 N-R" w:hAnsiTheme="minorEastAsia" w:hint="eastAsia"/>
          <w:sz w:val="20"/>
        </w:rPr>
        <w:t>この</w:t>
      </w:r>
      <w:r w:rsidRPr="00FD768A">
        <w:rPr>
          <w:rFonts w:ascii="UD デジタル 教科書体 N-R" w:eastAsia="UD デジタル 教科書体 N-R" w:hAnsiTheme="minorEastAsia" w:hint="eastAsia"/>
          <w:color w:val="000000" w:themeColor="text1"/>
          <w:sz w:val="20"/>
        </w:rPr>
        <w:t>契約に違反し</w:t>
      </w:r>
      <w:r w:rsidR="00F362F6" w:rsidRPr="00FD768A">
        <w:rPr>
          <w:rFonts w:ascii="UD デジタル 教科書体 N-R" w:eastAsia="UD デジタル 教科書体 N-R" w:hAnsiTheme="minorEastAsia" w:hint="eastAsia"/>
          <w:sz w:val="20"/>
        </w:rPr>
        <w:t>た</w:t>
      </w:r>
      <w:r w:rsidRPr="00FD768A">
        <w:rPr>
          <w:rFonts w:ascii="UD デジタル 教科書体 N-R" w:eastAsia="UD デジタル 教科書体 N-R" w:hAnsiTheme="minorEastAsia" w:hint="eastAsia"/>
          <w:color w:val="000000" w:themeColor="text1"/>
          <w:sz w:val="20"/>
        </w:rPr>
        <w:t>とき。</w:t>
      </w:r>
    </w:p>
    <w:p w14:paraId="3207E319" w14:textId="77777777" w:rsidR="00F362F6" w:rsidRPr="00FD768A" w:rsidRDefault="00F362F6" w:rsidP="00F362F6">
      <w:pPr>
        <w:overflowPunct w:val="0"/>
        <w:autoSpaceDE w:val="0"/>
        <w:autoSpaceDN w:val="0"/>
        <w:spacing w:line="320" w:lineRule="exact"/>
        <w:ind w:left="426" w:hangingChars="213" w:hanging="4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（発注者の催告によらない解除権）</w:t>
      </w:r>
    </w:p>
    <w:p w14:paraId="73A00A73" w14:textId="77777777" w:rsidR="00F362F6" w:rsidRPr="00FD768A" w:rsidRDefault="00F362F6" w:rsidP="00F362F6">
      <w:pPr>
        <w:overflowPunct w:val="0"/>
        <w:autoSpaceDE w:val="0"/>
        <w:autoSpaceDN w:val="0"/>
        <w:spacing w:line="320" w:lineRule="exact"/>
        <w:ind w:left="426" w:hangingChars="213" w:hanging="4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第48条　発注者は、受注者が次の各号のいずれかに該当するときは、直ちにこの契約を解除することができる。</w:t>
      </w:r>
    </w:p>
    <w:p w14:paraId="5DBDCBD8" w14:textId="77777777" w:rsidR="00F362F6" w:rsidRPr="00FD768A" w:rsidRDefault="00F362F6" w:rsidP="00F362F6">
      <w:pPr>
        <w:overflowPunct w:val="0"/>
        <w:autoSpaceDE w:val="0"/>
        <w:autoSpaceDN w:val="0"/>
        <w:spacing w:line="32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一　第５条第１項の規定に違反して請負代金債権を譲渡したとき。</w:t>
      </w:r>
    </w:p>
    <w:p w14:paraId="5542173A" w14:textId="77777777" w:rsidR="00F362F6" w:rsidRPr="00FD768A" w:rsidRDefault="00F362F6" w:rsidP="00F362F6">
      <w:pPr>
        <w:overflowPunct w:val="0"/>
        <w:autoSpaceDE w:val="0"/>
        <w:autoSpaceDN w:val="0"/>
        <w:spacing w:line="32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二　第５条第４項の規定に違反して譲渡により得た資金を当該工事の施工以外に使用したとき。</w:t>
      </w:r>
    </w:p>
    <w:p w14:paraId="6381EC47" w14:textId="77777777" w:rsidR="00F362F6" w:rsidRPr="00FD768A" w:rsidRDefault="00F362F6" w:rsidP="00F362F6">
      <w:pPr>
        <w:overflowPunct w:val="0"/>
        <w:autoSpaceDE w:val="0"/>
        <w:autoSpaceDN w:val="0"/>
        <w:spacing w:line="32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三　この契約の目的物を完成させることができないことが明らかであるとき。</w:t>
      </w:r>
    </w:p>
    <w:p w14:paraId="0A524254" w14:textId="77777777" w:rsidR="00F362F6" w:rsidRPr="00FD768A" w:rsidRDefault="00F362F6" w:rsidP="00F362F6">
      <w:pPr>
        <w:overflowPunct w:val="0"/>
        <w:autoSpaceDE w:val="0"/>
        <w:autoSpaceDN w:val="0"/>
        <w:spacing w:line="32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四　引き渡された工事目的物に契約不適合がある場合において、その不適合が目的物を除却した上で再び建設しなければ、契約の目的を達成することができないものであるとき。</w:t>
      </w:r>
    </w:p>
    <w:p w14:paraId="10C73E86" w14:textId="77777777" w:rsidR="00F362F6" w:rsidRPr="00FD768A" w:rsidRDefault="00F362F6" w:rsidP="00F362F6">
      <w:pPr>
        <w:overflowPunct w:val="0"/>
        <w:autoSpaceDE w:val="0"/>
        <w:autoSpaceDN w:val="0"/>
        <w:spacing w:line="32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五　受注者がこの契約の目的物の完成の債務の履行を拒絶する意思を明確に表示したとき。</w:t>
      </w:r>
    </w:p>
    <w:p w14:paraId="46B66263" w14:textId="77777777" w:rsidR="00F362F6" w:rsidRPr="00FD768A" w:rsidRDefault="00F362F6" w:rsidP="00F362F6">
      <w:pPr>
        <w:overflowPunct w:val="0"/>
        <w:autoSpaceDE w:val="0"/>
        <w:autoSpaceDN w:val="0"/>
        <w:spacing w:line="32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六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5DE94349" w14:textId="77777777" w:rsidR="00F362F6" w:rsidRPr="00FD768A" w:rsidRDefault="00F362F6" w:rsidP="00F362F6">
      <w:pPr>
        <w:overflowPunct w:val="0"/>
        <w:autoSpaceDE w:val="0"/>
        <w:autoSpaceDN w:val="0"/>
        <w:spacing w:line="32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七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58C720C2" w14:textId="77777777" w:rsidR="00F362F6" w:rsidRPr="00FD768A" w:rsidRDefault="00F362F6" w:rsidP="00F362F6">
      <w:pPr>
        <w:overflowPunct w:val="0"/>
        <w:autoSpaceDE w:val="0"/>
        <w:autoSpaceDN w:val="0"/>
        <w:spacing w:line="32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八  前各号に掲げる場合のほか、受注者がその債務の履行をせず、発注者が前条の催告をしても契約をした目的を達するのに足りる履行がされる見込みがないことが明らかであるとき。</w:t>
      </w:r>
    </w:p>
    <w:p w14:paraId="6A409920" w14:textId="77777777" w:rsidR="00F362F6" w:rsidRPr="00FD768A" w:rsidRDefault="00F362F6" w:rsidP="00F362F6">
      <w:pPr>
        <w:overflowPunct w:val="0"/>
        <w:autoSpaceDE w:val="0"/>
        <w:autoSpaceDN w:val="0"/>
        <w:spacing w:line="32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九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w:t>
      </w:r>
      <w:r w:rsidRPr="00FD768A">
        <w:rPr>
          <w:rFonts w:ascii="UD デジタル 教科書体 N-R" w:eastAsia="UD デジタル 教科書体 N-R" w:hAnsiTheme="minorEastAsia" w:hint="eastAsia"/>
          <w:sz w:val="20"/>
        </w:rPr>
        <w:lastRenderedPageBreak/>
        <w:t>営に実質的に関与していると認められる者に請負代金債権を譲渡したとき。</w:t>
      </w:r>
    </w:p>
    <w:p w14:paraId="4B3F5AFC" w14:textId="77777777" w:rsidR="002428FF" w:rsidRPr="00FD768A" w:rsidRDefault="003914A8" w:rsidP="00DE6A1F">
      <w:pPr>
        <w:overflowPunct w:val="0"/>
        <w:autoSpaceDE w:val="0"/>
        <w:autoSpaceDN w:val="0"/>
        <w:spacing w:line="320" w:lineRule="exact"/>
        <w:ind w:leftChars="100" w:left="610" w:hangingChars="200" w:hanging="400"/>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sz w:val="20"/>
        </w:rPr>
        <w:t>十</w:t>
      </w:r>
      <w:r w:rsidR="002428FF" w:rsidRPr="00FD768A">
        <w:rPr>
          <w:rFonts w:ascii="UD デジタル 教科書体 N-R" w:eastAsia="UD デジタル 教科書体 N-R" w:hAnsiTheme="minorEastAsia" w:hint="eastAsia"/>
          <w:color w:val="000000" w:themeColor="text1"/>
          <w:sz w:val="20"/>
        </w:rPr>
        <w:t xml:space="preserve">　</w:t>
      </w:r>
      <w:r w:rsidRPr="00FD768A">
        <w:rPr>
          <w:rFonts w:ascii="UD デジタル 教科書体 N-R" w:eastAsia="UD デジタル 教科書体 N-R" w:hAnsiTheme="minorEastAsia" w:hint="eastAsia"/>
          <w:sz w:val="20"/>
        </w:rPr>
        <w:t>第51条又は第52条</w:t>
      </w:r>
      <w:r w:rsidR="002428FF" w:rsidRPr="00FD768A">
        <w:rPr>
          <w:rFonts w:ascii="UD デジタル 教科書体 N-R" w:eastAsia="UD デジタル 教科書体 N-R" w:hAnsiTheme="minorEastAsia" w:hint="eastAsia"/>
          <w:color w:val="000000" w:themeColor="text1"/>
          <w:sz w:val="20"/>
        </w:rPr>
        <w:t>の規定によらないで契約のこの解除を申し出たとき。</w:t>
      </w:r>
    </w:p>
    <w:p w14:paraId="589240C6" w14:textId="77777777" w:rsidR="002428FF" w:rsidRPr="00FD768A" w:rsidRDefault="003914A8" w:rsidP="003914A8">
      <w:pPr>
        <w:overflowPunct w:val="0"/>
        <w:autoSpaceDE w:val="0"/>
        <w:autoSpaceDN w:val="0"/>
        <w:spacing w:line="320" w:lineRule="exact"/>
        <w:ind w:firstLineChars="100" w:firstLine="200"/>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sz w:val="20"/>
        </w:rPr>
        <w:t>十一</w:t>
      </w:r>
      <w:r w:rsidR="002428FF" w:rsidRPr="00FD768A">
        <w:rPr>
          <w:rFonts w:ascii="UD デジタル 教科書体 N-R" w:eastAsia="UD デジタル 教科書体 N-R" w:hAnsiTheme="minorEastAsia" w:hint="eastAsia"/>
          <w:color w:val="000000" w:themeColor="text1"/>
          <w:sz w:val="20"/>
        </w:rPr>
        <w:t xml:space="preserve">　</w:t>
      </w:r>
      <w:r w:rsidR="00D40E13" w:rsidRPr="00FD768A">
        <w:rPr>
          <w:rFonts w:ascii="UD デジタル 教科書体 N-R" w:eastAsia="UD デジタル 教科書体 N-R" w:hAnsiTheme="minorEastAsia" w:hint="eastAsia"/>
          <w:color w:val="000000" w:themeColor="text1"/>
          <w:sz w:val="20"/>
        </w:rPr>
        <w:t>受注者</w:t>
      </w:r>
      <w:r w:rsidR="002428FF" w:rsidRPr="00FD768A">
        <w:rPr>
          <w:rFonts w:ascii="UD デジタル 教科書体 N-R" w:eastAsia="UD デジタル 教科書体 N-R" w:hAnsiTheme="minorEastAsia" w:hint="eastAsia"/>
          <w:color w:val="000000" w:themeColor="text1"/>
          <w:sz w:val="20"/>
        </w:rPr>
        <w:t>が次のいずれかに該当するとき。</w:t>
      </w:r>
    </w:p>
    <w:p w14:paraId="7DCBD3DA" w14:textId="39C954C0" w:rsidR="002428FF" w:rsidRPr="00FD768A" w:rsidRDefault="002428FF" w:rsidP="001935EC">
      <w:pPr>
        <w:overflowPunct w:val="0"/>
        <w:autoSpaceDE w:val="0"/>
        <w:autoSpaceDN w:val="0"/>
        <w:spacing w:line="320" w:lineRule="exact"/>
        <w:ind w:leftChars="96" w:left="708" w:hangingChars="253" w:hanging="506"/>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　イ　役員等（</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が個人である場合には</w:t>
      </w:r>
      <w:r w:rsidR="00027E69" w:rsidRPr="00FD768A">
        <w:rPr>
          <w:rFonts w:ascii="UD デジタル 教科書体 N-R" w:eastAsia="UD デジタル 教科書体 N-R" w:hAnsiTheme="minorEastAsia" w:hint="eastAsia"/>
          <w:sz w:val="20"/>
        </w:rPr>
        <w:t>その者その他経営者に実質的に関与している者</w:t>
      </w:r>
      <w:r w:rsidRPr="00FD768A">
        <w:rPr>
          <w:rFonts w:ascii="UD デジタル 教科書体 N-R" w:eastAsia="UD デジタル 教科書体 N-R" w:hAnsiTheme="minorEastAsia" w:hint="eastAsia"/>
          <w:color w:val="000000" w:themeColor="text1"/>
          <w:sz w:val="20"/>
        </w:rPr>
        <w:t>を、</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が法人である場合にはその役員</w:t>
      </w:r>
      <w:r w:rsidR="00027E69" w:rsidRPr="00FD768A">
        <w:rPr>
          <w:rFonts w:ascii="UD デジタル 教科書体 N-R" w:eastAsia="UD デジタル 教科書体 N-R" w:hAnsiTheme="minorEastAsia" w:hint="eastAsia"/>
          <w:sz w:val="20"/>
        </w:rPr>
        <w:t>、</w:t>
      </w:r>
      <w:r w:rsidRPr="00FD768A">
        <w:rPr>
          <w:rFonts w:ascii="UD デジタル 教科書体 N-R" w:eastAsia="UD デジタル 教科書体 N-R" w:hAnsiTheme="minorEastAsia" w:hint="eastAsia"/>
          <w:color w:val="000000" w:themeColor="text1"/>
          <w:sz w:val="20"/>
        </w:rPr>
        <w:t>その支店</w:t>
      </w:r>
      <w:r w:rsidR="00027E69" w:rsidRPr="00FD768A">
        <w:rPr>
          <w:rFonts w:ascii="UD デジタル 教科書体 N-R" w:eastAsia="UD デジタル 教科書体 N-R" w:hAnsiTheme="minorEastAsia" w:hint="eastAsia"/>
          <w:sz w:val="20"/>
        </w:rPr>
        <w:t>又は</w:t>
      </w:r>
      <w:r w:rsidRPr="00FD768A">
        <w:rPr>
          <w:rFonts w:ascii="UD デジタル 教科書体 N-R" w:eastAsia="UD デジタル 教科書体 N-R" w:hAnsiTheme="minorEastAsia" w:hint="eastAsia"/>
          <w:color w:val="000000" w:themeColor="text1"/>
          <w:sz w:val="20"/>
        </w:rPr>
        <w:t>常時</w:t>
      </w:r>
      <w:r w:rsidR="00381CEF" w:rsidRPr="00FD768A">
        <w:rPr>
          <w:rFonts w:ascii="UD デジタル 教科書体 N-R" w:eastAsia="UD デジタル 教科書体 N-R" w:hAnsiTheme="minorEastAsia" w:hint="eastAsia"/>
          <w:sz w:val="20"/>
        </w:rPr>
        <w:t>森林整備業務</w:t>
      </w:r>
      <w:r w:rsidRPr="00FD768A">
        <w:rPr>
          <w:rFonts w:ascii="UD デジタル 教科書体 N-R" w:eastAsia="UD デジタル 教科書体 N-R" w:hAnsiTheme="minorEastAsia" w:hint="eastAsia"/>
          <w:color w:val="000000" w:themeColor="text1"/>
          <w:sz w:val="20"/>
        </w:rPr>
        <w:t>の請負契約を締結する事務所の</w:t>
      </w:r>
      <w:r w:rsidR="00027E69" w:rsidRPr="00FD768A">
        <w:rPr>
          <w:rFonts w:ascii="UD デジタル 教科書体 N-R" w:eastAsia="UD デジタル 教科書体 N-R" w:hAnsiTheme="minorEastAsia" w:hint="eastAsia"/>
          <w:sz w:val="20"/>
        </w:rPr>
        <w:t>代表者その他経営に実質的に関与している者</w:t>
      </w:r>
      <w:r w:rsidRPr="00FD768A">
        <w:rPr>
          <w:rFonts w:ascii="UD デジタル 教科書体 N-R" w:eastAsia="UD デジタル 教科書体 N-R" w:hAnsiTheme="minorEastAsia" w:hint="eastAsia"/>
          <w:color w:val="000000" w:themeColor="text1"/>
          <w:sz w:val="20"/>
        </w:rPr>
        <w:t>をいう。以下この号において同じ。）が</w:t>
      </w:r>
      <w:r w:rsidR="0009188D" w:rsidRPr="00FD768A">
        <w:rPr>
          <w:rFonts w:ascii="UD デジタル 教科書体 N-R" w:eastAsia="UD デジタル 教科書体 N-R" w:hAnsiTheme="minorEastAsia" w:hint="eastAsia"/>
          <w:color w:val="000000" w:themeColor="text1"/>
          <w:sz w:val="20"/>
        </w:rPr>
        <w:t>暴力団又は</w:t>
      </w:r>
      <w:r w:rsidRPr="00FD768A">
        <w:rPr>
          <w:rFonts w:ascii="UD デジタル 教科書体 N-R" w:eastAsia="UD デジタル 教科書体 N-R" w:hAnsiTheme="minorEastAsia" w:hint="eastAsia"/>
          <w:color w:val="000000" w:themeColor="text1"/>
          <w:sz w:val="20"/>
        </w:rPr>
        <w:t>暴力団員であると認められるとき。</w:t>
      </w:r>
    </w:p>
    <w:p w14:paraId="6E860924" w14:textId="2455FADC" w:rsidR="002428FF" w:rsidRPr="00FD768A" w:rsidRDefault="00027E69" w:rsidP="001935EC">
      <w:pPr>
        <w:overflowPunct w:val="0"/>
        <w:autoSpaceDE w:val="0"/>
        <w:autoSpaceDN w:val="0"/>
        <w:spacing w:line="320" w:lineRule="exact"/>
        <w:ind w:leftChars="203" w:left="706" w:hangingChars="140" w:hanging="280"/>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sz w:val="20"/>
        </w:rPr>
        <w:t>ロ</w:t>
      </w:r>
      <w:r w:rsidR="002428FF" w:rsidRPr="00FD768A">
        <w:rPr>
          <w:rFonts w:ascii="UD デジタル 教科書体 N-R" w:eastAsia="UD デジタル 教科書体 N-R" w:hAnsiTheme="minorEastAsia" w:hint="eastAsia"/>
          <w:color w:val="000000" w:themeColor="text1"/>
          <w:sz w:val="20"/>
        </w:rPr>
        <w:t xml:space="preserve">　</w:t>
      </w:r>
      <w:r w:rsidRPr="00FD768A">
        <w:rPr>
          <w:rFonts w:ascii="UD デジタル 教科書体 N-R" w:eastAsia="UD デジタル 教科書体 N-R" w:hAnsiTheme="minorEastAsia" w:hint="eastAsia"/>
          <w:sz w:val="20"/>
        </w:rPr>
        <w:t>役員等が、</w:t>
      </w:r>
      <w:r w:rsidR="002428FF" w:rsidRPr="00FD768A">
        <w:rPr>
          <w:rFonts w:ascii="UD デジタル 教科書体 N-R" w:eastAsia="UD デジタル 教科書体 N-R" w:hAnsiTheme="minorEastAsia" w:hint="eastAsia"/>
          <w:color w:val="000000" w:themeColor="text1"/>
          <w:sz w:val="20"/>
        </w:rPr>
        <w:t>自己、自社若しくは第三者の不正の利益を図る目的又は第三者に損害を加える目的をもって、暴力団又は暴力団員を利用するなど</w:t>
      </w:r>
      <w:r w:rsidRPr="00FD768A">
        <w:rPr>
          <w:rFonts w:ascii="UD デジタル 教科書体 N-R" w:eastAsia="UD デジタル 教科書体 N-R" w:hAnsiTheme="minorEastAsia" w:hint="eastAsia"/>
          <w:sz w:val="20"/>
        </w:rPr>
        <w:t>している</w:t>
      </w:r>
      <w:r w:rsidR="002428FF" w:rsidRPr="00FD768A">
        <w:rPr>
          <w:rFonts w:ascii="UD デジタル 教科書体 N-R" w:eastAsia="UD デジタル 教科書体 N-R" w:hAnsiTheme="minorEastAsia" w:hint="eastAsia"/>
          <w:color w:val="000000" w:themeColor="text1"/>
          <w:sz w:val="20"/>
        </w:rPr>
        <w:t>と認められるとき。</w:t>
      </w:r>
    </w:p>
    <w:p w14:paraId="2719A650" w14:textId="2A13C924" w:rsidR="002428FF" w:rsidRPr="00FD768A" w:rsidRDefault="00027E69" w:rsidP="001935EC">
      <w:pPr>
        <w:overflowPunct w:val="0"/>
        <w:autoSpaceDE w:val="0"/>
        <w:autoSpaceDN w:val="0"/>
        <w:spacing w:line="320" w:lineRule="exact"/>
        <w:ind w:leftChars="203" w:left="708" w:hangingChars="141" w:hanging="282"/>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sz w:val="20"/>
        </w:rPr>
        <w:t>ハ</w:t>
      </w:r>
      <w:r w:rsidR="002428FF" w:rsidRPr="00FD768A">
        <w:rPr>
          <w:rFonts w:ascii="UD デジタル 教科書体 N-R" w:eastAsia="UD デジタル 教科書体 N-R" w:hAnsiTheme="minorEastAsia" w:hint="eastAsia"/>
          <w:color w:val="000000" w:themeColor="text1"/>
          <w:sz w:val="20"/>
        </w:rPr>
        <w:t xml:space="preserve">　役員等が、暴力団又は暴力団員に対して資金等を供給し、又は便宜を供与するなど直接的あるいは積極的に暴力団の維持、運営に協力し、若しくは関与していると認められるとき。</w:t>
      </w:r>
    </w:p>
    <w:p w14:paraId="71A740F6" w14:textId="6679FE88" w:rsidR="00893D39" w:rsidRPr="00FD768A" w:rsidRDefault="00893D39" w:rsidP="00893D39">
      <w:pPr>
        <w:overflowPunct w:val="0"/>
        <w:autoSpaceDE w:val="0"/>
        <w:autoSpaceDN w:val="0"/>
        <w:spacing w:line="320" w:lineRule="exact"/>
        <w:ind w:leftChars="203" w:left="708" w:hangingChars="141" w:hanging="282"/>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sz w:val="20"/>
        </w:rPr>
        <w:t>ニ</w:t>
      </w:r>
      <w:r w:rsidRPr="00FD768A">
        <w:rPr>
          <w:rFonts w:ascii="UD デジタル 教科書体 N-R" w:eastAsia="UD デジタル 教科書体 N-R" w:hAnsiTheme="minorEastAsia" w:hint="eastAsia"/>
          <w:color w:val="FF0000"/>
          <w:sz w:val="20"/>
        </w:rPr>
        <w:t xml:space="preserve">　</w:t>
      </w:r>
      <w:r w:rsidRPr="00FD768A">
        <w:rPr>
          <w:rFonts w:ascii="UD デジタル 教科書体 N-R" w:eastAsia="UD デジタル 教科書体 N-R" w:hAnsiTheme="minorEastAsia" w:hint="eastAsia"/>
          <w:sz w:val="20"/>
        </w:rPr>
        <w:t>役員等が、暴力団又は暴力団員であることを知りながらこれを不当に利用するなどしていると認められるとき。</w:t>
      </w:r>
    </w:p>
    <w:p w14:paraId="1E0E04D6" w14:textId="7491ACAF" w:rsidR="002428FF" w:rsidRPr="00FD768A" w:rsidRDefault="002428FF" w:rsidP="001935EC">
      <w:pPr>
        <w:overflowPunct w:val="0"/>
        <w:autoSpaceDE w:val="0"/>
        <w:autoSpaceDN w:val="0"/>
        <w:spacing w:line="320" w:lineRule="exact"/>
        <w:ind w:leftChars="203" w:left="708" w:hangingChars="141" w:hanging="282"/>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ホ　</w:t>
      </w:r>
      <w:r w:rsidR="00893D39" w:rsidRPr="00FD768A">
        <w:rPr>
          <w:rFonts w:ascii="UD デジタル 教科書体 N-R" w:eastAsia="UD デジタル 教科書体 N-R" w:hAnsiTheme="minorEastAsia" w:hint="eastAsia"/>
          <w:sz w:val="20"/>
        </w:rPr>
        <w:t>役員等が、</w:t>
      </w:r>
      <w:r w:rsidRPr="00FD768A">
        <w:rPr>
          <w:rFonts w:ascii="UD デジタル 教科書体 N-R" w:eastAsia="UD デジタル 教科書体 N-R" w:hAnsiTheme="minorEastAsia" w:hint="eastAsia"/>
          <w:color w:val="000000" w:themeColor="text1"/>
          <w:sz w:val="20"/>
        </w:rPr>
        <w:t>暴力団又は暴力団員と社会的に非難されるべき関係を有していると認められるとき。</w:t>
      </w:r>
    </w:p>
    <w:p w14:paraId="1ADC3AF2" w14:textId="77777777" w:rsidR="002428FF" w:rsidRPr="00FD768A" w:rsidRDefault="002428FF" w:rsidP="001935EC">
      <w:pPr>
        <w:overflowPunct w:val="0"/>
        <w:autoSpaceDE w:val="0"/>
        <w:autoSpaceDN w:val="0"/>
        <w:spacing w:line="320" w:lineRule="exact"/>
        <w:ind w:leftChars="203" w:left="708" w:hangingChars="141" w:hanging="282"/>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へ　下請契約又は資材、原材料の購入契約その他の契約に当たり、その相手方がイからホまでのいずれかに該当することを知りながら、当該者と契約を締結したと認められるとき。</w:t>
      </w:r>
    </w:p>
    <w:p w14:paraId="0DCE080B" w14:textId="77777777" w:rsidR="002428FF" w:rsidRPr="00FD768A" w:rsidRDefault="002428FF" w:rsidP="001935EC">
      <w:pPr>
        <w:overflowPunct w:val="0"/>
        <w:autoSpaceDE w:val="0"/>
        <w:autoSpaceDN w:val="0"/>
        <w:spacing w:line="320" w:lineRule="exact"/>
        <w:ind w:leftChars="203" w:left="708" w:hangingChars="141" w:hanging="282"/>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ト　</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が、イからホまでのいずれかに該当する者を下請契約又は資材、原材料の購入契約その他の契約の相手方としていた場合（ヘに該当する場合を除く。）に</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が</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に対して当該契約の解除を求め、</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がこれに従わなかったとき。</w:t>
      </w:r>
    </w:p>
    <w:p w14:paraId="34175554" w14:textId="77777777" w:rsidR="002428FF" w:rsidRPr="00FD768A" w:rsidRDefault="002428FF" w:rsidP="001935EC">
      <w:pPr>
        <w:overflowPunct w:val="0"/>
        <w:autoSpaceDE w:val="0"/>
        <w:autoSpaceDN w:val="0"/>
        <w:spacing w:line="340" w:lineRule="exact"/>
        <w:ind w:firstLineChars="100" w:firstLine="200"/>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（談合その他不正行為による解除）</w:t>
      </w:r>
    </w:p>
    <w:p w14:paraId="7E314E5B" w14:textId="77777777" w:rsidR="002428FF" w:rsidRPr="00FD768A" w:rsidRDefault="002428FF" w:rsidP="001935EC">
      <w:pPr>
        <w:overflowPunct w:val="0"/>
        <w:autoSpaceDE w:val="0"/>
        <w:autoSpaceDN w:val="0"/>
        <w:spacing w:line="340" w:lineRule="exact"/>
        <w:ind w:left="284" w:hangingChars="142" w:hanging="284"/>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第</w:t>
      </w:r>
      <w:r w:rsidR="00932C51" w:rsidRPr="00FD768A">
        <w:rPr>
          <w:rFonts w:ascii="UD デジタル 教科書体 N-R" w:eastAsia="UD デジタル 教科書体 N-R" w:hAnsiTheme="minorEastAsia" w:hint="eastAsia"/>
          <w:sz w:val="20"/>
        </w:rPr>
        <w:t>48</w:t>
      </w:r>
      <w:r w:rsidRPr="00FD768A">
        <w:rPr>
          <w:rFonts w:ascii="UD デジタル 教科書体 N-R" w:eastAsia="UD デジタル 教科書体 N-R" w:hAnsiTheme="minorEastAsia" w:hint="eastAsia"/>
          <w:color w:val="000000" w:themeColor="text1"/>
          <w:sz w:val="20"/>
        </w:rPr>
        <w:t xml:space="preserve">条の２　</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は、</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がこの契約に関して、次の各号のいずれかに該当したときは、</w:t>
      </w:r>
      <w:r w:rsidR="00932C51" w:rsidRPr="00FD768A">
        <w:rPr>
          <w:rFonts w:ascii="UD デジタル 教科書体 N-R" w:eastAsia="UD デジタル 教科書体 N-R" w:hAnsiTheme="minorEastAsia" w:hint="eastAsia"/>
          <w:sz w:val="20"/>
        </w:rPr>
        <w:t>直ちに</w:t>
      </w:r>
      <w:r w:rsidRPr="00FD768A">
        <w:rPr>
          <w:rFonts w:ascii="UD デジタル 教科書体 N-R" w:eastAsia="UD デジタル 教科書体 N-R" w:hAnsiTheme="minorEastAsia" w:hint="eastAsia"/>
          <w:color w:val="000000" w:themeColor="text1"/>
          <w:sz w:val="20"/>
        </w:rPr>
        <w:t>この契約を解除することができる。</w:t>
      </w:r>
    </w:p>
    <w:p w14:paraId="4497E6E7" w14:textId="77777777" w:rsidR="002428FF" w:rsidRPr="00FD768A" w:rsidRDefault="002428FF" w:rsidP="001935EC">
      <w:pPr>
        <w:overflowPunct w:val="0"/>
        <w:autoSpaceDE w:val="0"/>
        <w:autoSpaceDN w:val="0"/>
        <w:spacing w:line="340" w:lineRule="exact"/>
        <w:ind w:leftChars="1" w:left="426" w:hangingChars="212" w:hanging="42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color w:val="000000" w:themeColor="text1"/>
          <w:sz w:val="20"/>
        </w:rPr>
        <w:t xml:space="preserve">　一　公正取引委員会が、</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に違反行為があったとして私的独占の禁止及び公正取引の確保に関する法律（昭和22年法律第54号。以下「独占禁止法」という。）</w:t>
      </w:r>
      <w:r w:rsidRPr="00FD768A">
        <w:rPr>
          <w:rFonts w:ascii="UD デジタル 教科書体 N-R" w:eastAsia="UD デジタル 教科書体 N-R" w:hAnsiTheme="minorEastAsia" w:hint="eastAsia"/>
          <w:sz w:val="20"/>
        </w:rPr>
        <w:t>第</w:t>
      </w:r>
      <w:r w:rsidR="00616C5E" w:rsidRPr="00FD768A">
        <w:rPr>
          <w:rFonts w:ascii="UD デジタル 教科書体 N-R" w:eastAsia="UD デジタル 教科書体 N-R" w:hAnsiTheme="minorEastAsia" w:hint="eastAsia"/>
          <w:sz w:val="20"/>
        </w:rPr>
        <w:t>7</w:t>
      </w:r>
      <w:r w:rsidRPr="00FD768A">
        <w:rPr>
          <w:rFonts w:ascii="UD デジタル 教科書体 N-R" w:eastAsia="UD デジタル 教科書体 N-R" w:hAnsiTheme="minorEastAsia" w:hint="eastAsia"/>
          <w:sz w:val="20"/>
        </w:rPr>
        <w:t>条第</w:t>
      </w:r>
      <w:r w:rsidR="00616C5E" w:rsidRPr="00FD768A">
        <w:rPr>
          <w:rFonts w:ascii="UD デジタル 教科書体 N-R" w:eastAsia="UD デジタル 教科書体 N-R" w:hAnsiTheme="minorEastAsia" w:hint="eastAsia"/>
          <w:sz w:val="20"/>
        </w:rPr>
        <w:t>1</w:t>
      </w:r>
      <w:r w:rsidRPr="00FD768A">
        <w:rPr>
          <w:rFonts w:ascii="UD デジタル 教科書体 N-R" w:eastAsia="UD デジタル 教科書体 N-R" w:hAnsiTheme="minorEastAsia" w:hint="eastAsia"/>
          <w:sz w:val="20"/>
        </w:rPr>
        <w:t>項の規定によ</w:t>
      </w:r>
      <w:r w:rsidR="00616C5E" w:rsidRPr="00FD768A">
        <w:rPr>
          <w:rFonts w:ascii="UD デジタル 教科書体 N-R" w:eastAsia="UD デジタル 教科書体 N-R" w:hAnsiTheme="minorEastAsia" w:hint="eastAsia"/>
          <w:sz w:val="20"/>
        </w:rPr>
        <w:t>り措置を命じ、当該</w:t>
      </w:r>
      <w:r w:rsidR="00F35781" w:rsidRPr="00FD768A">
        <w:rPr>
          <w:rFonts w:ascii="UD デジタル 教科書体 N-R" w:eastAsia="UD デジタル 教科書体 N-R" w:hAnsiTheme="minorEastAsia" w:hint="eastAsia"/>
          <w:sz w:val="20"/>
        </w:rPr>
        <w:t>命令が</w:t>
      </w:r>
      <w:r w:rsidRPr="00FD768A">
        <w:rPr>
          <w:rFonts w:ascii="UD デジタル 教科書体 N-R" w:eastAsia="UD デジタル 教科書体 N-R" w:hAnsiTheme="minorEastAsia" w:hint="eastAsia"/>
          <w:sz w:val="20"/>
        </w:rPr>
        <w:t>確定</w:t>
      </w:r>
      <w:r w:rsidR="00F35781" w:rsidRPr="00FD768A">
        <w:rPr>
          <w:rFonts w:ascii="UD デジタル 教科書体 N-R" w:eastAsia="UD デジタル 教科書体 N-R" w:hAnsiTheme="minorEastAsia" w:hint="eastAsia"/>
          <w:sz w:val="20"/>
        </w:rPr>
        <w:t>したとき、</w:t>
      </w:r>
      <w:r w:rsidRPr="00FD768A">
        <w:rPr>
          <w:rFonts w:ascii="UD デジタル 教科書体 N-R" w:eastAsia="UD デジタル 教科書体 N-R" w:hAnsiTheme="minorEastAsia" w:hint="eastAsia"/>
          <w:sz w:val="20"/>
        </w:rPr>
        <w:t>又は</w:t>
      </w:r>
      <w:r w:rsidR="00F35781" w:rsidRPr="00FD768A">
        <w:rPr>
          <w:rFonts w:ascii="UD デジタル 教科書体 N-R" w:eastAsia="UD デジタル 教科書体 N-R" w:hAnsiTheme="minorEastAsia" w:hint="eastAsia"/>
          <w:sz w:val="20"/>
        </w:rPr>
        <w:t>第7条の2第1項の規定による課徴金の納付を命じ、当該命令が確定したとき。</w:t>
      </w:r>
    </w:p>
    <w:p w14:paraId="128210D9" w14:textId="77777777" w:rsidR="002428FF" w:rsidRPr="00FD768A" w:rsidRDefault="00C75443" w:rsidP="000A5080">
      <w:pPr>
        <w:overflowPunct w:val="0"/>
        <w:autoSpaceDE w:val="0"/>
        <w:autoSpaceDN w:val="0"/>
        <w:spacing w:line="34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二</w:t>
      </w:r>
      <w:r w:rsidR="002428FF" w:rsidRPr="00FD768A">
        <w:rPr>
          <w:rFonts w:ascii="UD デジタル 教科書体 N-R" w:eastAsia="UD デジタル 教科書体 N-R" w:hAnsiTheme="minorEastAsia" w:hint="eastAsia"/>
          <w:sz w:val="20"/>
        </w:rPr>
        <w:t xml:space="preserve">　</w:t>
      </w:r>
      <w:r w:rsidR="00D40E13" w:rsidRPr="00FD768A">
        <w:rPr>
          <w:rFonts w:ascii="UD デジタル 教科書体 N-R" w:eastAsia="UD デジタル 教科書体 N-R" w:hAnsiTheme="minorEastAsia" w:hint="eastAsia"/>
          <w:sz w:val="20"/>
          <w:u w:color="FF0000"/>
        </w:rPr>
        <w:t>受注者</w:t>
      </w:r>
      <w:r w:rsidR="002428FF" w:rsidRPr="00FD768A">
        <w:rPr>
          <w:rFonts w:ascii="UD デジタル 教科書体 N-R" w:eastAsia="UD デジタル 教科書体 N-R" w:hAnsiTheme="minorEastAsia" w:hint="eastAsia"/>
          <w:sz w:val="20"/>
        </w:rPr>
        <w:t>（</w:t>
      </w:r>
      <w:r w:rsidR="00D40E13" w:rsidRPr="00FD768A">
        <w:rPr>
          <w:rFonts w:ascii="UD デジタル 教科書体 N-R" w:eastAsia="UD デジタル 教科書体 N-R" w:hAnsiTheme="minorEastAsia" w:hint="eastAsia"/>
          <w:sz w:val="20"/>
          <w:u w:color="FF0000"/>
        </w:rPr>
        <w:t>受注者</w:t>
      </w:r>
      <w:r w:rsidR="002428FF" w:rsidRPr="00FD768A">
        <w:rPr>
          <w:rFonts w:ascii="UD デジタル 教科書体 N-R" w:eastAsia="UD デジタル 教科書体 N-R" w:hAnsiTheme="minorEastAsia" w:hint="eastAsia"/>
          <w:sz w:val="20"/>
        </w:rPr>
        <w:t>が法人の場合にあっては、その役員又はその使用人）が刑法（明治40年法律第45号）第96</w:t>
      </w:r>
      <w:r w:rsidR="007C3DFD" w:rsidRPr="00FD768A">
        <w:rPr>
          <w:rFonts w:ascii="UD デジタル 教科書体 N-R" w:eastAsia="UD デジタル 教科書体 N-R" w:hAnsiTheme="minorEastAsia" w:hint="eastAsia"/>
          <w:sz w:val="20"/>
        </w:rPr>
        <w:t>条の6</w:t>
      </w:r>
      <w:r w:rsidR="002428FF" w:rsidRPr="00FD768A">
        <w:rPr>
          <w:rFonts w:ascii="UD デジタル 教科書体 N-R" w:eastAsia="UD デジタル 教科書体 N-R" w:hAnsiTheme="minorEastAsia" w:hint="eastAsia"/>
          <w:sz w:val="20"/>
        </w:rPr>
        <w:t>又は第198条</w:t>
      </w:r>
      <w:r w:rsidR="00F35781" w:rsidRPr="00FD768A">
        <w:rPr>
          <w:rFonts w:ascii="UD デジタル 教科書体 N-R" w:eastAsia="UD デジタル 教科書体 N-R" w:hAnsiTheme="minorEastAsia" w:hint="eastAsia"/>
          <w:sz w:val="20"/>
        </w:rPr>
        <w:t>の規定に該当し、</w:t>
      </w:r>
      <w:r w:rsidR="002428FF" w:rsidRPr="00FD768A">
        <w:rPr>
          <w:rFonts w:ascii="UD デジタル 教科書体 N-R" w:eastAsia="UD デジタル 教科書体 N-R" w:hAnsiTheme="minorEastAsia" w:hint="eastAsia"/>
          <w:sz w:val="20"/>
        </w:rPr>
        <w:t>刑が確定したとき。</w:t>
      </w:r>
    </w:p>
    <w:p w14:paraId="22CD2203" w14:textId="77777777" w:rsidR="00932C51" w:rsidRPr="00FD768A" w:rsidRDefault="00932C51" w:rsidP="00932C51">
      <w:pPr>
        <w:overflowPunct w:val="0"/>
        <w:autoSpaceDE w:val="0"/>
        <w:autoSpaceDN w:val="0"/>
        <w:spacing w:line="34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（発注者の責めに帰すべき事由による場合の解除の制限）</w:t>
      </w:r>
    </w:p>
    <w:p w14:paraId="329E8403" w14:textId="77777777" w:rsidR="00932C51" w:rsidRPr="00FD768A" w:rsidRDefault="00932C51" w:rsidP="00932C51">
      <w:pPr>
        <w:overflowPunct w:val="0"/>
        <w:autoSpaceDE w:val="0"/>
        <w:autoSpaceDN w:val="0"/>
        <w:spacing w:line="34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第49条 第47条各号又は第48条各号に定める場合が発注者の責めに帰すべき事由によるものであるときは、発注者は、第47条又は第48条の規定による契約の解除をすることができない。</w:t>
      </w:r>
    </w:p>
    <w:p w14:paraId="063B4667" w14:textId="77777777" w:rsidR="00932C51" w:rsidRPr="00FD768A" w:rsidRDefault="00932C51" w:rsidP="00932C51">
      <w:pPr>
        <w:overflowPunct w:val="0"/>
        <w:autoSpaceDE w:val="0"/>
        <w:autoSpaceDN w:val="0"/>
        <w:spacing w:line="34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（公共工事履行保証証券による保証の請求）</w:t>
      </w:r>
    </w:p>
    <w:p w14:paraId="2B0892B2" w14:textId="77777777" w:rsidR="00932C51" w:rsidRPr="00FD768A" w:rsidRDefault="00932C51" w:rsidP="00932C51">
      <w:pPr>
        <w:overflowPunct w:val="0"/>
        <w:autoSpaceDE w:val="0"/>
        <w:autoSpaceDN w:val="0"/>
        <w:spacing w:line="34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第50条　第４条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w:t>
      </w:r>
      <w:r w:rsidR="00B62446" w:rsidRPr="00FD768A">
        <w:rPr>
          <w:rFonts w:ascii="UD デジタル 教科書体 N-R" w:eastAsia="UD デジタル 教科書体 N-R" w:hAnsiTheme="minorEastAsia" w:hint="eastAsia"/>
          <w:sz w:val="20"/>
        </w:rPr>
        <w:t>事業</w:t>
      </w:r>
      <w:r w:rsidRPr="00FD768A">
        <w:rPr>
          <w:rFonts w:ascii="UD デジタル 教科書体 N-R" w:eastAsia="UD デジタル 教科書体 N-R" w:hAnsiTheme="minorEastAsia" w:hint="eastAsia"/>
          <w:sz w:val="20"/>
        </w:rPr>
        <w:t>者を選定し、工事を完成させるよう請求することができる。</w:t>
      </w:r>
    </w:p>
    <w:p w14:paraId="02F06FC3" w14:textId="77777777" w:rsidR="00932C51" w:rsidRPr="00FD768A" w:rsidRDefault="00932C51" w:rsidP="00932C51">
      <w:pPr>
        <w:overflowPunct w:val="0"/>
        <w:autoSpaceDE w:val="0"/>
        <w:autoSpaceDN w:val="0"/>
        <w:spacing w:line="34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受注者は、前項の規定により保証人が選定し発注者が適当と認めた</w:t>
      </w:r>
      <w:r w:rsidR="00B62446" w:rsidRPr="00FD768A">
        <w:rPr>
          <w:rFonts w:ascii="UD デジタル 教科書体 N-R" w:eastAsia="UD デジタル 教科書体 N-R" w:hAnsiTheme="minorEastAsia" w:hint="eastAsia"/>
          <w:sz w:val="20"/>
        </w:rPr>
        <w:t>事業</w:t>
      </w:r>
      <w:r w:rsidRPr="00FD768A">
        <w:rPr>
          <w:rFonts w:ascii="UD デジタル 教科書体 N-R" w:eastAsia="UD デジタル 教科書体 N-R" w:hAnsiTheme="minorEastAsia" w:hint="eastAsia"/>
          <w:sz w:val="20"/>
        </w:rPr>
        <w:t>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14:paraId="5CFC4F0D" w14:textId="77777777" w:rsidR="00932C51" w:rsidRPr="00FD768A" w:rsidRDefault="00932C51" w:rsidP="00932C51">
      <w:pPr>
        <w:overflowPunct w:val="0"/>
        <w:autoSpaceDE w:val="0"/>
        <w:autoSpaceDN w:val="0"/>
        <w:spacing w:line="34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一　請負代金債権（前払金、部分払金又は部分引渡しに係る請負代金として受注者に既に支払われたものを除く。）</w:t>
      </w:r>
    </w:p>
    <w:p w14:paraId="56717CF1" w14:textId="77777777" w:rsidR="00932C51" w:rsidRPr="00FD768A" w:rsidRDefault="00932C51" w:rsidP="00932C51">
      <w:pPr>
        <w:overflowPunct w:val="0"/>
        <w:autoSpaceDE w:val="0"/>
        <w:autoSpaceDN w:val="0"/>
        <w:spacing w:line="34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lastRenderedPageBreak/>
        <w:t>二　工事完成債務</w:t>
      </w:r>
    </w:p>
    <w:p w14:paraId="5AD30483" w14:textId="77777777" w:rsidR="00932C51" w:rsidRPr="00FD768A" w:rsidRDefault="00932C51" w:rsidP="00932C51">
      <w:pPr>
        <w:overflowPunct w:val="0"/>
        <w:autoSpaceDE w:val="0"/>
        <w:autoSpaceDN w:val="0"/>
        <w:spacing w:line="34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三　契約不適合を保証する債務（受注者が施工した出来形部分の契約不適合に係るものを除く。）</w:t>
      </w:r>
    </w:p>
    <w:p w14:paraId="6C61030F" w14:textId="77777777" w:rsidR="00932C51" w:rsidRPr="00FD768A" w:rsidRDefault="00932C51" w:rsidP="00932C51">
      <w:pPr>
        <w:overflowPunct w:val="0"/>
        <w:autoSpaceDE w:val="0"/>
        <w:autoSpaceDN w:val="0"/>
        <w:spacing w:line="34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四　解除権</w:t>
      </w:r>
    </w:p>
    <w:p w14:paraId="60BF3EBF" w14:textId="77777777" w:rsidR="00932C51" w:rsidRPr="00FD768A" w:rsidRDefault="00932C51" w:rsidP="00932C51">
      <w:pPr>
        <w:overflowPunct w:val="0"/>
        <w:autoSpaceDE w:val="0"/>
        <w:autoSpaceDN w:val="0"/>
        <w:spacing w:line="34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五　その他この契約に係る一切の権利及び義務（第29条の規定により受注者が施工した工事に関して生じた第三者への損害賠償債務を除く。）</w:t>
      </w:r>
    </w:p>
    <w:p w14:paraId="23D71F99" w14:textId="77777777" w:rsidR="00932C51" w:rsidRPr="00FD768A" w:rsidRDefault="00932C51" w:rsidP="00932C51">
      <w:pPr>
        <w:overflowPunct w:val="0"/>
        <w:autoSpaceDE w:val="0"/>
        <w:autoSpaceDN w:val="0"/>
        <w:spacing w:line="34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 発注者は、前項の通知を代替履行業者から受けた場合には、代替履行業者が同項各号に規定する受注者の権利及び義務を承継することを承諾する。</w:t>
      </w:r>
    </w:p>
    <w:p w14:paraId="0EE3EDE0" w14:textId="77777777" w:rsidR="00932C51" w:rsidRPr="00FD768A" w:rsidRDefault="00932C51" w:rsidP="00932C51">
      <w:pPr>
        <w:overflowPunct w:val="0"/>
        <w:autoSpaceDE w:val="0"/>
        <w:autoSpaceDN w:val="0"/>
        <w:spacing w:line="34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14:paraId="5929742E" w14:textId="77777777" w:rsidR="00932C51" w:rsidRPr="00FD768A" w:rsidRDefault="00932C51" w:rsidP="00932C51">
      <w:pPr>
        <w:overflowPunct w:val="0"/>
        <w:autoSpaceDE w:val="0"/>
        <w:autoSpaceDN w:val="0"/>
        <w:spacing w:line="34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〔注〕本条は、第４条(B)を使用する場合に使用する。</w:t>
      </w:r>
    </w:p>
    <w:p w14:paraId="265ADF54"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　（</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の</w:t>
      </w:r>
      <w:r w:rsidR="0070011E" w:rsidRPr="00FD768A">
        <w:rPr>
          <w:rFonts w:ascii="UD デジタル 教科書体 N-R" w:eastAsia="UD デジタル 教科書体 N-R" w:hAnsiTheme="minorEastAsia" w:hint="eastAsia"/>
          <w:sz w:val="20"/>
        </w:rPr>
        <w:t>催告による</w:t>
      </w:r>
      <w:r w:rsidRPr="00FD768A">
        <w:rPr>
          <w:rFonts w:ascii="UD デジタル 教科書体 N-R" w:eastAsia="UD デジタル 教科書体 N-R" w:hAnsiTheme="minorEastAsia" w:hint="eastAsia"/>
          <w:color w:val="000000" w:themeColor="text1"/>
          <w:sz w:val="20"/>
        </w:rPr>
        <w:t>解除権）</w:t>
      </w:r>
    </w:p>
    <w:p w14:paraId="07367276"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color w:val="000000" w:themeColor="text1"/>
          <w:sz w:val="20"/>
        </w:rPr>
        <w:t>第</w:t>
      </w:r>
      <w:r w:rsidR="0070011E" w:rsidRPr="00FD768A">
        <w:rPr>
          <w:rFonts w:ascii="UD デジタル 教科書体 N-R" w:eastAsia="UD デジタル 教科書体 N-R" w:hAnsiTheme="minorEastAsia" w:hint="eastAsia"/>
          <w:sz w:val="20"/>
        </w:rPr>
        <w:t>51</w:t>
      </w:r>
      <w:r w:rsidRPr="00FD768A">
        <w:rPr>
          <w:rFonts w:ascii="UD デジタル 教科書体 N-R" w:eastAsia="UD デジタル 教科書体 N-R" w:hAnsiTheme="minorEastAsia" w:hint="eastAsia"/>
          <w:color w:val="000000" w:themeColor="text1"/>
          <w:sz w:val="20"/>
        </w:rPr>
        <w:t xml:space="preserve">条　</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は、</w:t>
      </w:r>
      <w:r w:rsidR="0070011E" w:rsidRPr="00FD768A">
        <w:rPr>
          <w:rFonts w:ascii="UD デジタル 教科書体 N-R" w:eastAsia="UD デジタル 教科書体 N-R" w:hAnsiTheme="minorEastAsia" w:hint="eastAsia"/>
          <w:sz w:val="20"/>
        </w:rPr>
        <w:t>発注者がこの契約に違反したときは、相当の期間を定めてその履行の催告をし、その期間内に履行がないときは、</w:t>
      </w:r>
      <w:r w:rsidRPr="00FD768A">
        <w:rPr>
          <w:rFonts w:ascii="UD デジタル 教科書体 N-R" w:eastAsia="UD デジタル 教科書体 N-R" w:hAnsiTheme="minorEastAsia" w:hint="eastAsia"/>
          <w:color w:val="000000" w:themeColor="text1"/>
          <w:sz w:val="20"/>
        </w:rPr>
        <w:t>この契約を解除することができる。</w:t>
      </w:r>
      <w:r w:rsidR="0070011E" w:rsidRPr="00FD768A">
        <w:rPr>
          <w:rFonts w:ascii="UD デジタル 教科書体 N-R" w:eastAsia="UD デジタル 教科書体 N-R" w:hAnsiTheme="minorEastAsia" w:hint="eastAsia"/>
          <w:sz w:val="20"/>
        </w:rPr>
        <w:t>ただし、その期間を経過した時における債務の不履行がこの契約及び取引上の社会通念に照らして軽微であるときは、この限りでない。</w:t>
      </w:r>
    </w:p>
    <w:p w14:paraId="4ED1BD48" w14:textId="77777777" w:rsidR="00175324" w:rsidRPr="00FD768A" w:rsidRDefault="00175324" w:rsidP="00175324">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（受注者の催告によらない解除権）</w:t>
      </w:r>
    </w:p>
    <w:p w14:paraId="5F5757A2" w14:textId="77777777" w:rsidR="00175324" w:rsidRPr="00FD768A" w:rsidRDefault="00175324"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第52条　受注者は、次の各号のいずれかに該当するときは、直ちにこの契約を解除することができる。</w:t>
      </w:r>
    </w:p>
    <w:p w14:paraId="34C9D1F2"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　一　第19条の規定により設計図書を変更したため請負代金額が３分の２以上減少したとき。</w:t>
      </w:r>
    </w:p>
    <w:p w14:paraId="3D880090" w14:textId="77777777" w:rsidR="002428FF" w:rsidRPr="00FD768A" w:rsidRDefault="002428FF" w:rsidP="001935EC">
      <w:pPr>
        <w:overflowPunct w:val="0"/>
        <w:autoSpaceDE w:val="0"/>
        <w:autoSpaceDN w:val="0"/>
        <w:spacing w:line="320" w:lineRule="exact"/>
        <w:ind w:left="426" w:hangingChars="213" w:hanging="426"/>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　二　第20条の規定による工事の施工の中止期間が工期の10分の５(工期の10分の５が６月を超えるとき　　は、６月)を超えたとき。ただし、中止が工事の一部のみの場合は、その一部を除いた他の部分の工　　事が完了した後３月を経過しても、なおその中止が解除されないとき。</w:t>
      </w:r>
    </w:p>
    <w:p w14:paraId="258A7160" w14:textId="77777777" w:rsidR="009545F8" w:rsidRPr="00FD768A" w:rsidRDefault="009545F8" w:rsidP="00317476">
      <w:pPr>
        <w:overflowPunct w:val="0"/>
        <w:autoSpaceDE w:val="0"/>
        <w:autoSpaceDN w:val="0"/>
        <w:spacing w:line="320" w:lineRule="exact"/>
        <w:ind w:leftChars="100" w:left="294" w:hangingChars="42" w:hanging="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（受注者の責めに帰すべき事由による場合の解除の制限）</w:t>
      </w:r>
    </w:p>
    <w:p w14:paraId="4B2C3A47" w14:textId="77777777" w:rsidR="009545F8" w:rsidRPr="00FD768A" w:rsidRDefault="009545F8" w:rsidP="009545F8">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第53条　第51条又は前条各号に定める場合が受注者の責めに帰すべき事由によるものであるときは、受注者は、前２条の規定による契約の解除をすることができない。</w:t>
      </w:r>
    </w:p>
    <w:p w14:paraId="7AC49DCA"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　（解除に伴う措置）</w:t>
      </w:r>
    </w:p>
    <w:p w14:paraId="63E65314"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第</w:t>
      </w:r>
      <w:r w:rsidR="009545F8" w:rsidRPr="00FD768A">
        <w:rPr>
          <w:rFonts w:ascii="UD デジタル 教科書体 N-R" w:eastAsia="UD デジタル 教科書体 N-R" w:hAnsiTheme="minorEastAsia" w:hint="eastAsia"/>
          <w:sz w:val="20"/>
        </w:rPr>
        <w:t>54</w:t>
      </w:r>
      <w:r w:rsidRPr="00FD768A">
        <w:rPr>
          <w:rFonts w:ascii="UD デジタル 教科書体 N-R" w:eastAsia="UD デジタル 教科書体 N-R" w:hAnsiTheme="minorEastAsia" w:hint="eastAsia"/>
          <w:color w:val="000000" w:themeColor="text1"/>
          <w:sz w:val="20"/>
        </w:rPr>
        <w:t xml:space="preserve">条　</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は、この契約が</w:t>
      </w:r>
      <w:r w:rsidR="009545F8" w:rsidRPr="00FD768A">
        <w:rPr>
          <w:rFonts w:ascii="UD デジタル 教科書体 N-R" w:eastAsia="UD デジタル 教科書体 N-R" w:hAnsiTheme="minorEastAsia" w:hint="eastAsia"/>
          <w:sz w:val="20"/>
        </w:rPr>
        <w:t>工事の完成前に</w:t>
      </w:r>
      <w:r w:rsidRPr="00FD768A">
        <w:rPr>
          <w:rFonts w:ascii="UD デジタル 教科書体 N-R" w:eastAsia="UD デジタル 教科書体 N-R" w:hAnsiTheme="minorEastAsia" w:hint="eastAsia"/>
          <w:color w:val="000000" w:themeColor="text1"/>
          <w:sz w:val="20"/>
        </w:rPr>
        <w:t>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に支払わなければならない。この場合において、</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は、必要があると認められるときは、その理由を</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に通知して、出来形部分を最小限度破壊して検査することができる。</w:t>
      </w:r>
    </w:p>
    <w:p w14:paraId="160E1A7B"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２　前項の場合において、検査又は復旧に直接要する費用は、</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の負担とする。</w:t>
      </w:r>
    </w:p>
    <w:p w14:paraId="361AAFF5" w14:textId="77777777" w:rsidR="002428FF" w:rsidRPr="00FD768A" w:rsidRDefault="002428FF" w:rsidP="001935EC">
      <w:pPr>
        <w:overflowPunct w:val="0"/>
        <w:autoSpaceDE w:val="0"/>
        <w:autoSpaceDN w:val="0"/>
        <w:spacing w:line="320" w:lineRule="exact"/>
        <w:ind w:leftChars="1" w:left="284" w:hangingChars="141" w:hanging="282"/>
        <w:outlineLvl w:val="0"/>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３　第１項の場合において、第</w:t>
      </w:r>
      <w:r w:rsidR="005423C7" w:rsidRPr="00FD768A">
        <w:rPr>
          <w:rFonts w:ascii="UD デジタル 教科書体 N-R" w:eastAsia="UD デジタル 教科書体 N-R" w:hAnsiTheme="minorEastAsia" w:hint="eastAsia"/>
          <w:sz w:val="20"/>
        </w:rPr>
        <w:t>35</w:t>
      </w:r>
      <w:r w:rsidRPr="00FD768A">
        <w:rPr>
          <w:rFonts w:ascii="UD デジタル 教科書体 N-R" w:eastAsia="UD デジタル 教科書体 N-R" w:hAnsiTheme="minorEastAsia" w:hint="eastAsia"/>
          <w:color w:val="000000" w:themeColor="text1"/>
          <w:sz w:val="20"/>
        </w:rPr>
        <w:t>条（第</w:t>
      </w:r>
      <w:r w:rsidR="005423C7" w:rsidRPr="00FD768A">
        <w:rPr>
          <w:rFonts w:ascii="UD デジタル 教科書体 N-R" w:eastAsia="UD デジタル 教科書体 N-R" w:hAnsiTheme="minorEastAsia" w:hint="eastAsia"/>
          <w:sz w:val="20"/>
        </w:rPr>
        <w:t>41</w:t>
      </w:r>
      <w:r w:rsidRPr="00FD768A">
        <w:rPr>
          <w:rFonts w:ascii="UD デジタル 教科書体 N-R" w:eastAsia="UD デジタル 教科書体 N-R" w:hAnsiTheme="minorEastAsia" w:hint="eastAsia"/>
          <w:color w:val="000000" w:themeColor="text1"/>
          <w:sz w:val="20"/>
        </w:rPr>
        <w:t>条において準用する場合を含む。）の規定による前払金があったときは、当該前払金の額（第</w:t>
      </w:r>
      <w:r w:rsidRPr="00FD768A">
        <w:rPr>
          <w:rFonts w:ascii="UD デジタル 教科書体 N-R" w:eastAsia="UD デジタル 教科書体 N-R" w:hAnsiTheme="minorEastAsia" w:hint="eastAsia"/>
          <w:sz w:val="20"/>
        </w:rPr>
        <w:t>3</w:t>
      </w:r>
      <w:r w:rsidR="005423C7" w:rsidRPr="00FD768A">
        <w:rPr>
          <w:rFonts w:ascii="UD デジタル 教科書体 N-R" w:eastAsia="UD デジタル 教科書体 N-R" w:hAnsiTheme="minorEastAsia" w:hint="eastAsia"/>
          <w:sz w:val="20"/>
        </w:rPr>
        <w:t>3</w:t>
      </w:r>
      <w:r w:rsidRPr="00FD768A">
        <w:rPr>
          <w:rFonts w:ascii="UD デジタル 教科書体 N-R" w:eastAsia="UD デジタル 教科書体 N-R" w:hAnsiTheme="minorEastAsia" w:hint="eastAsia"/>
          <w:color w:val="000000" w:themeColor="text1"/>
          <w:sz w:val="20"/>
        </w:rPr>
        <w:t>条及び第</w:t>
      </w:r>
      <w:r w:rsidR="005423C7" w:rsidRPr="00FD768A">
        <w:rPr>
          <w:rFonts w:ascii="UD デジタル 教科書体 N-R" w:eastAsia="UD デジタル 教科書体 N-R" w:hAnsiTheme="minorEastAsia" w:hint="eastAsia"/>
          <w:sz w:val="20"/>
        </w:rPr>
        <w:t>42</w:t>
      </w:r>
      <w:r w:rsidRPr="00FD768A">
        <w:rPr>
          <w:rFonts w:ascii="UD デジタル 教科書体 N-R" w:eastAsia="UD デジタル 教科書体 N-R" w:hAnsiTheme="minorEastAsia" w:hint="eastAsia"/>
          <w:color w:val="000000" w:themeColor="text1"/>
          <w:sz w:val="20"/>
        </w:rPr>
        <w:t>条の規定による部分払いをしているときは、その部分払いにおいて償却した前払金の額を控除した額）を同項前段の出来形部分に相応する請負代金額から控除する。この場合において、受領済みの前払金額になお余剰があるときは、</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は、解除が</w:t>
      </w:r>
      <w:r w:rsidR="005A079E" w:rsidRPr="00FD768A">
        <w:rPr>
          <w:rFonts w:ascii="UD デジタル 教科書体 N-R" w:eastAsia="UD デジタル 教科書体 N-R" w:hAnsiTheme="minorEastAsia" w:hint="eastAsia"/>
          <w:color w:val="000000" w:themeColor="text1"/>
          <w:sz w:val="20"/>
        </w:rPr>
        <w:t>第</w:t>
      </w:r>
      <w:r w:rsidR="00F30A33" w:rsidRPr="00FD768A">
        <w:rPr>
          <w:rFonts w:ascii="UD デジタル 教科書体 N-R" w:eastAsia="UD デジタル 教科書体 N-R" w:hAnsiTheme="minorEastAsia" w:hint="eastAsia"/>
          <w:sz w:val="20"/>
        </w:rPr>
        <w:t>47条、第48</w:t>
      </w:r>
      <w:r w:rsidR="005A079E" w:rsidRPr="00FD768A">
        <w:rPr>
          <w:rFonts w:ascii="UD デジタル 教科書体 N-R" w:eastAsia="UD デジタル 教科書体 N-R" w:hAnsiTheme="minorEastAsia" w:hint="eastAsia"/>
          <w:color w:val="000000" w:themeColor="text1"/>
          <w:sz w:val="20"/>
        </w:rPr>
        <w:t>条、第</w:t>
      </w:r>
      <w:r w:rsidR="00E8249D" w:rsidRPr="00FD768A">
        <w:rPr>
          <w:rFonts w:ascii="UD デジタル 教科書体 N-R" w:eastAsia="UD デジタル 教科書体 N-R" w:hAnsiTheme="minorEastAsia" w:hint="eastAsia"/>
          <w:sz w:val="20"/>
        </w:rPr>
        <w:t>48条の２</w:t>
      </w:r>
      <w:r w:rsidR="005A079E" w:rsidRPr="00FD768A">
        <w:rPr>
          <w:rFonts w:ascii="UD デジタル 教科書体 N-R" w:eastAsia="UD デジタル 教科書体 N-R" w:hAnsiTheme="minorEastAsia" w:hint="eastAsia"/>
          <w:color w:val="000000" w:themeColor="text1"/>
          <w:sz w:val="20"/>
        </w:rPr>
        <w:t>又は</w:t>
      </w:r>
      <w:bookmarkStart w:id="3" w:name="_Hlk36411842"/>
      <w:r w:rsidR="00F30A33" w:rsidRPr="00FD768A">
        <w:rPr>
          <w:rFonts w:ascii="UD デジタル 教科書体 N-R" w:eastAsia="UD デジタル 教科書体 N-R" w:hAnsiTheme="minorEastAsia" w:hint="eastAsia"/>
          <w:sz w:val="20"/>
        </w:rPr>
        <w:t>次条</w:t>
      </w:r>
      <w:bookmarkEnd w:id="3"/>
      <w:r w:rsidR="005A079E" w:rsidRPr="00FD768A">
        <w:rPr>
          <w:rFonts w:ascii="UD デジタル 教科書体 N-R" w:eastAsia="UD デジタル 教科書体 N-R" w:hAnsiTheme="minorEastAsia" w:hint="eastAsia"/>
          <w:color w:val="000000" w:themeColor="text1"/>
          <w:sz w:val="20"/>
        </w:rPr>
        <w:t>第</w:t>
      </w:r>
      <w:r w:rsidR="00F30A33" w:rsidRPr="00FD768A">
        <w:rPr>
          <w:rFonts w:ascii="UD デジタル 教科書体 N-R" w:eastAsia="UD デジタル 教科書体 N-R" w:hAnsiTheme="minorEastAsia" w:hint="eastAsia"/>
          <w:sz w:val="20"/>
        </w:rPr>
        <w:t>３</w:t>
      </w:r>
      <w:r w:rsidR="005A079E" w:rsidRPr="00FD768A">
        <w:rPr>
          <w:rFonts w:ascii="UD デジタル 教科書体 N-R" w:eastAsia="UD デジタル 教科書体 N-R" w:hAnsiTheme="minorEastAsia" w:hint="eastAsia"/>
          <w:color w:val="000000" w:themeColor="text1"/>
          <w:sz w:val="20"/>
        </w:rPr>
        <w:t>項</w:t>
      </w:r>
      <w:r w:rsidRPr="00FD768A">
        <w:rPr>
          <w:rFonts w:ascii="UD デジタル 教科書体 N-R" w:eastAsia="UD デジタル 教科書体 N-R" w:hAnsiTheme="minorEastAsia" w:hint="eastAsia"/>
          <w:color w:val="000000" w:themeColor="text1"/>
          <w:sz w:val="20"/>
        </w:rPr>
        <w:t>の規定によるときにあっては、その余剰額に前払金の支払いの日から返還の日までの日数に応じ年</w:t>
      </w:r>
      <w:r w:rsidR="002255A1" w:rsidRPr="00FD768A">
        <w:rPr>
          <w:rFonts w:ascii="UD デジタル 教科書体 N-R" w:eastAsia="UD デジタル 教科書体 N-R" w:hAnsi="ＭＳ 明朝" w:hint="eastAsia"/>
          <w:sz w:val="20"/>
        </w:rPr>
        <w:t>2.5</w:t>
      </w:r>
      <w:r w:rsidRPr="00FD768A">
        <w:rPr>
          <w:rFonts w:ascii="UD デジタル 教科書体 N-R" w:eastAsia="UD デジタル 教科書体 N-R" w:hAnsiTheme="minorEastAsia" w:hint="eastAsia"/>
          <w:color w:val="000000" w:themeColor="text1"/>
          <w:sz w:val="20"/>
        </w:rPr>
        <w:t>パーセントの割合で計算した額の利息を付した額を、解除が</w:t>
      </w:r>
      <w:r w:rsidR="005A079E" w:rsidRPr="00FD768A">
        <w:rPr>
          <w:rFonts w:ascii="UD デジタル 教科書体 N-R" w:eastAsia="UD デジタル 教科書体 N-R" w:hAnsiTheme="minorEastAsia" w:hint="eastAsia"/>
          <w:color w:val="000000" w:themeColor="text1"/>
          <w:sz w:val="20"/>
        </w:rPr>
        <w:t>第</w:t>
      </w:r>
      <w:r w:rsidR="00AE5E23" w:rsidRPr="00FD768A">
        <w:rPr>
          <w:rFonts w:ascii="UD デジタル 教科書体 N-R" w:eastAsia="UD デジタル 教科書体 N-R" w:hAnsiTheme="minorEastAsia" w:hint="eastAsia"/>
          <w:sz w:val="20"/>
        </w:rPr>
        <w:t>46</w:t>
      </w:r>
      <w:r w:rsidR="005A079E" w:rsidRPr="00FD768A">
        <w:rPr>
          <w:rFonts w:ascii="UD デジタル 教科書体 N-R" w:eastAsia="UD デジタル 教科書体 N-R" w:hAnsiTheme="minorEastAsia" w:hint="eastAsia"/>
          <w:color w:val="000000" w:themeColor="text1"/>
          <w:sz w:val="20"/>
        </w:rPr>
        <w:t>条</w:t>
      </w:r>
      <w:bookmarkStart w:id="4" w:name="_Hlk36411941"/>
      <w:r w:rsidR="00AE5E23" w:rsidRPr="00FD768A">
        <w:rPr>
          <w:rFonts w:ascii="UD デジタル 教科書体 N-R" w:eastAsia="UD デジタル 教科書体 N-R" w:hAnsiTheme="minorEastAsia" w:hint="eastAsia"/>
          <w:sz w:val="20"/>
        </w:rPr>
        <w:t>、第51条又は第52条</w:t>
      </w:r>
      <w:bookmarkEnd w:id="4"/>
      <w:r w:rsidRPr="00FD768A">
        <w:rPr>
          <w:rFonts w:ascii="UD デジタル 教科書体 N-R" w:eastAsia="UD デジタル 教科書体 N-R" w:hAnsiTheme="minorEastAsia" w:hint="eastAsia"/>
          <w:color w:val="000000" w:themeColor="text1"/>
          <w:sz w:val="20"/>
        </w:rPr>
        <w:t>の規定によるときにあっては、その余剰額を</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に返還しなければならない。</w:t>
      </w:r>
    </w:p>
    <w:p w14:paraId="38DD2A96"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４　</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は、この契約が</w:t>
      </w:r>
      <w:r w:rsidR="00AE5E23" w:rsidRPr="00FD768A">
        <w:rPr>
          <w:rFonts w:ascii="UD デジタル 教科書体 N-R" w:eastAsia="UD デジタル 教科書体 N-R" w:hAnsiTheme="minorEastAsia" w:hint="eastAsia"/>
          <w:sz w:val="20"/>
        </w:rPr>
        <w:t>工事の完成前に</w:t>
      </w:r>
      <w:r w:rsidRPr="00FD768A">
        <w:rPr>
          <w:rFonts w:ascii="UD デジタル 教科書体 N-R" w:eastAsia="UD デジタル 教科書体 N-R" w:hAnsiTheme="minorEastAsia" w:hint="eastAsia"/>
          <w:color w:val="000000" w:themeColor="text1"/>
          <w:sz w:val="20"/>
        </w:rPr>
        <w:t>解除された場合において、支給材料があるときは、第１項の出来形部分の検査に合格した部分に使用されているものを除き、</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に返還しなければならない。この場合において、当該支給材料が</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の故意若しくは過失により滅失若しくはき損したとき、又</w:t>
      </w:r>
      <w:r w:rsidRPr="00FD768A">
        <w:rPr>
          <w:rFonts w:ascii="UD デジタル 教科書体 N-R" w:eastAsia="UD デジタル 教科書体 N-R" w:hAnsiTheme="minorEastAsia" w:hint="eastAsia"/>
          <w:color w:val="000000" w:themeColor="text1"/>
          <w:sz w:val="20"/>
        </w:rPr>
        <w:lastRenderedPageBreak/>
        <w:t>は出来形部分の検査に合格しなかった部分に使用されているときは、代品を納め、若しくは原状に復して返還し、又は返還に代えてその損害を賠償しなければならない。</w:t>
      </w:r>
    </w:p>
    <w:p w14:paraId="17B79B81" w14:textId="77777777" w:rsidR="002428FF" w:rsidRPr="00FD768A" w:rsidRDefault="002428FF" w:rsidP="001935EC">
      <w:pPr>
        <w:overflowPunct w:val="0"/>
        <w:autoSpaceDE w:val="0"/>
        <w:autoSpaceDN w:val="0"/>
        <w:spacing w:line="320" w:lineRule="exact"/>
        <w:ind w:leftChars="1" w:left="284" w:hangingChars="141" w:hanging="282"/>
        <w:outlineLvl w:val="0"/>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５　</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は、この契約が</w:t>
      </w:r>
      <w:r w:rsidR="00AE5E23" w:rsidRPr="00FD768A">
        <w:rPr>
          <w:rFonts w:ascii="UD デジタル 教科書体 N-R" w:eastAsia="UD デジタル 教科書体 N-R" w:hAnsiTheme="minorEastAsia" w:hint="eastAsia"/>
          <w:sz w:val="20"/>
        </w:rPr>
        <w:t>工事の完成前に</w:t>
      </w:r>
      <w:r w:rsidRPr="00FD768A">
        <w:rPr>
          <w:rFonts w:ascii="UD デジタル 教科書体 N-R" w:eastAsia="UD デジタル 教科書体 N-R" w:hAnsiTheme="minorEastAsia" w:hint="eastAsia"/>
          <w:color w:val="000000" w:themeColor="text1"/>
          <w:sz w:val="20"/>
        </w:rPr>
        <w:t>解除された場合において、貸与品があるときは、当該貸与品を</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に返還しなければならない。この場合において、当該貸与品が</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の故意又は過失により滅失又はき損したときは、代品を納め、若しくは原状に復して返還し、又は返還に代えてその損害を賠償しなければならない。</w:t>
      </w:r>
    </w:p>
    <w:p w14:paraId="79D563A0"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６　</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は、この契約が</w:t>
      </w:r>
      <w:r w:rsidR="00AE5E23" w:rsidRPr="00FD768A">
        <w:rPr>
          <w:rFonts w:ascii="UD デジタル 教科書体 N-R" w:eastAsia="UD デジタル 教科書体 N-R" w:hAnsiTheme="minorEastAsia" w:hint="eastAsia"/>
          <w:sz w:val="20"/>
        </w:rPr>
        <w:t>工事の完成前に</w:t>
      </w:r>
      <w:r w:rsidRPr="00FD768A">
        <w:rPr>
          <w:rFonts w:ascii="UD デジタル 教科書体 N-R" w:eastAsia="UD デジタル 教科書体 N-R" w:hAnsiTheme="minorEastAsia" w:hint="eastAsia"/>
          <w:color w:val="000000" w:themeColor="text1"/>
          <w:sz w:val="20"/>
        </w:rPr>
        <w:t>解除された場合において、工事用地等に</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が所有又は管理する工事材料、建設機械器具、仮設物その他の物件（下請負人の所有又は管理するこれらの物件を含む。）があるときは、</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は、当該物件を撤去するとともに、工事用地等を修復し、取り片付けて、</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に明け渡さなければならない。</w:t>
      </w:r>
    </w:p>
    <w:p w14:paraId="0A5BE112"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color w:val="000000" w:themeColor="text1"/>
          <w:sz w:val="20"/>
        </w:rPr>
        <w:t>７　前項の場合において、</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が正当な理由なく、相当の期間内に当該物件を撤去せず、又は工事用地等の修復若しくは取片付けを行わないときは、</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は、</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に代わって</w:t>
      </w:r>
      <w:r w:rsidRPr="00FD768A">
        <w:rPr>
          <w:rFonts w:ascii="UD デジタル 教科書体 N-R" w:eastAsia="UD デジタル 教科書体 N-R" w:hAnsiTheme="minorEastAsia" w:hint="eastAsia"/>
          <w:sz w:val="20"/>
        </w:rPr>
        <w:t>当該物件を処分し、工事用地等を修復若しくは取片付けを行うことができる。この場合においては、</w:t>
      </w:r>
      <w:r w:rsidR="00D40E13" w:rsidRPr="00FD768A">
        <w:rPr>
          <w:rFonts w:ascii="UD デジタル 教科書体 N-R" w:eastAsia="UD デジタル 教科書体 N-R" w:hAnsiTheme="minorEastAsia" w:hint="eastAsia"/>
          <w:color w:val="000000" w:themeColor="text1"/>
          <w:sz w:val="20"/>
          <w:u w:color="FF0000"/>
        </w:rPr>
        <w:t>受注者</w:t>
      </w:r>
      <w:r w:rsidRPr="00FD768A">
        <w:rPr>
          <w:rFonts w:ascii="UD デジタル 教科書体 N-R" w:eastAsia="UD デジタル 教科書体 N-R" w:hAnsiTheme="minorEastAsia" w:hint="eastAsia"/>
          <w:sz w:val="20"/>
        </w:rPr>
        <w:t>は、</w:t>
      </w:r>
      <w:r w:rsidR="00D40E13" w:rsidRPr="00FD768A">
        <w:rPr>
          <w:rFonts w:ascii="UD デジタル 教科書体 N-R" w:eastAsia="UD デジタル 教科書体 N-R" w:hAnsiTheme="minorEastAsia" w:hint="eastAsia"/>
          <w:color w:val="000000" w:themeColor="text1"/>
          <w:sz w:val="20"/>
          <w:u w:color="FF0000"/>
        </w:rPr>
        <w:t>発注者</w:t>
      </w:r>
      <w:r w:rsidRPr="00FD768A">
        <w:rPr>
          <w:rFonts w:ascii="UD デジタル 教科書体 N-R" w:eastAsia="UD デジタル 教科書体 N-R" w:hAnsiTheme="minorEastAsia" w:hint="eastAsia"/>
          <w:sz w:val="20"/>
        </w:rPr>
        <w:t>の処分又は修復若しくは取片付けについて異議を申し出ることができず、また、</w:t>
      </w:r>
      <w:r w:rsidR="00D40E13" w:rsidRPr="00FD768A">
        <w:rPr>
          <w:rFonts w:ascii="UD デジタル 教科書体 N-R" w:eastAsia="UD デジタル 教科書体 N-R" w:hAnsiTheme="minorEastAsia" w:hint="eastAsia"/>
          <w:color w:val="000000" w:themeColor="text1"/>
          <w:sz w:val="20"/>
          <w:u w:color="FF0000"/>
        </w:rPr>
        <w:t>発注者</w:t>
      </w:r>
      <w:r w:rsidRPr="00FD768A">
        <w:rPr>
          <w:rFonts w:ascii="UD デジタル 教科書体 N-R" w:eastAsia="UD デジタル 教科書体 N-R" w:hAnsiTheme="minorEastAsia" w:hint="eastAsia"/>
          <w:sz w:val="20"/>
        </w:rPr>
        <w:t>の処分又は修復若しくは取片付けに要した費用を負担しなければならない。</w:t>
      </w:r>
    </w:p>
    <w:p w14:paraId="01D63168" w14:textId="77777777" w:rsidR="002428FF" w:rsidRPr="00FD768A" w:rsidRDefault="002428FF" w:rsidP="001935EC">
      <w:pPr>
        <w:overflowPunct w:val="0"/>
        <w:autoSpaceDE w:val="0"/>
        <w:autoSpaceDN w:val="0"/>
        <w:spacing w:line="320" w:lineRule="exact"/>
        <w:ind w:leftChars="1" w:left="284" w:hangingChars="141" w:hanging="282"/>
        <w:outlineLvl w:val="0"/>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sz w:val="20"/>
        </w:rPr>
        <w:t>８　第４項前段及び第５項前段に規定する</w:t>
      </w:r>
      <w:r w:rsidR="00D40E13" w:rsidRPr="00FD768A">
        <w:rPr>
          <w:rFonts w:ascii="UD デジタル 教科書体 N-R" w:eastAsia="UD デジタル 教科書体 N-R" w:hAnsiTheme="minorEastAsia" w:hint="eastAsia"/>
          <w:color w:val="000000" w:themeColor="text1"/>
          <w:sz w:val="20"/>
          <w:u w:color="FF0000"/>
        </w:rPr>
        <w:t>受注者</w:t>
      </w:r>
      <w:r w:rsidRPr="00FD768A">
        <w:rPr>
          <w:rFonts w:ascii="UD デジタル 教科書体 N-R" w:eastAsia="UD デジタル 教科書体 N-R" w:hAnsiTheme="minorEastAsia" w:hint="eastAsia"/>
          <w:sz w:val="20"/>
        </w:rPr>
        <w:t>のとるべき措置の期限、方法等については、</w:t>
      </w:r>
      <w:r w:rsidRPr="00FD768A">
        <w:rPr>
          <w:rFonts w:ascii="UD デジタル 教科書体 N-R" w:eastAsia="UD デジタル 教科書体 N-R" w:hAnsiTheme="minorEastAsia" w:hint="eastAsia"/>
          <w:color w:val="000000" w:themeColor="text1"/>
          <w:sz w:val="20"/>
        </w:rPr>
        <w:t>この契約の解除が</w:t>
      </w:r>
      <w:r w:rsidR="005A079E" w:rsidRPr="00FD768A">
        <w:rPr>
          <w:rFonts w:ascii="UD デジタル 教科書体 N-R" w:eastAsia="UD デジタル 教科書体 N-R" w:hAnsiTheme="minorEastAsia" w:hint="eastAsia"/>
          <w:color w:val="000000" w:themeColor="text1"/>
          <w:sz w:val="20"/>
        </w:rPr>
        <w:t>第</w:t>
      </w:r>
      <w:r w:rsidR="00E8249D" w:rsidRPr="00FD768A">
        <w:rPr>
          <w:rFonts w:ascii="UD デジタル 教科書体 N-R" w:eastAsia="UD デジタル 教科書体 N-R" w:hAnsiTheme="minorEastAsia" w:hint="eastAsia"/>
          <w:sz w:val="20"/>
        </w:rPr>
        <w:t>47条、第48</w:t>
      </w:r>
      <w:r w:rsidR="005A079E" w:rsidRPr="00FD768A">
        <w:rPr>
          <w:rFonts w:ascii="UD デジタル 教科書体 N-R" w:eastAsia="UD デジタル 教科書体 N-R" w:hAnsiTheme="minorEastAsia" w:hint="eastAsia"/>
          <w:color w:val="000000" w:themeColor="text1"/>
          <w:sz w:val="20"/>
        </w:rPr>
        <w:t>条、第</w:t>
      </w:r>
      <w:r w:rsidR="00E8249D" w:rsidRPr="00FD768A">
        <w:rPr>
          <w:rFonts w:ascii="UD デジタル 教科書体 N-R" w:eastAsia="UD デジタル 教科書体 N-R" w:hAnsiTheme="minorEastAsia" w:hint="eastAsia"/>
          <w:sz w:val="20"/>
        </w:rPr>
        <w:t>48条の２</w:t>
      </w:r>
      <w:r w:rsidR="005A079E" w:rsidRPr="00FD768A">
        <w:rPr>
          <w:rFonts w:ascii="UD デジタル 教科書体 N-R" w:eastAsia="UD デジタル 教科書体 N-R" w:hAnsiTheme="minorEastAsia" w:hint="eastAsia"/>
          <w:color w:val="000000" w:themeColor="text1"/>
          <w:sz w:val="20"/>
        </w:rPr>
        <w:t>又は</w:t>
      </w:r>
      <w:r w:rsidR="00B63BBA" w:rsidRPr="00FD768A">
        <w:rPr>
          <w:rFonts w:ascii="UD デジタル 教科書体 N-R" w:eastAsia="UD デジタル 教科書体 N-R" w:hAnsiTheme="minorEastAsia" w:hint="eastAsia"/>
          <w:sz w:val="20"/>
        </w:rPr>
        <w:t>次条</w:t>
      </w:r>
      <w:r w:rsidR="005A079E" w:rsidRPr="00FD768A">
        <w:rPr>
          <w:rFonts w:ascii="UD デジタル 教科書体 N-R" w:eastAsia="UD デジタル 教科書体 N-R" w:hAnsiTheme="minorEastAsia" w:hint="eastAsia"/>
          <w:color w:val="000000" w:themeColor="text1"/>
          <w:sz w:val="20"/>
        </w:rPr>
        <w:t>第</w:t>
      </w:r>
      <w:r w:rsidR="00B63BBA" w:rsidRPr="00FD768A">
        <w:rPr>
          <w:rFonts w:ascii="UD デジタル 教科書体 N-R" w:eastAsia="UD デジタル 教科書体 N-R" w:hAnsiTheme="minorEastAsia" w:hint="eastAsia"/>
          <w:sz w:val="20"/>
        </w:rPr>
        <w:t>３</w:t>
      </w:r>
      <w:r w:rsidR="005A079E" w:rsidRPr="00FD768A">
        <w:rPr>
          <w:rFonts w:ascii="UD デジタル 教科書体 N-R" w:eastAsia="UD デジタル 教科書体 N-R" w:hAnsiTheme="minorEastAsia" w:hint="eastAsia"/>
          <w:color w:val="000000" w:themeColor="text1"/>
          <w:sz w:val="20"/>
        </w:rPr>
        <w:t>項</w:t>
      </w:r>
      <w:r w:rsidRPr="00FD768A">
        <w:rPr>
          <w:rFonts w:ascii="UD デジタル 教科書体 N-R" w:eastAsia="UD デジタル 教科書体 N-R" w:hAnsiTheme="minorEastAsia" w:hint="eastAsia"/>
          <w:color w:val="000000" w:themeColor="text1"/>
          <w:sz w:val="20"/>
        </w:rPr>
        <w:t>の規定によるときは</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が定め、</w:t>
      </w:r>
      <w:r w:rsidR="005A079E" w:rsidRPr="00FD768A">
        <w:rPr>
          <w:rFonts w:ascii="UD デジタル 教科書体 N-R" w:eastAsia="UD デジタル 教科書体 N-R" w:hAnsiTheme="minorEastAsia" w:hint="eastAsia"/>
          <w:color w:val="000000" w:themeColor="text1"/>
          <w:sz w:val="20"/>
        </w:rPr>
        <w:t>第</w:t>
      </w:r>
      <w:r w:rsidR="00B63BBA" w:rsidRPr="00FD768A">
        <w:rPr>
          <w:rFonts w:ascii="UD デジタル 教科書体 N-R" w:eastAsia="UD デジタル 教科書体 N-R" w:hAnsiTheme="minorEastAsia" w:hint="eastAsia"/>
          <w:sz w:val="20"/>
        </w:rPr>
        <w:t>46</w:t>
      </w:r>
      <w:r w:rsidR="005A079E" w:rsidRPr="00FD768A">
        <w:rPr>
          <w:rFonts w:ascii="UD デジタル 教科書体 N-R" w:eastAsia="UD デジタル 教科書体 N-R" w:hAnsiTheme="minorEastAsia" w:hint="eastAsia"/>
          <w:color w:val="000000" w:themeColor="text1"/>
          <w:sz w:val="20"/>
        </w:rPr>
        <w:t>条</w:t>
      </w:r>
      <w:r w:rsidR="00B63BBA" w:rsidRPr="00FD768A">
        <w:rPr>
          <w:rFonts w:ascii="UD デジタル 教科書体 N-R" w:eastAsia="UD デジタル 教科書体 N-R" w:hAnsiTheme="minorEastAsia" w:hint="eastAsia"/>
          <w:sz w:val="20"/>
        </w:rPr>
        <w:t>、第51条又は第52条</w:t>
      </w:r>
      <w:r w:rsidRPr="00FD768A">
        <w:rPr>
          <w:rFonts w:ascii="UD デジタル 教科書体 N-R" w:eastAsia="UD デジタル 教科書体 N-R" w:hAnsiTheme="minorEastAsia" w:hint="eastAsia"/>
          <w:color w:val="000000" w:themeColor="text1"/>
          <w:sz w:val="20"/>
        </w:rPr>
        <w:t>の規定によるときは</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が</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の意見を聴いて定めるものとし、第４項後段、第５項後段及び第６項に規定する</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のとるべき措置の期限、方法等については、</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が</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の意見を聴いて定めるものとする。</w:t>
      </w:r>
    </w:p>
    <w:p w14:paraId="1132094C" w14:textId="77777777" w:rsidR="00317476" w:rsidRPr="00FD768A" w:rsidRDefault="00317476" w:rsidP="00317476">
      <w:pPr>
        <w:overflowPunct w:val="0"/>
        <w:autoSpaceDE w:val="0"/>
        <w:autoSpaceDN w:val="0"/>
        <w:spacing w:line="320" w:lineRule="exact"/>
        <w:ind w:leftChars="1" w:left="284" w:hangingChars="141" w:hanging="2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９　工事の完成後にこの契約が解除された場合は、解除に伴い生じる事項の処理については発注者及び受注者が民法の規定に従って協議して決める。</w:t>
      </w:r>
    </w:p>
    <w:p w14:paraId="479B6A06" w14:textId="77777777" w:rsidR="00317476" w:rsidRPr="00FD768A" w:rsidRDefault="00317476" w:rsidP="00317476">
      <w:pPr>
        <w:overflowPunct w:val="0"/>
        <w:autoSpaceDE w:val="0"/>
        <w:autoSpaceDN w:val="0"/>
        <w:spacing w:line="320" w:lineRule="exact"/>
        <w:ind w:leftChars="101" w:left="294" w:hangingChars="41" w:hanging="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（発注者の損害賠償請求等）</w:t>
      </w:r>
    </w:p>
    <w:p w14:paraId="303F489D" w14:textId="77777777" w:rsidR="00317476" w:rsidRPr="00FD768A" w:rsidRDefault="00317476" w:rsidP="00317476">
      <w:pPr>
        <w:overflowPunct w:val="0"/>
        <w:autoSpaceDE w:val="0"/>
        <w:autoSpaceDN w:val="0"/>
        <w:spacing w:line="320" w:lineRule="exact"/>
        <w:ind w:leftChars="1" w:left="284" w:hangingChars="141" w:hanging="2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第55条　発注者は、受注者が次の各号のいずれかに該当するときは、これによって生じた損害の賠償を請求することができる。</w:t>
      </w:r>
    </w:p>
    <w:p w14:paraId="06D1801D" w14:textId="77777777" w:rsidR="00317476" w:rsidRPr="00FD768A" w:rsidRDefault="00317476" w:rsidP="00317476">
      <w:pPr>
        <w:overflowPunct w:val="0"/>
        <w:autoSpaceDE w:val="0"/>
        <w:autoSpaceDN w:val="0"/>
        <w:spacing w:line="320" w:lineRule="exact"/>
        <w:ind w:leftChars="101" w:left="21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一　工期内に工事を完成することができないとき。</w:t>
      </w:r>
    </w:p>
    <w:p w14:paraId="2E2C7A2E" w14:textId="77777777" w:rsidR="00317476" w:rsidRPr="00FD768A" w:rsidRDefault="00317476" w:rsidP="00317476">
      <w:pPr>
        <w:overflowPunct w:val="0"/>
        <w:autoSpaceDE w:val="0"/>
        <w:autoSpaceDN w:val="0"/>
        <w:spacing w:line="320" w:lineRule="exact"/>
        <w:ind w:leftChars="101" w:left="294" w:hangingChars="41" w:hanging="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二　この工事目的物に契約不適合があるとき。</w:t>
      </w:r>
    </w:p>
    <w:p w14:paraId="7B57FF8A" w14:textId="77777777" w:rsidR="00317476" w:rsidRPr="00FD768A" w:rsidRDefault="00317476" w:rsidP="00317476">
      <w:pPr>
        <w:overflowPunct w:val="0"/>
        <w:autoSpaceDE w:val="0"/>
        <w:autoSpaceDN w:val="0"/>
        <w:spacing w:line="320" w:lineRule="exact"/>
        <w:ind w:leftChars="101" w:left="294" w:hangingChars="41" w:hanging="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三　第47条、第48条又は第48条の２の規定により、工事目的物の完成後にこの契約が解除されたとき。</w:t>
      </w:r>
    </w:p>
    <w:p w14:paraId="79F34040" w14:textId="77777777" w:rsidR="00317476" w:rsidRPr="00FD768A" w:rsidRDefault="00317476" w:rsidP="00317476">
      <w:pPr>
        <w:overflowPunct w:val="0"/>
        <w:autoSpaceDE w:val="0"/>
        <w:autoSpaceDN w:val="0"/>
        <w:spacing w:line="320" w:lineRule="exact"/>
        <w:ind w:leftChars="101" w:left="294" w:hangingChars="41" w:hanging="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四　前３号に掲げる場合のほか、債務の本旨に従った履行をしないとき又は債務の履行が不能であるとき。</w:t>
      </w:r>
    </w:p>
    <w:p w14:paraId="03F4BF7B" w14:textId="77777777" w:rsidR="00317476" w:rsidRPr="00FD768A" w:rsidRDefault="00317476" w:rsidP="00317476">
      <w:pPr>
        <w:overflowPunct w:val="0"/>
        <w:autoSpaceDE w:val="0"/>
        <w:autoSpaceDN w:val="0"/>
        <w:spacing w:line="320" w:lineRule="exact"/>
        <w:ind w:leftChars="1" w:left="284" w:hangingChars="141" w:hanging="2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次の各号のいずれかに該当するときは、前項の損害賠償に代えて、受注者は、請負代金額の10分の１に相当する額を違約金として発注者の指定する期間内に支払わなければならない。</w:t>
      </w:r>
    </w:p>
    <w:p w14:paraId="5F627845" w14:textId="77777777" w:rsidR="00317476" w:rsidRPr="00FD768A" w:rsidRDefault="00317476" w:rsidP="00317476">
      <w:pPr>
        <w:overflowPunct w:val="0"/>
        <w:autoSpaceDE w:val="0"/>
        <w:autoSpaceDN w:val="0"/>
        <w:spacing w:line="320" w:lineRule="exact"/>
        <w:ind w:leftChars="101" w:left="294" w:hangingChars="41" w:hanging="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一　第47条、第48条又は第48条の２の規定により工事目的物の完成前にこの契約が解除されたとき。 </w:t>
      </w:r>
    </w:p>
    <w:p w14:paraId="5FACDDCF" w14:textId="77777777" w:rsidR="00317476" w:rsidRPr="00FD768A" w:rsidRDefault="00317476" w:rsidP="00317476">
      <w:pPr>
        <w:overflowPunct w:val="0"/>
        <w:autoSpaceDE w:val="0"/>
        <w:autoSpaceDN w:val="0"/>
        <w:spacing w:line="320" w:lineRule="exact"/>
        <w:ind w:leftChars="101" w:left="294" w:hangingChars="41" w:hanging="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二　工事目的物の完成前に、受注者がその債務の履行を拒否し、又は受注者の責めに帰すべき事由によって受注者の債務について履行不能となったとき。</w:t>
      </w:r>
    </w:p>
    <w:p w14:paraId="05C639E0" w14:textId="77777777" w:rsidR="00317476" w:rsidRPr="00FD768A" w:rsidRDefault="00317476" w:rsidP="00317476">
      <w:pPr>
        <w:overflowPunct w:val="0"/>
        <w:autoSpaceDE w:val="0"/>
        <w:autoSpaceDN w:val="0"/>
        <w:spacing w:line="320" w:lineRule="exact"/>
        <w:ind w:leftChars="1" w:left="284" w:hangingChars="141" w:hanging="2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w:t>
      </w:r>
      <w:r w:rsidRPr="00FD768A">
        <w:rPr>
          <w:rFonts w:ascii="UD デジタル 教科書体 N-R" w:eastAsia="UD デジタル 教科書体 N-R" w:hAnsiTheme="minorEastAsia" w:hint="eastAsia"/>
          <w:sz w:val="20"/>
        </w:rPr>
        <w:tab/>
        <w:t xml:space="preserve">　次の各号に掲げる者がこの契約を解除した場合は、前項第２号に該当する場合とみなす。</w:t>
      </w:r>
    </w:p>
    <w:p w14:paraId="20A6FA87" w14:textId="77777777" w:rsidR="00317476" w:rsidRPr="00FD768A" w:rsidRDefault="00317476" w:rsidP="00317476">
      <w:pPr>
        <w:overflowPunct w:val="0"/>
        <w:autoSpaceDE w:val="0"/>
        <w:autoSpaceDN w:val="0"/>
        <w:spacing w:line="320" w:lineRule="exact"/>
        <w:ind w:leftChars="101" w:left="294" w:hangingChars="41" w:hanging="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一　受注者について破産手続開始の決定があった場合において、破産法（平成16年法律第75号）の規定により選任された破産管財人</w:t>
      </w:r>
    </w:p>
    <w:p w14:paraId="40E5D0B4" w14:textId="77777777" w:rsidR="00317476" w:rsidRPr="00FD768A" w:rsidRDefault="00317476" w:rsidP="00317476">
      <w:pPr>
        <w:overflowPunct w:val="0"/>
        <w:autoSpaceDE w:val="0"/>
        <w:autoSpaceDN w:val="0"/>
        <w:spacing w:line="320" w:lineRule="exact"/>
        <w:ind w:leftChars="101" w:left="294" w:hangingChars="41" w:hanging="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二　受注者について更生手続開始の決定があった場合において、会社更生法（平成14年法律154号）の規定により選任された管財人</w:t>
      </w:r>
    </w:p>
    <w:p w14:paraId="4B84640E" w14:textId="77777777" w:rsidR="00317476" w:rsidRPr="00FD768A" w:rsidRDefault="00317476" w:rsidP="00317476">
      <w:pPr>
        <w:overflowPunct w:val="0"/>
        <w:autoSpaceDE w:val="0"/>
        <w:autoSpaceDN w:val="0"/>
        <w:spacing w:line="320" w:lineRule="exact"/>
        <w:ind w:leftChars="101" w:left="294" w:hangingChars="41" w:hanging="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三　受注者について再生手続開始の決定があった場合において、民事再生法（平成11年法律第225号）の規定により選任された再生債務者等</w:t>
      </w:r>
    </w:p>
    <w:p w14:paraId="30FF3EAF" w14:textId="77777777" w:rsidR="00317476" w:rsidRPr="00FD768A" w:rsidRDefault="00317476" w:rsidP="00317476">
      <w:pPr>
        <w:overflowPunct w:val="0"/>
        <w:autoSpaceDE w:val="0"/>
        <w:autoSpaceDN w:val="0"/>
        <w:spacing w:line="320" w:lineRule="exact"/>
        <w:ind w:leftChars="1" w:left="284" w:hangingChars="141" w:hanging="2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４　第１項各号又は第２項各号に定める場合（前項の規定により第２項第２号に該当する場合とみなさ</w:t>
      </w:r>
      <w:r w:rsidRPr="00FD768A">
        <w:rPr>
          <w:rFonts w:ascii="UD デジタル 教科書体 N-R" w:eastAsia="UD デジタル 教科書体 N-R" w:hAnsiTheme="minorEastAsia" w:hint="eastAsia"/>
          <w:sz w:val="20"/>
        </w:rPr>
        <w:lastRenderedPageBreak/>
        <w:t>れる場合を除く。）がこの契約及び取引上の社会通念に照らして受注者の責めに帰することができない事由によるものであるときは、第１項及び第２項の規定は適用しない。</w:t>
      </w:r>
    </w:p>
    <w:p w14:paraId="4B1491FF" w14:textId="77777777" w:rsidR="00317476" w:rsidRPr="00FD768A" w:rsidRDefault="00317476" w:rsidP="00317476">
      <w:pPr>
        <w:overflowPunct w:val="0"/>
        <w:autoSpaceDE w:val="0"/>
        <w:autoSpaceDN w:val="0"/>
        <w:spacing w:line="320" w:lineRule="exact"/>
        <w:ind w:leftChars="1" w:left="284" w:hangingChars="141" w:hanging="2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５　第１項第１号に該当し、発注者が損害の賠償を請求する場合の請求額は、請負代金額から出来形部分に相応する請負代金額を控除した額につき、遅延日数に応じ、年</w:t>
      </w:r>
      <w:r w:rsidR="002255A1" w:rsidRPr="00FD768A">
        <w:rPr>
          <w:rFonts w:ascii="UD デジタル 教科書体 N-R" w:eastAsia="UD デジタル 教科書体 N-R" w:hAnsi="ＭＳ 明朝" w:hint="eastAsia"/>
          <w:sz w:val="20"/>
        </w:rPr>
        <w:t>2.5</w:t>
      </w:r>
      <w:r w:rsidRPr="00FD768A">
        <w:rPr>
          <w:rFonts w:ascii="UD デジタル 教科書体 N-R" w:eastAsia="UD デジタル 教科書体 N-R" w:hAnsiTheme="minorEastAsia" w:hint="eastAsia"/>
          <w:sz w:val="20"/>
        </w:rPr>
        <w:t>ﾊﾟｰｾﾝﾄの割合で計算した額とする。</w:t>
      </w:r>
    </w:p>
    <w:p w14:paraId="6F31B5FB" w14:textId="77777777" w:rsidR="00317476" w:rsidRPr="00FD768A" w:rsidRDefault="00317476" w:rsidP="00317476">
      <w:pPr>
        <w:overflowPunct w:val="0"/>
        <w:autoSpaceDE w:val="0"/>
        <w:autoSpaceDN w:val="0"/>
        <w:spacing w:line="320" w:lineRule="exact"/>
        <w:ind w:leftChars="1" w:left="284" w:hangingChars="141" w:hanging="2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６　第２項の場合（第48条第９号及び第11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611F4FEC" w14:textId="77777777" w:rsidR="002428FF" w:rsidRPr="00FD768A" w:rsidRDefault="002428FF" w:rsidP="001935EC">
      <w:pPr>
        <w:overflowPunct w:val="0"/>
        <w:autoSpaceDE w:val="0"/>
        <w:autoSpaceDN w:val="0"/>
        <w:spacing w:line="340" w:lineRule="exact"/>
        <w:ind w:firstLineChars="100" w:firstLine="200"/>
        <w:outlineLvl w:val="0"/>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（賠償の</w:t>
      </w:r>
      <w:r w:rsidR="006E4820" w:rsidRPr="00FD768A">
        <w:rPr>
          <w:rFonts w:ascii="UD デジタル 教科書体 N-R" w:eastAsia="UD デジタル 教科書体 N-R" w:hAnsiTheme="minorEastAsia" w:hint="eastAsia"/>
          <w:color w:val="000000" w:themeColor="text1"/>
          <w:sz w:val="20"/>
        </w:rPr>
        <w:t>予約</w:t>
      </w:r>
      <w:r w:rsidRPr="00FD768A">
        <w:rPr>
          <w:rFonts w:ascii="UD デジタル 教科書体 N-R" w:eastAsia="UD デジタル 教科書体 N-R" w:hAnsiTheme="minorEastAsia" w:hint="eastAsia"/>
          <w:color w:val="000000" w:themeColor="text1"/>
          <w:sz w:val="20"/>
        </w:rPr>
        <w:t>）</w:t>
      </w:r>
    </w:p>
    <w:p w14:paraId="094A06C0" w14:textId="77777777" w:rsidR="002428FF" w:rsidRPr="00FD768A" w:rsidRDefault="002428FF" w:rsidP="001935EC">
      <w:pPr>
        <w:overflowPunct w:val="0"/>
        <w:autoSpaceDE w:val="0"/>
        <w:autoSpaceDN w:val="0"/>
        <w:spacing w:line="340" w:lineRule="exact"/>
        <w:ind w:left="284" w:hangingChars="142" w:hanging="284"/>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第</w:t>
      </w:r>
      <w:r w:rsidR="00317476" w:rsidRPr="00FD768A">
        <w:rPr>
          <w:rFonts w:ascii="UD デジタル 教科書体 N-R" w:eastAsia="UD デジタル 教科書体 N-R" w:hAnsiTheme="minorEastAsia" w:hint="eastAsia"/>
          <w:sz w:val="20"/>
        </w:rPr>
        <w:t>55条の２</w:t>
      </w:r>
      <w:r w:rsidRPr="00FD768A">
        <w:rPr>
          <w:rFonts w:ascii="UD デジタル 教科書体 N-R" w:eastAsia="UD デジタル 教科書体 N-R" w:hAnsiTheme="minorEastAsia" w:hint="eastAsia"/>
          <w:color w:val="000000" w:themeColor="text1"/>
          <w:sz w:val="20"/>
        </w:rPr>
        <w:t xml:space="preserve">条　</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は、</w:t>
      </w:r>
      <w:r w:rsidR="00207E25" w:rsidRPr="00FD768A">
        <w:rPr>
          <w:rFonts w:ascii="UD デジタル 教科書体 N-R" w:eastAsia="UD デジタル 教科書体 N-R" w:hAnsiTheme="minorEastAsia" w:hint="eastAsia"/>
          <w:color w:val="000000" w:themeColor="text1"/>
          <w:sz w:val="20"/>
        </w:rPr>
        <w:t>第</w:t>
      </w:r>
      <w:r w:rsidR="00935F0F" w:rsidRPr="00FD768A">
        <w:rPr>
          <w:rFonts w:ascii="UD デジタル 教科書体 N-R" w:eastAsia="UD デジタル 教科書体 N-R" w:hAnsiTheme="minorEastAsia" w:hint="eastAsia"/>
          <w:sz w:val="20"/>
        </w:rPr>
        <w:t>48</w:t>
      </w:r>
      <w:r w:rsidR="00207E25" w:rsidRPr="00FD768A">
        <w:rPr>
          <w:rFonts w:ascii="UD デジタル 教科書体 N-R" w:eastAsia="UD デジタル 教科書体 N-R" w:hAnsiTheme="minorEastAsia" w:hint="eastAsia"/>
          <w:color w:val="000000" w:themeColor="text1"/>
          <w:sz w:val="20"/>
        </w:rPr>
        <w:t>条の２</w:t>
      </w:r>
      <w:r w:rsidRPr="00FD768A">
        <w:rPr>
          <w:rFonts w:ascii="UD デジタル 教科書体 N-R" w:eastAsia="UD デジタル 教科書体 N-R" w:hAnsiTheme="minorEastAsia" w:hint="eastAsia"/>
          <w:color w:val="000000" w:themeColor="text1"/>
          <w:sz w:val="20"/>
        </w:rPr>
        <w:t>の各号のいずれかに該当するときは、</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がこの契約を解除するか否かを問わず、請負代金額の10分の２に相当する額を賠償金として</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の指定する期間内に支払わなければならない。工事が完成した後も同様とする。ただし、</w:t>
      </w:r>
      <w:r w:rsidR="00207E25" w:rsidRPr="00FD768A">
        <w:rPr>
          <w:rFonts w:ascii="UD デジタル 教科書体 N-R" w:eastAsia="UD デジタル 教科書体 N-R" w:hAnsiTheme="minorEastAsia" w:hint="eastAsia"/>
          <w:color w:val="000000" w:themeColor="text1"/>
          <w:sz w:val="20"/>
        </w:rPr>
        <w:t>同条の２第１号</w:t>
      </w:r>
      <w:r w:rsidR="00C75443" w:rsidRPr="00FD768A">
        <w:rPr>
          <w:rFonts w:ascii="UD デジタル 教科書体 N-R" w:eastAsia="UD デジタル 教科書体 N-R" w:hAnsiTheme="minorEastAsia" w:hint="eastAsia"/>
          <w:sz w:val="20"/>
        </w:rPr>
        <w:t>の場合において、命令</w:t>
      </w:r>
      <w:r w:rsidRPr="00FD768A">
        <w:rPr>
          <w:rFonts w:ascii="UD デジタル 教科書体 N-R" w:eastAsia="UD デジタル 教科書体 N-R" w:hAnsiTheme="minorEastAsia" w:hint="eastAsia"/>
          <w:color w:val="000000" w:themeColor="text1"/>
          <w:sz w:val="20"/>
        </w:rPr>
        <w:t>の対象となる行為が、独占禁止法第２条第９項に基づく不公正な取引方法（昭和57年６月18日公正取引委員会告示第15号）第６項で規定する不当廉売であるとき、その他</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が特に認めるときは、この限りでない。</w:t>
      </w:r>
    </w:p>
    <w:p w14:paraId="77F1AA72" w14:textId="77777777" w:rsidR="002428FF" w:rsidRPr="00FD768A" w:rsidRDefault="002428FF" w:rsidP="001935EC">
      <w:pPr>
        <w:overflowPunct w:val="0"/>
        <w:autoSpaceDE w:val="0"/>
        <w:autoSpaceDN w:val="0"/>
        <w:spacing w:line="340" w:lineRule="exact"/>
        <w:ind w:left="284" w:hangingChars="142" w:hanging="284"/>
        <w:outlineLvl w:val="0"/>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２　前項の規定は、</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に生じた実際の損害額が同項に規定する賠償金の額を超える場合においては、超過分につき賠償を請求することを妨げるものではない。</w:t>
      </w:r>
    </w:p>
    <w:p w14:paraId="0D24C82F" w14:textId="77777777" w:rsidR="0042623D" w:rsidRPr="00FD768A" w:rsidRDefault="0042623D" w:rsidP="0042623D">
      <w:pPr>
        <w:overflowPunct w:val="0"/>
        <w:autoSpaceDE w:val="0"/>
        <w:autoSpaceDN w:val="0"/>
        <w:spacing w:line="340" w:lineRule="exact"/>
        <w:ind w:leftChars="100" w:left="294" w:hangingChars="42" w:hanging="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（受注者の損害賠償請求等）</w:t>
      </w:r>
    </w:p>
    <w:p w14:paraId="572074C9" w14:textId="77777777" w:rsidR="0042623D" w:rsidRPr="00FD768A" w:rsidRDefault="0042623D" w:rsidP="0042623D">
      <w:pPr>
        <w:overflowPunct w:val="0"/>
        <w:autoSpaceDE w:val="0"/>
        <w:autoSpaceDN w:val="0"/>
        <w:spacing w:line="34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132D2853" w14:textId="77777777" w:rsidR="0042623D" w:rsidRPr="00FD768A" w:rsidRDefault="0042623D" w:rsidP="0042623D">
      <w:pPr>
        <w:overflowPunct w:val="0"/>
        <w:autoSpaceDE w:val="0"/>
        <w:autoSpaceDN w:val="0"/>
        <w:spacing w:line="340" w:lineRule="exact"/>
        <w:ind w:leftChars="100" w:left="294" w:hangingChars="42" w:hanging="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一　第51条又は第52条の規定によりこの契約が解除されたとき。</w:t>
      </w:r>
    </w:p>
    <w:p w14:paraId="4670C1CF" w14:textId="77777777" w:rsidR="0042623D" w:rsidRPr="00FD768A" w:rsidRDefault="0042623D" w:rsidP="0042623D">
      <w:pPr>
        <w:overflowPunct w:val="0"/>
        <w:autoSpaceDE w:val="0"/>
        <w:autoSpaceDN w:val="0"/>
        <w:spacing w:line="340" w:lineRule="exact"/>
        <w:ind w:leftChars="100" w:left="294" w:hangingChars="42" w:hanging="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二　前号に掲げる場合のほか、債務の本旨に従った履行をしないとき又は債務の履行が不能であるとき。</w:t>
      </w:r>
    </w:p>
    <w:p w14:paraId="6EC7EAE1" w14:textId="77777777" w:rsidR="0042623D" w:rsidRPr="00FD768A" w:rsidRDefault="0042623D" w:rsidP="0042623D">
      <w:pPr>
        <w:overflowPunct w:val="0"/>
        <w:autoSpaceDE w:val="0"/>
        <w:autoSpaceDN w:val="0"/>
        <w:spacing w:line="34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第33条第２項（第39条において準用する場合を含む。）の規定による請負代金の支払いが遅れた場合においては、受注者は、未受領金額につき、遅延日数に応じ、年</w:t>
      </w:r>
      <w:r w:rsidR="002255A1" w:rsidRPr="00FD768A">
        <w:rPr>
          <w:rFonts w:ascii="UD デジタル 教科書体 N-R" w:eastAsia="UD デジタル 教科書体 N-R" w:hAnsi="ＭＳ 明朝" w:hint="eastAsia"/>
          <w:sz w:val="20"/>
        </w:rPr>
        <w:t>2.5</w:t>
      </w:r>
      <w:r w:rsidRPr="00FD768A">
        <w:rPr>
          <w:rFonts w:ascii="UD デジタル 教科書体 N-R" w:eastAsia="UD デジタル 教科書体 N-R" w:hAnsiTheme="minorEastAsia" w:hint="eastAsia"/>
          <w:sz w:val="20"/>
        </w:rPr>
        <w:t>ﾊﾟｰｾﾝﾄの割合で計算した額の遅延利息の支払いを発注者に請求することができる。</w:t>
      </w:r>
    </w:p>
    <w:p w14:paraId="068A9AED" w14:textId="77777777" w:rsidR="0042623D" w:rsidRPr="00FD768A" w:rsidRDefault="0042623D" w:rsidP="0042623D">
      <w:pPr>
        <w:overflowPunct w:val="0"/>
        <w:autoSpaceDE w:val="0"/>
        <w:autoSpaceDN w:val="0"/>
        <w:spacing w:line="34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（契約不適合責任期間等）</w:t>
      </w:r>
    </w:p>
    <w:p w14:paraId="0E6619D8" w14:textId="77777777" w:rsidR="0042623D" w:rsidRPr="00FD768A" w:rsidRDefault="0042623D" w:rsidP="0042623D">
      <w:pPr>
        <w:overflowPunct w:val="0"/>
        <w:autoSpaceDE w:val="0"/>
        <w:autoSpaceDN w:val="0"/>
        <w:spacing w:line="34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14:paraId="7DFA193B" w14:textId="77777777" w:rsidR="0042623D" w:rsidRPr="00FD768A" w:rsidRDefault="0042623D" w:rsidP="0042623D">
      <w:pPr>
        <w:overflowPunct w:val="0"/>
        <w:autoSpaceDE w:val="0"/>
        <w:autoSpaceDN w:val="0"/>
        <w:spacing w:line="34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7EA6DB40" w14:textId="77777777" w:rsidR="0042623D" w:rsidRPr="00FD768A" w:rsidRDefault="0042623D" w:rsidP="0042623D">
      <w:pPr>
        <w:overflowPunct w:val="0"/>
        <w:autoSpaceDE w:val="0"/>
        <w:autoSpaceDN w:val="0"/>
        <w:spacing w:line="34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　前２項の請求等は、具体的な契約不適合の内容、請求する損害額の算定の根拠等当該請求等の根拠を示して、受注者の契約不適合責任を問う意思を明確に告げることで行う。</w:t>
      </w:r>
    </w:p>
    <w:p w14:paraId="623618F7" w14:textId="77777777" w:rsidR="0042623D" w:rsidRPr="00FD768A" w:rsidRDefault="0042623D" w:rsidP="0042623D">
      <w:pPr>
        <w:overflowPunct w:val="0"/>
        <w:autoSpaceDE w:val="0"/>
        <w:autoSpaceDN w:val="0"/>
        <w:spacing w:line="34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４　発注者が第１項又は第２項に規定する契約不適合に係る請求等が可能な期間（以下この項及び第７項において「契約不適合責任期間」という。）の内に契約不適合を知り、その旨を受注者 に通知した場合において、発注者が通知から１年が経過する日までに前項に規定する方法による請求等をした</w:t>
      </w:r>
      <w:r w:rsidRPr="00FD768A">
        <w:rPr>
          <w:rFonts w:ascii="UD デジタル 教科書体 N-R" w:eastAsia="UD デジタル 教科書体 N-R" w:hAnsiTheme="minorEastAsia" w:hint="eastAsia"/>
          <w:sz w:val="20"/>
        </w:rPr>
        <w:lastRenderedPageBreak/>
        <w:t>ときは、契約不適合責任期間の内に請求等をしたものとみなす。</w:t>
      </w:r>
    </w:p>
    <w:p w14:paraId="5068992A" w14:textId="77777777" w:rsidR="0042623D" w:rsidRPr="00FD768A" w:rsidRDefault="0042623D" w:rsidP="0042623D">
      <w:pPr>
        <w:overflowPunct w:val="0"/>
        <w:autoSpaceDE w:val="0"/>
        <w:autoSpaceDN w:val="0"/>
        <w:spacing w:line="34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５　発注者は、第１項又は第２項の請求等を行ったときは、当該請求等の根拠となる契約不適合に関し、民法の消滅時効の範囲で、当該請求等以外に必要と認められる請求等をすることができる。</w:t>
      </w:r>
    </w:p>
    <w:p w14:paraId="57C8CD81" w14:textId="77777777" w:rsidR="0042623D" w:rsidRPr="00FD768A" w:rsidRDefault="0042623D" w:rsidP="0042623D">
      <w:pPr>
        <w:overflowPunct w:val="0"/>
        <w:autoSpaceDE w:val="0"/>
        <w:autoSpaceDN w:val="0"/>
        <w:spacing w:line="34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６　前各項の規定は、契約不適合が受注者の故意又は重過失により生じたものであるときには適用せず、契約不適合に関する受注者の責任については、民法の定めるところによる。</w:t>
      </w:r>
    </w:p>
    <w:p w14:paraId="4D80A142" w14:textId="77777777" w:rsidR="0042623D" w:rsidRPr="00FD768A" w:rsidRDefault="0042623D" w:rsidP="0042623D">
      <w:pPr>
        <w:overflowPunct w:val="0"/>
        <w:autoSpaceDE w:val="0"/>
        <w:autoSpaceDN w:val="0"/>
        <w:spacing w:line="34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７　民法第637条第１項の規定は、契約不適合責任期間については適用しない。</w:t>
      </w:r>
    </w:p>
    <w:p w14:paraId="5AB7412F" w14:textId="77777777" w:rsidR="0042623D" w:rsidRPr="00FD768A" w:rsidRDefault="0042623D" w:rsidP="0042623D">
      <w:pPr>
        <w:overflowPunct w:val="0"/>
        <w:autoSpaceDE w:val="0"/>
        <w:autoSpaceDN w:val="0"/>
        <w:spacing w:line="34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434C8A9B" w14:textId="77777777" w:rsidR="0042623D" w:rsidRPr="00FD768A" w:rsidRDefault="0042623D" w:rsidP="0042623D">
      <w:pPr>
        <w:overflowPunct w:val="0"/>
        <w:autoSpaceDE w:val="0"/>
        <w:autoSpaceDN w:val="0"/>
        <w:spacing w:line="34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９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6A6E30AD"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　（火災保険等）</w:t>
      </w:r>
    </w:p>
    <w:p w14:paraId="204E4AEB"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第</w:t>
      </w:r>
      <w:r w:rsidR="00BD4BF7" w:rsidRPr="00FD768A">
        <w:rPr>
          <w:rFonts w:ascii="UD デジタル 教科書体 N-R" w:eastAsia="UD デジタル 教科書体 N-R" w:hAnsiTheme="minorEastAsia" w:hint="eastAsia"/>
          <w:sz w:val="20"/>
        </w:rPr>
        <w:t>58</w:t>
      </w:r>
      <w:r w:rsidRPr="00FD768A">
        <w:rPr>
          <w:rFonts w:ascii="UD デジタル 教科書体 N-R" w:eastAsia="UD デジタル 教科書体 N-R" w:hAnsiTheme="minorEastAsia" w:hint="eastAsia"/>
          <w:color w:val="000000" w:themeColor="text1"/>
          <w:sz w:val="20"/>
        </w:rPr>
        <w:t>条　（設計図書に火災保険等に関する保険が定められていない場合削除）</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769CECB0" w14:textId="77777777" w:rsidR="002428FF" w:rsidRPr="00FD768A" w:rsidRDefault="002428FF" w:rsidP="001935EC">
      <w:pPr>
        <w:overflowPunct w:val="0"/>
        <w:autoSpaceDE w:val="0"/>
        <w:autoSpaceDN w:val="0"/>
        <w:spacing w:line="320" w:lineRule="exact"/>
        <w:ind w:left="282" w:hangingChars="141" w:hanging="282"/>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２　（設計図書に火災保険等に関する保険が定められていない場合削除）</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は、前項の規定により保険契約を締結したときは、その証券又はこれに代わるものを直ちに</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に提示しなければならない。</w:t>
      </w:r>
    </w:p>
    <w:p w14:paraId="7D311B89"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３　</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は、工事目的物及び工事材料等を第１項の規定による保険以外の保険に付したときは、直ちにその旨を</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に通知しなければならない。</w:t>
      </w:r>
    </w:p>
    <w:p w14:paraId="5FFA63DC"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　（賠償金等の徴収）</w:t>
      </w:r>
    </w:p>
    <w:p w14:paraId="23D5C9F6" w14:textId="77777777" w:rsidR="002428FF" w:rsidRPr="00FD768A" w:rsidRDefault="002428FF" w:rsidP="00640F11">
      <w:pPr>
        <w:overflowPunct w:val="0"/>
        <w:autoSpaceDE w:val="0"/>
        <w:autoSpaceDN w:val="0"/>
        <w:spacing w:line="320" w:lineRule="exact"/>
        <w:ind w:leftChars="1" w:left="284" w:hangingChars="141" w:hanging="282"/>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第</w:t>
      </w:r>
      <w:r w:rsidR="00BD4BF7" w:rsidRPr="00FD768A">
        <w:rPr>
          <w:rFonts w:ascii="UD デジタル 教科書体 N-R" w:eastAsia="UD デジタル 教科書体 N-R" w:hAnsiTheme="minorEastAsia" w:hint="eastAsia"/>
          <w:sz w:val="20"/>
        </w:rPr>
        <w:t>59</w:t>
      </w:r>
      <w:r w:rsidRPr="00FD768A">
        <w:rPr>
          <w:rFonts w:ascii="UD デジタル 教科書体 N-R" w:eastAsia="UD デジタル 教科書体 N-R" w:hAnsiTheme="minorEastAsia" w:hint="eastAsia"/>
          <w:color w:val="000000" w:themeColor="text1"/>
          <w:sz w:val="20"/>
        </w:rPr>
        <w:t xml:space="preserve">条　</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がこの契約に基づく賠償金、損害金又は違約金を</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の指定する期間内に支払わないときは、</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は、その支払わない額に</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の指定する期間を経過した日から請負代金額支払の日まで年</w:t>
      </w:r>
      <w:r w:rsidR="002255A1" w:rsidRPr="00FD768A">
        <w:rPr>
          <w:rFonts w:ascii="UD デジタル 教科書体 N-R" w:eastAsia="UD デジタル 教科書体 N-R" w:hAnsi="ＭＳ 明朝" w:hint="eastAsia"/>
          <w:sz w:val="20"/>
        </w:rPr>
        <w:t>2.5</w:t>
      </w:r>
      <w:r w:rsidRPr="00FD768A">
        <w:rPr>
          <w:rFonts w:ascii="UD デジタル 教科書体 N-R" w:eastAsia="UD デジタル 教科書体 N-R" w:hAnsiTheme="minorEastAsia" w:hint="eastAsia"/>
          <w:color w:val="000000" w:themeColor="text1"/>
          <w:sz w:val="20"/>
        </w:rPr>
        <w:t>パーセントの割合で計算した利息を付した額と、</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の支払うべき請負代金額とを相殺し、なお不足があるときは追徴する。</w:t>
      </w:r>
    </w:p>
    <w:p w14:paraId="5BB1B071" w14:textId="77777777" w:rsidR="002428FF" w:rsidRPr="00FD768A" w:rsidRDefault="002428FF" w:rsidP="001935EC">
      <w:pPr>
        <w:overflowPunct w:val="0"/>
        <w:autoSpaceDE w:val="0"/>
        <w:autoSpaceDN w:val="0"/>
        <w:spacing w:line="320" w:lineRule="exact"/>
        <w:ind w:leftChars="1" w:left="284" w:hangingChars="141" w:hanging="282"/>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２　前項の追徴をする場合には、</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は、</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から遅延日数につき年</w:t>
      </w:r>
      <w:r w:rsidR="002255A1" w:rsidRPr="00FD768A">
        <w:rPr>
          <w:rFonts w:ascii="UD デジタル 教科書体 N-R" w:eastAsia="UD デジタル 教科書体 N-R" w:hAnsi="ＭＳ 明朝" w:hint="eastAsia"/>
          <w:sz w:val="20"/>
        </w:rPr>
        <w:t>2.5</w:t>
      </w:r>
      <w:r w:rsidRPr="00FD768A">
        <w:rPr>
          <w:rFonts w:ascii="UD デジタル 教科書体 N-R" w:eastAsia="UD デジタル 教科書体 N-R" w:hAnsiTheme="minorEastAsia" w:hint="eastAsia"/>
          <w:color w:val="000000" w:themeColor="text1"/>
          <w:sz w:val="20"/>
        </w:rPr>
        <w:t>パーセントの割合で計算した額の延滞金を徴収する。</w:t>
      </w:r>
    </w:p>
    <w:p w14:paraId="4ACAC33B"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　（あっせん又は調停）</w:t>
      </w:r>
    </w:p>
    <w:p w14:paraId="5FB082A7"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第</w:t>
      </w:r>
      <w:r w:rsidR="00BD4BF7" w:rsidRPr="00FD768A">
        <w:rPr>
          <w:rFonts w:ascii="UD デジタル 教科書体 N-R" w:eastAsia="UD デジタル 教科書体 N-R" w:hAnsiTheme="minorEastAsia" w:hint="eastAsia"/>
          <w:sz w:val="20"/>
        </w:rPr>
        <w:t>60</w:t>
      </w:r>
      <w:r w:rsidRPr="00FD768A">
        <w:rPr>
          <w:rFonts w:ascii="UD デジタル 教科書体 N-R" w:eastAsia="UD デジタル 教科書体 N-R" w:hAnsiTheme="minorEastAsia" w:hint="eastAsia"/>
          <w:color w:val="000000" w:themeColor="text1"/>
          <w:sz w:val="20"/>
        </w:rPr>
        <w:t>条　（削除）</w:t>
      </w:r>
    </w:p>
    <w:p w14:paraId="119120CE" w14:textId="77777777" w:rsidR="002428FF" w:rsidRPr="00FD768A" w:rsidRDefault="002428FF" w:rsidP="002428FF">
      <w:pPr>
        <w:overflowPunct w:val="0"/>
        <w:autoSpaceDE w:val="0"/>
        <w:autoSpaceDN w:val="0"/>
        <w:spacing w:line="320" w:lineRule="exact"/>
        <w:outlineLvl w:val="0"/>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　（仲裁）</w:t>
      </w:r>
    </w:p>
    <w:p w14:paraId="07A4340A" w14:textId="77777777" w:rsidR="002428FF" w:rsidRPr="00FD768A" w:rsidRDefault="002428FF" w:rsidP="00640F11">
      <w:pPr>
        <w:overflowPunct w:val="0"/>
        <w:autoSpaceDE w:val="0"/>
        <w:autoSpaceDN w:val="0"/>
        <w:spacing w:line="320" w:lineRule="atLeas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BD4BF7" w:rsidRPr="00FD768A">
        <w:rPr>
          <w:rFonts w:ascii="UD デジタル 教科書体 N-R" w:eastAsia="UD デジタル 教科書体 N-R" w:hAnsiTheme="minorEastAsia" w:hint="eastAsia"/>
          <w:sz w:val="20"/>
        </w:rPr>
        <w:t>61</w:t>
      </w:r>
      <w:r w:rsidRPr="00FD768A">
        <w:rPr>
          <w:rFonts w:ascii="UD デジタル 教科書体 N-R" w:eastAsia="UD デジタル 教科書体 N-R" w:hAnsiTheme="minorEastAsia" w:hint="eastAsia"/>
          <w:sz w:val="20"/>
        </w:rPr>
        <w:t>条　（削除）</w:t>
      </w:r>
    </w:p>
    <w:p w14:paraId="416D15C3" w14:textId="77777777" w:rsidR="002428FF" w:rsidRPr="00FD768A" w:rsidRDefault="002428FF" w:rsidP="00640F11">
      <w:pPr>
        <w:overflowPunct w:val="0"/>
        <w:autoSpaceDE w:val="0"/>
        <w:autoSpaceDN w:val="0"/>
        <w:spacing w:line="320" w:lineRule="atLeast"/>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w:t>
      </w:r>
      <w:r w:rsidR="00C86C3E" w:rsidRPr="00FD768A">
        <w:rPr>
          <w:rFonts w:ascii="UD デジタル 教科書体 N-R" w:eastAsia="UD デジタル 教科書体 N-R" w:hAnsiTheme="minorEastAsia" w:hint="eastAsia"/>
          <w:sz w:val="20"/>
        </w:rPr>
        <w:t>（暴力団等からの不当介入に対する報告及び届出の義務）</w:t>
      </w:r>
    </w:p>
    <w:p w14:paraId="10E8A12D" w14:textId="77777777" w:rsidR="00BC0DE6" w:rsidRPr="00FD768A" w:rsidRDefault="002428FF" w:rsidP="00640F11">
      <w:pPr>
        <w:overflowPunct w:val="0"/>
        <w:autoSpaceDE w:val="0"/>
        <w:autoSpaceDN w:val="0"/>
        <w:spacing w:line="320" w:lineRule="atLeas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BD4BF7" w:rsidRPr="00FD768A">
        <w:rPr>
          <w:rFonts w:ascii="UD デジタル 教科書体 N-R" w:eastAsia="UD デジタル 教科書体 N-R" w:hAnsiTheme="minorEastAsia" w:hint="eastAsia"/>
          <w:sz w:val="20"/>
        </w:rPr>
        <w:t>62</w:t>
      </w:r>
      <w:r w:rsidRPr="00FD768A">
        <w:rPr>
          <w:rFonts w:ascii="UD デジタル 教科書体 N-R" w:eastAsia="UD デジタル 教科書体 N-R" w:hAnsiTheme="minorEastAsia" w:hint="eastAsia"/>
          <w:sz w:val="20"/>
        </w:rPr>
        <w:t xml:space="preserve">条　</w:t>
      </w:r>
      <w:r w:rsidR="00C86C3E" w:rsidRPr="00FD768A">
        <w:rPr>
          <w:rFonts w:ascii="UD デジタル 教科書体 N-R" w:eastAsia="UD デジタル 教科書体 N-R" w:hAnsiTheme="minorEastAsia" w:hint="eastAsia"/>
          <w:sz w:val="20"/>
        </w:rPr>
        <w:t>受注者は、この契約に係る工事の遂行に当たり、暴力団等から不当な要求を受けたときは、遅滞なく発注者に報告するとともに、所轄の警察署</w:t>
      </w:r>
      <w:r w:rsidR="001809F2" w:rsidRPr="00FD768A">
        <w:rPr>
          <w:rFonts w:ascii="UD デジタル 教科書体 N-R" w:eastAsia="UD デジタル 教科書体 N-R" w:hAnsiTheme="minorEastAsia" w:hint="eastAsia"/>
          <w:sz w:val="20"/>
        </w:rPr>
        <w:t>に届け出なければならない。</w:t>
      </w:r>
    </w:p>
    <w:p w14:paraId="477BEBD3" w14:textId="77777777" w:rsidR="001809F2" w:rsidRPr="00FD768A" w:rsidRDefault="001809F2" w:rsidP="00640F11">
      <w:pPr>
        <w:overflowPunct w:val="0"/>
        <w:autoSpaceDE w:val="0"/>
        <w:autoSpaceDN w:val="0"/>
        <w:spacing w:line="320" w:lineRule="atLeast"/>
        <w:ind w:firstLineChars="100" w:firstLine="20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（補則）</w:t>
      </w:r>
    </w:p>
    <w:p w14:paraId="7812EB7E" w14:textId="77777777" w:rsidR="001809F2" w:rsidRPr="00FD768A" w:rsidRDefault="001809F2" w:rsidP="00640F11">
      <w:pPr>
        <w:overflowPunct w:val="0"/>
        <w:autoSpaceDE w:val="0"/>
        <w:autoSpaceDN w:val="0"/>
        <w:spacing w:line="320" w:lineRule="atLeast"/>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sz w:val="20"/>
        </w:rPr>
        <w:t>第</w:t>
      </w:r>
      <w:r w:rsidR="00BD4BF7" w:rsidRPr="00FD768A">
        <w:rPr>
          <w:rFonts w:ascii="UD デジタル 教科書体 N-R" w:eastAsia="UD デジタル 教科書体 N-R" w:hAnsiTheme="minorEastAsia" w:hint="eastAsia"/>
          <w:sz w:val="20"/>
        </w:rPr>
        <w:t>63</w:t>
      </w:r>
      <w:r w:rsidRPr="00FD768A">
        <w:rPr>
          <w:rFonts w:ascii="UD デジタル 教科書体 N-R" w:eastAsia="UD デジタル 教科書体 N-R" w:hAnsiTheme="minorEastAsia" w:hint="eastAsia"/>
          <w:sz w:val="20"/>
        </w:rPr>
        <w:t xml:space="preserve">条　</w:t>
      </w:r>
      <w:r w:rsidRPr="00FD768A">
        <w:rPr>
          <w:rFonts w:ascii="UD デジタル 教科書体 N-R" w:eastAsia="UD デジタル 教科書体 N-R" w:hAnsiTheme="minorEastAsia" w:hint="eastAsia"/>
          <w:color w:val="000000" w:themeColor="text1"/>
          <w:sz w:val="20"/>
        </w:rPr>
        <w:t>この約款に定めのない事項については、必要に応じて発注者と受注者とが協議して定める。</w:t>
      </w:r>
    </w:p>
    <w:sectPr w:rsidR="001809F2" w:rsidRPr="00FD768A" w:rsidSect="00A9286C">
      <w:footerReference w:type="default" r:id="rId8"/>
      <w:pgSz w:w="11906" w:h="16838" w:code="9"/>
      <w:pgMar w:top="1701" w:right="1134" w:bottom="902" w:left="1418" w:header="851" w:footer="55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928F6" w14:textId="77777777" w:rsidR="00A516DD" w:rsidRDefault="00A516DD" w:rsidP="00345FC3">
      <w:r>
        <w:separator/>
      </w:r>
    </w:p>
  </w:endnote>
  <w:endnote w:type="continuationSeparator" w:id="0">
    <w:p w14:paraId="3CC1CE77" w14:textId="77777777" w:rsidR="00A516DD" w:rsidRDefault="00A516DD" w:rsidP="00345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4E6D" w14:textId="77777777" w:rsidR="00F925BB" w:rsidRPr="00A9286C" w:rsidRDefault="00F925BB" w:rsidP="00A9286C">
    <w:pPr>
      <w:pStyle w:val="ab"/>
      <w:jc w:val="center"/>
      <w:rPr>
        <w:sz w:val="16"/>
        <w:szCs w:val="16"/>
      </w:rPr>
    </w:pPr>
    <w:r w:rsidRPr="00A9286C">
      <w:rPr>
        <w:sz w:val="16"/>
        <w:szCs w:val="16"/>
      </w:rPr>
      <w:fldChar w:fldCharType="begin"/>
    </w:r>
    <w:r w:rsidRPr="00A9286C">
      <w:rPr>
        <w:sz w:val="16"/>
        <w:szCs w:val="16"/>
      </w:rPr>
      <w:instrText xml:space="preserve"> PAGE  \* Arabic  \* MERGEFORMAT </w:instrText>
    </w:r>
    <w:r w:rsidRPr="00A9286C">
      <w:rPr>
        <w:sz w:val="16"/>
        <w:szCs w:val="16"/>
      </w:rPr>
      <w:fldChar w:fldCharType="separate"/>
    </w:r>
    <w:r w:rsidR="00FD2CA2">
      <w:rPr>
        <w:noProof/>
        <w:sz w:val="16"/>
        <w:szCs w:val="16"/>
      </w:rPr>
      <w:t>1</w:t>
    </w:r>
    <w:r w:rsidRPr="00A9286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C4D10" w14:textId="77777777" w:rsidR="00A516DD" w:rsidRDefault="00A516DD" w:rsidP="00345FC3">
      <w:r>
        <w:separator/>
      </w:r>
    </w:p>
  </w:footnote>
  <w:footnote w:type="continuationSeparator" w:id="0">
    <w:p w14:paraId="1EBB470C" w14:textId="77777777" w:rsidR="00A516DD" w:rsidRDefault="00A516DD" w:rsidP="00345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51B8A"/>
    <w:multiLevelType w:val="hybridMultilevel"/>
    <w:tmpl w:val="91DE8800"/>
    <w:lvl w:ilvl="0" w:tplc="C6CC0B22">
      <w:start w:val="10"/>
      <w:numFmt w:val="decimal"/>
      <w:lvlText w:val="%1"/>
      <w:lvlJc w:val="left"/>
      <w:pPr>
        <w:tabs>
          <w:tab w:val="num" w:pos="559"/>
        </w:tabs>
        <w:ind w:left="559" w:hanging="36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doNotCompress"/>
  <w:hdrShapeDefaults>
    <o:shapedefaults v:ext="edit" spidmax="38913"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2E7"/>
    <w:rsid w:val="00013B3A"/>
    <w:rsid w:val="00015D61"/>
    <w:rsid w:val="00024350"/>
    <w:rsid w:val="00027E69"/>
    <w:rsid w:val="00030FE4"/>
    <w:rsid w:val="00031753"/>
    <w:rsid w:val="00034AF8"/>
    <w:rsid w:val="00052BD7"/>
    <w:rsid w:val="00064E34"/>
    <w:rsid w:val="000772F6"/>
    <w:rsid w:val="000807CF"/>
    <w:rsid w:val="000826DC"/>
    <w:rsid w:val="00083AD3"/>
    <w:rsid w:val="00090AEC"/>
    <w:rsid w:val="0009188D"/>
    <w:rsid w:val="000961DA"/>
    <w:rsid w:val="00097615"/>
    <w:rsid w:val="000A5080"/>
    <w:rsid w:val="000B242A"/>
    <w:rsid w:val="000B7825"/>
    <w:rsid w:val="000C4E3D"/>
    <w:rsid w:val="000D5B31"/>
    <w:rsid w:val="000E4D30"/>
    <w:rsid w:val="000F1B5A"/>
    <w:rsid w:val="00106F29"/>
    <w:rsid w:val="0011160E"/>
    <w:rsid w:val="00127334"/>
    <w:rsid w:val="00146DCF"/>
    <w:rsid w:val="001663C8"/>
    <w:rsid w:val="00172FF1"/>
    <w:rsid w:val="00174243"/>
    <w:rsid w:val="00174302"/>
    <w:rsid w:val="001750EA"/>
    <w:rsid w:val="00175324"/>
    <w:rsid w:val="001809F2"/>
    <w:rsid w:val="00183959"/>
    <w:rsid w:val="001935EC"/>
    <w:rsid w:val="00194907"/>
    <w:rsid w:val="001B076A"/>
    <w:rsid w:val="001B4257"/>
    <w:rsid w:val="001C23DE"/>
    <w:rsid w:val="001C3877"/>
    <w:rsid w:val="001C5C75"/>
    <w:rsid w:val="002035C3"/>
    <w:rsid w:val="00207E25"/>
    <w:rsid w:val="002255A1"/>
    <w:rsid w:val="002264E5"/>
    <w:rsid w:val="00241313"/>
    <w:rsid w:val="002428FF"/>
    <w:rsid w:val="002526CB"/>
    <w:rsid w:val="0028147F"/>
    <w:rsid w:val="00291D4B"/>
    <w:rsid w:val="002A3696"/>
    <w:rsid w:val="002B1E20"/>
    <w:rsid w:val="002B285A"/>
    <w:rsid w:val="002C44D0"/>
    <w:rsid w:val="002E34F4"/>
    <w:rsid w:val="002F148C"/>
    <w:rsid w:val="00313545"/>
    <w:rsid w:val="0031571B"/>
    <w:rsid w:val="00315C1B"/>
    <w:rsid w:val="00317476"/>
    <w:rsid w:val="003222F5"/>
    <w:rsid w:val="00322C1A"/>
    <w:rsid w:val="003412E8"/>
    <w:rsid w:val="00345FC3"/>
    <w:rsid w:val="003617E9"/>
    <w:rsid w:val="00364EDF"/>
    <w:rsid w:val="00381CEF"/>
    <w:rsid w:val="00384609"/>
    <w:rsid w:val="00386F11"/>
    <w:rsid w:val="003914A8"/>
    <w:rsid w:val="003D23EE"/>
    <w:rsid w:val="003F3A7C"/>
    <w:rsid w:val="00402078"/>
    <w:rsid w:val="004075D0"/>
    <w:rsid w:val="00420F06"/>
    <w:rsid w:val="0042623D"/>
    <w:rsid w:val="00426861"/>
    <w:rsid w:val="004404EE"/>
    <w:rsid w:val="004451B6"/>
    <w:rsid w:val="00464501"/>
    <w:rsid w:val="00465B49"/>
    <w:rsid w:val="00472E60"/>
    <w:rsid w:val="00481C88"/>
    <w:rsid w:val="004B6739"/>
    <w:rsid w:val="004C2979"/>
    <w:rsid w:val="00506B37"/>
    <w:rsid w:val="00521CD6"/>
    <w:rsid w:val="00535C11"/>
    <w:rsid w:val="00537AF5"/>
    <w:rsid w:val="005423C7"/>
    <w:rsid w:val="00543D6E"/>
    <w:rsid w:val="005638CA"/>
    <w:rsid w:val="00577E03"/>
    <w:rsid w:val="00583C0B"/>
    <w:rsid w:val="0059501B"/>
    <w:rsid w:val="005969C8"/>
    <w:rsid w:val="005A079E"/>
    <w:rsid w:val="005B118E"/>
    <w:rsid w:val="005C0B8E"/>
    <w:rsid w:val="005C5544"/>
    <w:rsid w:val="005C7DF7"/>
    <w:rsid w:val="005E02D0"/>
    <w:rsid w:val="005F11E1"/>
    <w:rsid w:val="00611983"/>
    <w:rsid w:val="00613107"/>
    <w:rsid w:val="00616C5E"/>
    <w:rsid w:val="00627D8C"/>
    <w:rsid w:val="00633588"/>
    <w:rsid w:val="00633A5E"/>
    <w:rsid w:val="00640F11"/>
    <w:rsid w:val="006430D2"/>
    <w:rsid w:val="00655F0F"/>
    <w:rsid w:val="0066790F"/>
    <w:rsid w:val="00676C40"/>
    <w:rsid w:val="006826CB"/>
    <w:rsid w:val="00685B45"/>
    <w:rsid w:val="00692A56"/>
    <w:rsid w:val="00694C7B"/>
    <w:rsid w:val="006B7C9C"/>
    <w:rsid w:val="006C29FF"/>
    <w:rsid w:val="006D292B"/>
    <w:rsid w:val="006E3DA6"/>
    <w:rsid w:val="006E4820"/>
    <w:rsid w:val="0070011E"/>
    <w:rsid w:val="00700550"/>
    <w:rsid w:val="00703C3A"/>
    <w:rsid w:val="0071226E"/>
    <w:rsid w:val="00752431"/>
    <w:rsid w:val="0076338A"/>
    <w:rsid w:val="007644AB"/>
    <w:rsid w:val="007749E8"/>
    <w:rsid w:val="00781325"/>
    <w:rsid w:val="007861B4"/>
    <w:rsid w:val="00795B21"/>
    <w:rsid w:val="0079684C"/>
    <w:rsid w:val="007A2E5E"/>
    <w:rsid w:val="007C3DFD"/>
    <w:rsid w:val="007C5A47"/>
    <w:rsid w:val="007D360B"/>
    <w:rsid w:val="007D41AA"/>
    <w:rsid w:val="007E2426"/>
    <w:rsid w:val="007E3AF9"/>
    <w:rsid w:val="007E6182"/>
    <w:rsid w:val="00811BB0"/>
    <w:rsid w:val="00820D24"/>
    <w:rsid w:val="00826EFA"/>
    <w:rsid w:val="00830D61"/>
    <w:rsid w:val="00841902"/>
    <w:rsid w:val="0086134B"/>
    <w:rsid w:val="00863B38"/>
    <w:rsid w:val="00872A4C"/>
    <w:rsid w:val="00880BB4"/>
    <w:rsid w:val="00892506"/>
    <w:rsid w:val="00893D39"/>
    <w:rsid w:val="008A360D"/>
    <w:rsid w:val="008A7EB3"/>
    <w:rsid w:val="008C1A31"/>
    <w:rsid w:val="008C4602"/>
    <w:rsid w:val="008D5024"/>
    <w:rsid w:val="008F022C"/>
    <w:rsid w:val="0091633E"/>
    <w:rsid w:val="0092697F"/>
    <w:rsid w:val="00932C51"/>
    <w:rsid w:val="00935F0F"/>
    <w:rsid w:val="00945FA4"/>
    <w:rsid w:val="009545F8"/>
    <w:rsid w:val="00954DD6"/>
    <w:rsid w:val="00962EE5"/>
    <w:rsid w:val="009651C3"/>
    <w:rsid w:val="00990EE3"/>
    <w:rsid w:val="009A7424"/>
    <w:rsid w:val="009B12F4"/>
    <w:rsid w:val="009C0D2E"/>
    <w:rsid w:val="009E4174"/>
    <w:rsid w:val="009E64F7"/>
    <w:rsid w:val="009F6AC3"/>
    <w:rsid w:val="00A024B8"/>
    <w:rsid w:val="00A026EE"/>
    <w:rsid w:val="00A14375"/>
    <w:rsid w:val="00A16FE8"/>
    <w:rsid w:val="00A2008F"/>
    <w:rsid w:val="00A20189"/>
    <w:rsid w:val="00A455EF"/>
    <w:rsid w:val="00A516DD"/>
    <w:rsid w:val="00A55F4D"/>
    <w:rsid w:val="00A5678C"/>
    <w:rsid w:val="00A57E4A"/>
    <w:rsid w:val="00A638B9"/>
    <w:rsid w:val="00A6507C"/>
    <w:rsid w:val="00A74E1A"/>
    <w:rsid w:val="00A9286C"/>
    <w:rsid w:val="00AA3D3A"/>
    <w:rsid w:val="00AA55B4"/>
    <w:rsid w:val="00AB200A"/>
    <w:rsid w:val="00AD5114"/>
    <w:rsid w:val="00AE4D95"/>
    <w:rsid w:val="00AE5E23"/>
    <w:rsid w:val="00AE7A7E"/>
    <w:rsid w:val="00AF445A"/>
    <w:rsid w:val="00AF63BE"/>
    <w:rsid w:val="00B105E5"/>
    <w:rsid w:val="00B113C5"/>
    <w:rsid w:val="00B338D5"/>
    <w:rsid w:val="00B35B43"/>
    <w:rsid w:val="00B4228A"/>
    <w:rsid w:val="00B43F47"/>
    <w:rsid w:val="00B472AA"/>
    <w:rsid w:val="00B52CDB"/>
    <w:rsid w:val="00B5600E"/>
    <w:rsid w:val="00B62446"/>
    <w:rsid w:val="00B63BBA"/>
    <w:rsid w:val="00B66722"/>
    <w:rsid w:val="00B77AC2"/>
    <w:rsid w:val="00B8057B"/>
    <w:rsid w:val="00B80C32"/>
    <w:rsid w:val="00B83BF4"/>
    <w:rsid w:val="00B97F75"/>
    <w:rsid w:val="00BA7CE5"/>
    <w:rsid w:val="00BB44E4"/>
    <w:rsid w:val="00BC0DE6"/>
    <w:rsid w:val="00BC74FB"/>
    <w:rsid w:val="00BD4BF7"/>
    <w:rsid w:val="00BD72C6"/>
    <w:rsid w:val="00BE28B0"/>
    <w:rsid w:val="00BE389C"/>
    <w:rsid w:val="00BF2EFF"/>
    <w:rsid w:val="00C03F60"/>
    <w:rsid w:val="00C145AA"/>
    <w:rsid w:val="00C44058"/>
    <w:rsid w:val="00C44CF4"/>
    <w:rsid w:val="00C53AEE"/>
    <w:rsid w:val="00C5441D"/>
    <w:rsid w:val="00C611E0"/>
    <w:rsid w:val="00C75443"/>
    <w:rsid w:val="00C81046"/>
    <w:rsid w:val="00C821F3"/>
    <w:rsid w:val="00C829D7"/>
    <w:rsid w:val="00C86C3E"/>
    <w:rsid w:val="00CA5C8A"/>
    <w:rsid w:val="00CB383C"/>
    <w:rsid w:val="00CB680C"/>
    <w:rsid w:val="00CC3C00"/>
    <w:rsid w:val="00CD0530"/>
    <w:rsid w:val="00CF21D2"/>
    <w:rsid w:val="00CF55FD"/>
    <w:rsid w:val="00D111B7"/>
    <w:rsid w:val="00D206D4"/>
    <w:rsid w:val="00D20982"/>
    <w:rsid w:val="00D40E13"/>
    <w:rsid w:val="00D44442"/>
    <w:rsid w:val="00D45F83"/>
    <w:rsid w:val="00D56BFB"/>
    <w:rsid w:val="00D637E3"/>
    <w:rsid w:val="00D8014D"/>
    <w:rsid w:val="00D93BE6"/>
    <w:rsid w:val="00DB7790"/>
    <w:rsid w:val="00DC3F78"/>
    <w:rsid w:val="00DE4B8F"/>
    <w:rsid w:val="00DE620F"/>
    <w:rsid w:val="00DE6A1F"/>
    <w:rsid w:val="00E0415D"/>
    <w:rsid w:val="00E1038D"/>
    <w:rsid w:val="00E21EEA"/>
    <w:rsid w:val="00E273A5"/>
    <w:rsid w:val="00E31EC4"/>
    <w:rsid w:val="00E35353"/>
    <w:rsid w:val="00E362E7"/>
    <w:rsid w:val="00E47BE2"/>
    <w:rsid w:val="00E6180D"/>
    <w:rsid w:val="00E64B57"/>
    <w:rsid w:val="00E8249D"/>
    <w:rsid w:val="00E83723"/>
    <w:rsid w:val="00E84310"/>
    <w:rsid w:val="00E86077"/>
    <w:rsid w:val="00E87C54"/>
    <w:rsid w:val="00EA43A3"/>
    <w:rsid w:val="00EA7146"/>
    <w:rsid w:val="00EB2136"/>
    <w:rsid w:val="00EB51C1"/>
    <w:rsid w:val="00EC4FF4"/>
    <w:rsid w:val="00EC69C6"/>
    <w:rsid w:val="00EC6A41"/>
    <w:rsid w:val="00ED0200"/>
    <w:rsid w:val="00EF1611"/>
    <w:rsid w:val="00EF7E9E"/>
    <w:rsid w:val="00F0764B"/>
    <w:rsid w:val="00F10C00"/>
    <w:rsid w:val="00F17DFD"/>
    <w:rsid w:val="00F20E9B"/>
    <w:rsid w:val="00F271F8"/>
    <w:rsid w:val="00F30A33"/>
    <w:rsid w:val="00F327A2"/>
    <w:rsid w:val="00F35781"/>
    <w:rsid w:val="00F362F6"/>
    <w:rsid w:val="00F43B3B"/>
    <w:rsid w:val="00F56067"/>
    <w:rsid w:val="00F64298"/>
    <w:rsid w:val="00F74F1C"/>
    <w:rsid w:val="00F925BB"/>
    <w:rsid w:val="00F93662"/>
    <w:rsid w:val="00FA12E7"/>
    <w:rsid w:val="00FA4B6E"/>
    <w:rsid w:val="00FC380A"/>
    <w:rsid w:val="00FD2CA2"/>
    <w:rsid w:val="00FD768A"/>
    <w:rsid w:val="00FE30E2"/>
    <w:rsid w:val="00FE7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f" fillcolor="white">
      <v:fill color="white" on="f"/>
      <v:textbox style="layout-flow:vertical-ideographic" inset="5.85pt,.7pt,5.85pt,.7pt"/>
    </o:shapedefaults>
    <o:shapelayout v:ext="edit">
      <o:idmap v:ext="edit" data="1"/>
    </o:shapelayout>
  </w:shapeDefaults>
  <w:decimalSymbol w:val="."/>
  <w:listSeparator w:val=","/>
  <w14:docId w14:val="5B631A23"/>
  <w15:docId w15:val="{9DD0B245-A074-4325-B319-10A9EF63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4D30"/>
    <w:pPr>
      <w:widowControl w:val="0"/>
      <w:jc w:val="both"/>
    </w:pPr>
    <w:rPr>
      <w:rFonts w:ascii="ＭＳ 明朝"/>
      <w:sz w:val="21"/>
    </w:rPr>
  </w:style>
  <w:style w:type="paragraph" w:styleId="1">
    <w:name w:val="heading 1"/>
    <w:basedOn w:val="a"/>
    <w:next w:val="a"/>
    <w:link w:val="10"/>
    <w:qFormat/>
    <w:rsid w:val="000E4D30"/>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0E4D30"/>
  </w:style>
  <w:style w:type="paragraph" w:styleId="a5">
    <w:name w:val="Body Text"/>
    <w:basedOn w:val="a"/>
    <w:link w:val="a6"/>
    <w:rsid w:val="000E4D30"/>
    <w:pPr>
      <w:autoSpaceDE w:val="0"/>
      <w:autoSpaceDN w:val="0"/>
    </w:pPr>
    <w:rPr>
      <w:sz w:val="22"/>
    </w:rPr>
  </w:style>
  <w:style w:type="paragraph" w:styleId="a7">
    <w:name w:val="Body Text Indent"/>
    <w:basedOn w:val="a"/>
    <w:link w:val="a8"/>
    <w:rsid w:val="000E4D30"/>
    <w:pPr>
      <w:overflowPunct w:val="0"/>
      <w:autoSpaceDE w:val="0"/>
      <w:autoSpaceDN w:val="0"/>
      <w:spacing w:line="320" w:lineRule="exact"/>
      <w:ind w:left="200" w:hangingChars="100" w:hanging="200"/>
    </w:pPr>
    <w:rPr>
      <w:rFonts w:hAnsi="ＭＳ 明朝"/>
      <w:sz w:val="20"/>
    </w:rPr>
  </w:style>
  <w:style w:type="paragraph" w:styleId="a9">
    <w:name w:val="header"/>
    <w:basedOn w:val="a"/>
    <w:link w:val="aa"/>
    <w:uiPriority w:val="99"/>
    <w:rsid w:val="00345FC3"/>
    <w:pPr>
      <w:tabs>
        <w:tab w:val="center" w:pos="4252"/>
        <w:tab w:val="right" w:pos="8504"/>
      </w:tabs>
      <w:snapToGrid w:val="0"/>
    </w:pPr>
  </w:style>
  <w:style w:type="character" w:customStyle="1" w:styleId="aa">
    <w:name w:val="ヘッダー (文字)"/>
    <w:basedOn w:val="a0"/>
    <w:link w:val="a9"/>
    <w:uiPriority w:val="99"/>
    <w:rsid w:val="00345FC3"/>
    <w:rPr>
      <w:rFonts w:ascii="ＭＳ 明朝"/>
      <w:sz w:val="21"/>
    </w:rPr>
  </w:style>
  <w:style w:type="paragraph" w:styleId="ab">
    <w:name w:val="footer"/>
    <w:basedOn w:val="a"/>
    <w:link w:val="ac"/>
    <w:rsid w:val="00345FC3"/>
    <w:pPr>
      <w:tabs>
        <w:tab w:val="center" w:pos="4252"/>
        <w:tab w:val="right" w:pos="8504"/>
      </w:tabs>
      <w:snapToGrid w:val="0"/>
    </w:pPr>
  </w:style>
  <w:style w:type="character" w:customStyle="1" w:styleId="ac">
    <w:name w:val="フッター (文字)"/>
    <w:basedOn w:val="a0"/>
    <w:link w:val="ab"/>
    <w:rsid w:val="00345FC3"/>
    <w:rPr>
      <w:rFonts w:ascii="ＭＳ 明朝"/>
      <w:sz w:val="21"/>
    </w:rPr>
  </w:style>
  <w:style w:type="paragraph" w:styleId="ad">
    <w:name w:val="Document Map"/>
    <w:basedOn w:val="a"/>
    <w:link w:val="ae"/>
    <w:rsid w:val="00426861"/>
    <w:rPr>
      <w:rFonts w:ascii="MS UI Gothic" w:eastAsia="MS UI Gothic"/>
      <w:sz w:val="18"/>
      <w:szCs w:val="18"/>
    </w:rPr>
  </w:style>
  <w:style w:type="character" w:customStyle="1" w:styleId="ae">
    <w:name w:val="見出しマップ (文字)"/>
    <w:basedOn w:val="a0"/>
    <w:link w:val="ad"/>
    <w:rsid w:val="00426861"/>
    <w:rPr>
      <w:rFonts w:ascii="MS UI Gothic" w:eastAsia="MS UI Gothic"/>
      <w:sz w:val="18"/>
      <w:szCs w:val="18"/>
    </w:rPr>
  </w:style>
  <w:style w:type="paragraph" w:styleId="af">
    <w:name w:val="No Spacing"/>
    <w:link w:val="af0"/>
    <w:uiPriority w:val="1"/>
    <w:qFormat/>
    <w:rsid w:val="00A9286C"/>
    <w:rPr>
      <w:sz w:val="22"/>
      <w:szCs w:val="22"/>
    </w:rPr>
  </w:style>
  <w:style w:type="character" w:customStyle="1" w:styleId="af0">
    <w:name w:val="行間詰め (文字)"/>
    <w:basedOn w:val="a0"/>
    <w:link w:val="af"/>
    <w:uiPriority w:val="1"/>
    <w:rsid w:val="00A9286C"/>
    <w:rPr>
      <w:sz w:val="22"/>
      <w:szCs w:val="22"/>
      <w:lang w:val="en-US" w:eastAsia="ja-JP" w:bidi="ar-SA"/>
    </w:rPr>
  </w:style>
  <w:style w:type="table" w:styleId="af1">
    <w:name w:val="Table Grid"/>
    <w:basedOn w:val="a1"/>
    <w:uiPriority w:val="59"/>
    <w:rsid w:val="002428FF"/>
    <w:rPr>
      <w:rFonts w:asciiTheme="minorHAnsi" w:eastAsiaTheme="minorEastAsia" w:hAnsiTheme="minorHAnsi" w:cstheme="minorBidi"/>
      <w:kern w:val="2"/>
      <w:sz w:val="16"/>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日付 (文字)"/>
    <w:basedOn w:val="a0"/>
    <w:link w:val="a3"/>
    <w:rsid w:val="002428FF"/>
    <w:rPr>
      <w:rFonts w:ascii="ＭＳ 明朝"/>
      <w:sz w:val="21"/>
    </w:rPr>
  </w:style>
  <w:style w:type="character" w:customStyle="1" w:styleId="10">
    <w:name w:val="見出し 1 (文字)"/>
    <w:basedOn w:val="a0"/>
    <w:link w:val="1"/>
    <w:rsid w:val="002428FF"/>
    <w:rPr>
      <w:rFonts w:ascii="Arial" w:eastAsia="ＭＳ ゴシック" w:hAnsi="Arial"/>
      <w:sz w:val="24"/>
    </w:rPr>
  </w:style>
  <w:style w:type="character" w:customStyle="1" w:styleId="a6">
    <w:name w:val="本文 (文字)"/>
    <w:basedOn w:val="a0"/>
    <w:link w:val="a5"/>
    <w:rsid w:val="002428FF"/>
    <w:rPr>
      <w:rFonts w:ascii="ＭＳ 明朝"/>
      <w:sz w:val="22"/>
    </w:rPr>
  </w:style>
  <w:style w:type="character" w:customStyle="1" w:styleId="a8">
    <w:name w:val="本文インデント (文字)"/>
    <w:basedOn w:val="a0"/>
    <w:link w:val="a7"/>
    <w:rsid w:val="002428FF"/>
    <w:rPr>
      <w:rFonts w:ascii="ＭＳ 明朝" w:hAnsi="ＭＳ 明朝"/>
    </w:rPr>
  </w:style>
  <w:style w:type="paragraph" w:styleId="af2">
    <w:name w:val="Balloon Text"/>
    <w:basedOn w:val="a"/>
    <w:link w:val="af3"/>
    <w:rsid w:val="007D360B"/>
    <w:rPr>
      <w:rFonts w:asciiTheme="majorHAnsi" w:eastAsiaTheme="majorEastAsia" w:hAnsiTheme="majorHAnsi" w:cstheme="majorBidi"/>
      <w:sz w:val="18"/>
      <w:szCs w:val="18"/>
    </w:rPr>
  </w:style>
  <w:style w:type="character" w:customStyle="1" w:styleId="af3">
    <w:name w:val="吹き出し (文字)"/>
    <w:basedOn w:val="a0"/>
    <w:link w:val="af2"/>
    <w:rsid w:val="007D360B"/>
    <w:rPr>
      <w:rFonts w:asciiTheme="majorHAnsi" w:eastAsiaTheme="majorEastAsia" w:hAnsiTheme="majorHAnsi" w:cstheme="majorBidi"/>
      <w:sz w:val="18"/>
      <w:szCs w:val="18"/>
    </w:rPr>
  </w:style>
  <w:style w:type="paragraph" w:styleId="3">
    <w:name w:val="Body Text Indent 3"/>
    <w:basedOn w:val="a"/>
    <w:link w:val="30"/>
    <w:semiHidden/>
    <w:unhideWhenUsed/>
    <w:rsid w:val="00EF7E9E"/>
    <w:pPr>
      <w:ind w:leftChars="400" w:left="851"/>
    </w:pPr>
    <w:rPr>
      <w:sz w:val="16"/>
      <w:szCs w:val="16"/>
    </w:rPr>
  </w:style>
  <w:style w:type="character" w:customStyle="1" w:styleId="30">
    <w:name w:val="本文インデント 3 (文字)"/>
    <w:basedOn w:val="a0"/>
    <w:link w:val="3"/>
    <w:semiHidden/>
    <w:rsid w:val="00EF7E9E"/>
    <w:rPr>
      <w:rFonts w:ascii="ＭＳ 明朝"/>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354D8-6D3F-415C-9570-52D50078F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22</Pages>
  <Words>30303</Words>
  <Characters>1686</Characters>
  <Application>Microsoft Office Word</Application>
  <DocSecurity>0</DocSecurity>
  <Lines>14</Lines>
  <Paragraphs>63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建設工事標準請負契約約款</vt:lpstr>
      <vt:lpstr>建設工事標準請負契約約款</vt:lpstr>
    </vt:vector>
  </TitlesOfParts>
  <Company/>
  <LinksUpToDate>false</LinksUpToDate>
  <CharactersWithSpaces>31926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建設工事標準請負契約約款</dc:title>
  <dc:creator>CIIS</dc:creator>
  <cp:lastModifiedBy>上野　亮介</cp:lastModifiedBy>
  <cp:revision>9</cp:revision>
  <cp:lastPrinted>2025-04-23T07:47:00Z</cp:lastPrinted>
  <dcterms:created xsi:type="dcterms:W3CDTF">2023-04-05T23:57:00Z</dcterms:created>
  <dcterms:modified xsi:type="dcterms:W3CDTF">2025-04-23T07:47:00Z</dcterms:modified>
</cp:coreProperties>
</file>