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FE6" w:rsidRPr="00A52A4C" w:rsidRDefault="00795FE6" w:rsidP="00795FE6">
      <w:pPr>
        <w:jc w:val="right"/>
        <w:rPr>
          <w:rFonts w:ascii="ＭＳ 明朝" w:hAnsi="ＭＳ 明朝"/>
          <w:color w:val="000000"/>
          <w:sz w:val="18"/>
          <w:szCs w:val="18"/>
        </w:rPr>
      </w:pPr>
      <w:r w:rsidRPr="00A52A4C">
        <w:rPr>
          <w:rFonts w:ascii="ＭＳ 明朝" w:hAnsi="ＭＳ 明朝" w:hint="eastAsia"/>
          <w:color w:val="000000"/>
          <w:spacing w:val="11"/>
          <w:sz w:val="18"/>
          <w:szCs w:val="18"/>
        </w:rPr>
        <w:t>（要領参考様式第1号）</w:t>
      </w:r>
    </w:p>
    <w:p w:rsidR="00795FE6" w:rsidRPr="00A52A4C" w:rsidRDefault="00795FE6" w:rsidP="00795FE6">
      <w:pPr>
        <w:rPr>
          <w:rFonts w:ascii="ＭＳ 明朝" w:hAnsi="ＭＳ 明朝"/>
          <w:color w:val="000000"/>
          <w:sz w:val="22"/>
          <w:szCs w:val="22"/>
        </w:rPr>
      </w:pPr>
    </w:p>
    <w:p w:rsidR="00795FE6" w:rsidRPr="00A52A4C" w:rsidRDefault="00795FE6" w:rsidP="00795FE6">
      <w:pPr>
        <w:jc w:val="center"/>
        <w:rPr>
          <w:rFonts w:ascii="ＭＳ 明朝" w:hAnsi="ＭＳ 明朝"/>
          <w:color w:val="000000"/>
          <w:sz w:val="26"/>
          <w:szCs w:val="26"/>
        </w:rPr>
      </w:pPr>
      <w:r w:rsidRPr="00A52A4C">
        <w:rPr>
          <w:rFonts w:ascii="ＭＳ 明朝" w:hAnsi="ＭＳ 明朝" w:hint="eastAsia"/>
          <w:color w:val="000000"/>
          <w:spacing w:val="16"/>
          <w:sz w:val="26"/>
          <w:szCs w:val="26"/>
        </w:rPr>
        <w:t>土壌汚染状況調査報告期限延長申請書</w:t>
      </w:r>
    </w:p>
    <w:p w:rsidR="00795FE6" w:rsidRPr="00A52A4C" w:rsidRDefault="00795FE6" w:rsidP="00795FE6">
      <w:pPr>
        <w:rPr>
          <w:rFonts w:ascii="ＭＳ 明朝" w:hAnsi="ＭＳ 明朝"/>
          <w:color w:val="000000"/>
          <w:sz w:val="22"/>
          <w:szCs w:val="22"/>
        </w:rPr>
      </w:pPr>
    </w:p>
    <w:p w:rsidR="00795FE6" w:rsidRPr="00A52A4C" w:rsidRDefault="00795FE6" w:rsidP="00795FE6">
      <w:pPr>
        <w:wordWrap w:val="0"/>
        <w:jc w:val="right"/>
        <w:rPr>
          <w:rFonts w:ascii="ＭＳ 明朝" w:hAnsi="ＭＳ 明朝"/>
          <w:color w:val="000000"/>
          <w:sz w:val="22"/>
          <w:szCs w:val="22"/>
        </w:rPr>
      </w:pPr>
      <w:r w:rsidRPr="00A52A4C">
        <w:rPr>
          <w:rFonts w:ascii="ＭＳ 明朝" w:hAnsi="ＭＳ 明朝" w:hint="eastAsia"/>
          <w:color w:val="000000"/>
          <w:sz w:val="22"/>
          <w:szCs w:val="22"/>
        </w:rPr>
        <w:t xml:space="preserve">年　月　日　</w:t>
      </w:r>
    </w:p>
    <w:p w:rsidR="00795FE6" w:rsidRPr="00A52A4C" w:rsidRDefault="00795FE6" w:rsidP="00795FE6">
      <w:pPr>
        <w:rPr>
          <w:rFonts w:ascii="ＭＳ 明朝" w:hAnsi="ＭＳ 明朝"/>
          <w:color w:val="000000"/>
          <w:sz w:val="22"/>
          <w:szCs w:val="22"/>
        </w:rPr>
      </w:pPr>
    </w:p>
    <w:p w:rsidR="00795FE6" w:rsidRPr="00A52A4C" w:rsidRDefault="00795FE6" w:rsidP="00795FE6">
      <w:pPr>
        <w:rPr>
          <w:rFonts w:ascii="ＭＳ 明朝" w:hAnsi="ＭＳ 明朝"/>
          <w:color w:val="000000"/>
          <w:sz w:val="22"/>
          <w:szCs w:val="22"/>
        </w:rPr>
      </w:pPr>
      <w:r w:rsidRPr="00A52A4C">
        <w:rPr>
          <w:rFonts w:ascii="ＭＳ 明朝" w:hAnsi="ＭＳ 明朝" w:hint="eastAsia"/>
          <w:color w:val="000000"/>
          <w:sz w:val="22"/>
          <w:szCs w:val="22"/>
        </w:rPr>
        <w:t xml:space="preserve">　地域振興局長　様</w:t>
      </w:r>
    </w:p>
    <w:p w:rsidR="00795FE6" w:rsidRPr="00A52A4C" w:rsidRDefault="00795FE6" w:rsidP="00795FE6">
      <w:pPr>
        <w:rPr>
          <w:rFonts w:ascii="ＭＳ 明朝" w:hAnsi="ＭＳ 明朝"/>
          <w:color w:val="000000"/>
          <w:sz w:val="22"/>
          <w:szCs w:val="22"/>
        </w:rPr>
      </w:pPr>
    </w:p>
    <w:p w:rsidR="00795FE6" w:rsidRPr="00A52A4C" w:rsidRDefault="00795FE6" w:rsidP="00795FE6">
      <w:pPr>
        <w:wordWrap w:val="0"/>
        <w:jc w:val="right"/>
        <w:rPr>
          <w:rFonts w:ascii="ＭＳ 明朝" w:hAnsi="ＭＳ 明朝"/>
          <w:color w:val="000000"/>
          <w:sz w:val="22"/>
          <w:szCs w:val="22"/>
        </w:rPr>
      </w:pPr>
      <w:r w:rsidRPr="00A52A4C">
        <w:rPr>
          <w:rFonts w:ascii="ＭＳ 明朝" w:hAnsi="ＭＳ 明朝" w:hint="eastAsia"/>
          <w:color w:val="000000"/>
          <w:sz w:val="22"/>
          <w:szCs w:val="22"/>
        </w:rPr>
        <w:t xml:space="preserve">申請者　　　　　　　　　　　　　　</w:t>
      </w:r>
    </w:p>
    <w:p w:rsidR="00795FE6" w:rsidRPr="00A52A4C" w:rsidRDefault="00795FE6" w:rsidP="00795FE6">
      <w:pPr>
        <w:wordWrap w:val="0"/>
        <w:jc w:val="right"/>
        <w:rPr>
          <w:rFonts w:ascii="ＭＳ 明朝" w:hAnsi="ＭＳ 明朝"/>
          <w:color w:val="000000"/>
          <w:sz w:val="22"/>
          <w:szCs w:val="22"/>
        </w:rPr>
      </w:pPr>
      <w:r w:rsidRPr="00A52A4C">
        <w:rPr>
          <w:rFonts w:ascii="ＭＳ 明朝" w:hAnsi="ＭＳ 明朝" w:hint="eastAsia"/>
          <w:color w:val="000000"/>
          <w:sz w:val="22"/>
          <w:szCs w:val="22"/>
        </w:rPr>
        <w:t xml:space="preserve">住　所　　　　　　　　　　　　　</w:t>
      </w:r>
    </w:p>
    <w:p w:rsidR="00795FE6" w:rsidRPr="00A52A4C" w:rsidRDefault="00795FE6" w:rsidP="00795FE6">
      <w:pPr>
        <w:wordWrap w:val="0"/>
        <w:jc w:val="right"/>
        <w:rPr>
          <w:rFonts w:ascii="ＭＳ 明朝" w:hAnsi="ＭＳ 明朝"/>
          <w:color w:val="000000"/>
          <w:sz w:val="22"/>
          <w:szCs w:val="22"/>
        </w:rPr>
      </w:pPr>
      <w:r w:rsidRPr="00A52A4C">
        <w:rPr>
          <w:rFonts w:ascii="ＭＳ 明朝" w:hAnsi="ＭＳ 明朝" w:hint="eastAsia"/>
          <w:color w:val="000000"/>
          <w:sz w:val="22"/>
          <w:szCs w:val="22"/>
        </w:rPr>
        <w:t xml:space="preserve">氏　名　　　　　　　　　　　　　</w:t>
      </w:r>
    </w:p>
    <w:p w:rsidR="00795FE6" w:rsidRPr="00A52A4C" w:rsidRDefault="00795FE6" w:rsidP="00795FE6">
      <w:pPr>
        <w:wordWrap w:val="0"/>
        <w:jc w:val="right"/>
        <w:rPr>
          <w:rFonts w:ascii="ＭＳ 明朝" w:hAnsi="ＭＳ 明朝"/>
          <w:color w:val="000000"/>
          <w:sz w:val="22"/>
          <w:szCs w:val="22"/>
        </w:rPr>
      </w:pPr>
      <w:r w:rsidRPr="00A52A4C">
        <w:rPr>
          <w:rFonts w:ascii="ＭＳ 明朝" w:hAnsi="ＭＳ 明朝" w:hint="eastAsia"/>
          <w:color w:val="000000"/>
          <w:sz w:val="22"/>
          <w:szCs w:val="22"/>
        </w:rPr>
        <w:t xml:space="preserve">電話番号　　　　　　　　　　　　</w:t>
      </w:r>
    </w:p>
    <w:p w:rsidR="00795FE6" w:rsidRPr="00A52A4C" w:rsidRDefault="00795FE6" w:rsidP="00795FE6">
      <w:pPr>
        <w:rPr>
          <w:rFonts w:ascii="ＭＳ 明朝" w:hAnsi="ＭＳ 明朝"/>
          <w:color w:val="000000"/>
          <w:sz w:val="22"/>
          <w:szCs w:val="22"/>
        </w:rPr>
      </w:pPr>
    </w:p>
    <w:p w:rsidR="00795FE6" w:rsidRPr="00A52A4C" w:rsidRDefault="00795FE6" w:rsidP="00795FE6">
      <w:pPr>
        <w:rPr>
          <w:rFonts w:ascii="ＭＳ 明朝" w:hAnsi="ＭＳ 明朝"/>
          <w:color w:val="000000"/>
          <w:sz w:val="22"/>
          <w:szCs w:val="22"/>
        </w:rPr>
      </w:pPr>
      <w:r w:rsidRPr="00A52A4C">
        <w:rPr>
          <w:rFonts w:ascii="ＭＳ 明朝" w:hAnsi="ＭＳ 明朝" w:hint="eastAsia"/>
          <w:color w:val="000000"/>
          <w:sz w:val="22"/>
          <w:szCs w:val="22"/>
        </w:rPr>
        <w:t xml:space="preserve">　土壌汚染対策法第３条第１項の規定による土壌汚染状況調査の報告を定められた期限内に行うことができないので、土壌汚染対策法施行規則第１条第１項ただし書の規定により次のとおり期限の延長を申請します。</w:t>
      </w:r>
    </w:p>
    <w:p w:rsidR="00795FE6" w:rsidRPr="00A52A4C" w:rsidRDefault="00795FE6" w:rsidP="00795FE6">
      <w:pPr>
        <w:rPr>
          <w:rFonts w:ascii="ＭＳ 明朝" w:hAnsi="ＭＳ 明朝"/>
          <w:color w:val="000000"/>
          <w:sz w:val="22"/>
          <w:szCs w:val="22"/>
        </w:rPr>
      </w:pPr>
    </w:p>
    <w:p w:rsidR="00795FE6" w:rsidRPr="00A52A4C" w:rsidRDefault="00795FE6" w:rsidP="00795FE6">
      <w:pPr>
        <w:rPr>
          <w:rFonts w:ascii="ＭＳ 明朝" w:hAnsi="ＭＳ 明朝"/>
          <w:color w:val="000000"/>
          <w:sz w:val="22"/>
          <w:szCs w:val="22"/>
        </w:rPr>
      </w:pPr>
    </w:p>
    <w:tbl>
      <w:tblPr>
        <w:tblW w:w="0" w:type="auto"/>
        <w:tblInd w:w="77" w:type="dxa"/>
        <w:tblLayout w:type="fixed"/>
        <w:tblCellMar>
          <w:left w:w="113" w:type="dxa"/>
          <w:right w:w="113" w:type="dxa"/>
        </w:tblCellMar>
        <w:tblLook w:val="0000" w:firstRow="0" w:lastRow="0" w:firstColumn="0" w:lastColumn="0" w:noHBand="0" w:noVBand="0"/>
      </w:tblPr>
      <w:tblGrid>
        <w:gridCol w:w="496"/>
        <w:gridCol w:w="2728"/>
        <w:gridCol w:w="6076"/>
      </w:tblGrid>
      <w:tr w:rsidR="00795FE6" w:rsidRPr="00A52A4C" w:rsidTr="009821A1">
        <w:tblPrEx>
          <w:tblCellMar>
            <w:top w:w="0" w:type="dxa"/>
            <w:bottom w:w="0" w:type="dxa"/>
          </w:tblCellMar>
        </w:tblPrEx>
        <w:trPr>
          <w:trHeight w:hRule="exact" w:val="594"/>
        </w:trPr>
        <w:tc>
          <w:tcPr>
            <w:tcW w:w="3224" w:type="dxa"/>
            <w:gridSpan w:val="2"/>
            <w:tcBorders>
              <w:top w:val="single" w:sz="4" w:space="0" w:color="000000"/>
              <w:left w:val="single" w:sz="4" w:space="0" w:color="000000"/>
              <w:bottom w:val="single" w:sz="4" w:space="0" w:color="000000"/>
              <w:right w:val="single" w:sz="4" w:space="0" w:color="000000"/>
            </w:tcBorders>
            <w:vAlign w:val="center"/>
          </w:tcPr>
          <w:p w:rsidR="00795FE6" w:rsidRPr="00A52A4C" w:rsidRDefault="00795FE6" w:rsidP="009821A1">
            <w:pPr>
              <w:rPr>
                <w:rFonts w:ascii="ＭＳ 明朝" w:hAnsi="ＭＳ 明朝"/>
                <w:color w:val="000000"/>
                <w:sz w:val="22"/>
                <w:szCs w:val="22"/>
              </w:rPr>
            </w:pPr>
            <w:r w:rsidRPr="00A52A4C">
              <w:rPr>
                <w:rFonts w:ascii="ＭＳ 明朝" w:hAnsi="ＭＳ 明朝" w:hint="eastAsia"/>
                <w:color w:val="000000"/>
                <w:sz w:val="22"/>
                <w:szCs w:val="22"/>
              </w:rPr>
              <w:t>工場又は事業場の名称</w:t>
            </w:r>
          </w:p>
        </w:tc>
        <w:tc>
          <w:tcPr>
            <w:tcW w:w="6076" w:type="dxa"/>
            <w:tcBorders>
              <w:top w:val="single" w:sz="4" w:space="0" w:color="000000"/>
              <w:left w:val="nil"/>
              <w:bottom w:val="single" w:sz="4" w:space="0" w:color="000000"/>
              <w:right w:val="single" w:sz="4" w:space="0" w:color="000000"/>
            </w:tcBorders>
            <w:vAlign w:val="center"/>
          </w:tcPr>
          <w:p w:rsidR="00795FE6" w:rsidRPr="00A52A4C" w:rsidRDefault="00795FE6" w:rsidP="009821A1">
            <w:pPr>
              <w:rPr>
                <w:rFonts w:ascii="ＭＳ 明朝" w:hAnsi="ＭＳ 明朝"/>
                <w:color w:val="000000"/>
                <w:sz w:val="22"/>
                <w:szCs w:val="22"/>
              </w:rPr>
            </w:pPr>
          </w:p>
        </w:tc>
      </w:tr>
      <w:tr w:rsidR="00795FE6" w:rsidRPr="00A52A4C" w:rsidTr="009821A1">
        <w:tblPrEx>
          <w:tblCellMar>
            <w:top w:w="0" w:type="dxa"/>
            <w:bottom w:w="0" w:type="dxa"/>
          </w:tblCellMar>
        </w:tblPrEx>
        <w:trPr>
          <w:trHeight w:hRule="exact" w:val="891"/>
        </w:trPr>
        <w:tc>
          <w:tcPr>
            <w:tcW w:w="3224" w:type="dxa"/>
            <w:gridSpan w:val="2"/>
            <w:tcBorders>
              <w:top w:val="nil"/>
              <w:left w:val="single" w:sz="4" w:space="0" w:color="000000"/>
              <w:bottom w:val="single" w:sz="4" w:space="0" w:color="000000"/>
              <w:right w:val="single" w:sz="4" w:space="0" w:color="000000"/>
            </w:tcBorders>
            <w:vAlign w:val="center"/>
          </w:tcPr>
          <w:p w:rsidR="00795FE6" w:rsidRPr="00A52A4C" w:rsidRDefault="00795FE6" w:rsidP="009821A1">
            <w:pPr>
              <w:rPr>
                <w:rFonts w:ascii="ＭＳ 明朝" w:hAnsi="ＭＳ 明朝"/>
                <w:color w:val="000000"/>
                <w:sz w:val="22"/>
                <w:szCs w:val="22"/>
              </w:rPr>
            </w:pPr>
            <w:r w:rsidRPr="00A52A4C">
              <w:rPr>
                <w:rFonts w:ascii="ＭＳ 明朝" w:hAnsi="ＭＳ 明朝" w:hint="eastAsia"/>
                <w:color w:val="000000"/>
                <w:sz w:val="22"/>
                <w:szCs w:val="22"/>
              </w:rPr>
              <w:t>工場又は事業場の敷地で</w:t>
            </w:r>
          </w:p>
          <w:p w:rsidR="00795FE6" w:rsidRPr="00A52A4C" w:rsidRDefault="00795FE6" w:rsidP="009821A1">
            <w:pPr>
              <w:rPr>
                <w:rFonts w:ascii="ＭＳ 明朝" w:hAnsi="ＭＳ 明朝"/>
                <w:color w:val="000000"/>
                <w:sz w:val="22"/>
                <w:szCs w:val="22"/>
              </w:rPr>
            </w:pPr>
            <w:r w:rsidRPr="00A52A4C">
              <w:rPr>
                <w:rFonts w:ascii="ＭＳ 明朝" w:hAnsi="ＭＳ 明朝" w:hint="eastAsia"/>
                <w:color w:val="000000"/>
                <w:sz w:val="22"/>
                <w:szCs w:val="22"/>
              </w:rPr>
              <w:t>あった土地の所在地</w:t>
            </w:r>
          </w:p>
        </w:tc>
        <w:tc>
          <w:tcPr>
            <w:tcW w:w="6076" w:type="dxa"/>
            <w:tcBorders>
              <w:top w:val="nil"/>
              <w:left w:val="nil"/>
              <w:bottom w:val="single" w:sz="4" w:space="0" w:color="000000"/>
              <w:right w:val="single" w:sz="4" w:space="0" w:color="000000"/>
            </w:tcBorders>
            <w:vAlign w:val="center"/>
          </w:tcPr>
          <w:p w:rsidR="00795FE6" w:rsidRPr="00A52A4C" w:rsidRDefault="00795FE6" w:rsidP="009821A1">
            <w:pPr>
              <w:rPr>
                <w:rFonts w:ascii="ＭＳ 明朝" w:hAnsi="ＭＳ 明朝"/>
                <w:color w:val="000000"/>
                <w:sz w:val="22"/>
                <w:szCs w:val="22"/>
              </w:rPr>
            </w:pPr>
          </w:p>
        </w:tc>
      </w:tr>
      <w:tr w:rsidR="00795FE6" w:rsidRPr="00A52A4C" w:rsidTr="009821A1">
        <w:tblPrEx>
          <w:tblCellMar>
            <w:top w:w="0" w:type="dxa"/>
            <w:bottom w:w="0" w:type="dxa"/>
          </w:tblCellMar>
        </w:tblPrEx>
        <w:trPr>
          <w:trHeight w:hRule="exact" w:val="598"/>
        </w:trPr>
        <w:tc>
          <w:tcPr>
            <w:tcW w:w="9300" w:type="dxa"/>
            <w:gridSpan w:val="3"/>
            <w:tcBorders>
              <w:top w:val="nil"/>
              <w:left w:val="single" w:sz="4" w:space="0" w:color="000000"/>
              <w:bottom w:val="nil"/>
              <w:right w:val="single" w:sz="4" w:space="0" w:color="000000"/>
            </w:tcBorders>
            <w:vAlign w:val="center"/>
          </w:tcPr>
          <w:p w:rsidR="00795FE6" w:rsidRPr="00A52A4C" w:rsidRDefault="00795FE6" w:rsidP="009821A1">
            <w:pPr>
              <w:rPr>
                <w:rFonts w:ascii="ＭＳ 明朝" w:hAnsi="ＭＳ 明朝"/>
                <w:color w:val="000000"/>
                <w:sz w:val="22"/>
                <w:szCs w:val="22"/>
              </w:rPr>
            </w:pPr>
            <w:r w:rsidRPr="00A52A4C">
              <w:rPr>
                <w:rFonts w:ascii="ＭＳ 明朝" w:hAnsi="ＭＳ 明朝" w:hint="eastAsia"/>
                <w:color w:val="000000"/>
                <w:sz w:val="22"/>
                <w:szCs w:val="22"/>
              </w:rPr>
              <w:t>使用が廃止された有害物質使用特定施設</w:t>
            </w:r>
          </w:p>
        </w:tc>
      </w:tr>
      <w:tr w:rsidR="00795FE6" w:rsidRPr="00A52A4C" w:rsidTr="009821A1">
        <w:tblPrEx>
          <w:tblCellMar>
            <w:top w:w="0" w:type="dxa"/>
            <w:bottom w:w="0" w:type="dxa"/>
          </w:tblCellMar>
        </w:tblPrEx>
        <w:trPr>
          <w:trHeight w:hRule="exact" w:val="598"/>
        </w:trPr>
        <w:tc>
          <w:tcPr>
            <w:tcW w:w="496" w:type="dxa"/>
            <w:vMerge w:val="restart"/>
            <w:tcBorders>
              <w:top w:val="nil"/>
              <w:left w:val="single" w:sz="4" w:space="0" w:color="000000"/>
              <w:bottom w:val="nil"/>
              <w:right w:val="nil"/>
            </w:tcBorders>
            <w:vAlign w:val="center"/>
          </w:tcPr>
          <w:p w:rsidR="00795FE6" w:rsidRPr="00A52A4C" w:rsidRDefault="00795FE6" w:rsidP="009821A1">
            <w:pPr>
              <w:rPr>
                <w:rFonts w:ascii="ＭＳ 明朝" w:hAnsi="ＭＳ 明朝"/>
                <w:color w:val="000000"/>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795FE6" w:rsidRPr="00A52A4C" w:rsidRDefault="00795FE6" w:rsidP="009821A1">
            <w:pPr>
              <w:rPr>
                <w:rFonts w:ascii="ＭＳ 明朝" w:hAnsi="ＭＳ 明朝"/>
                <w:color w:val="000000"/>
                <w:sz w:val="22"/>
                <w:szCs w:val="22"/>
              </w:rPr>
            </w:pPr>
            <w:r w:rsidRPr="00A52A4C">
              <w:rPr>
                <w:rFonts w:ascii="ＭＳ 明朝" w:hAnsi="ＭＳ 明朝" w:hint="eastAsia"/>
                <w:color w:val="000000"/>
                <w:sz w:val="22"/>
                <w:szCs w:val="22"/>
              </w:rPr>
              <w:t>施設の種類</w:t>
            </w:r>
          </w:p>
        </w:tc>
        <w:tc>
          <w:tcPr>
            <w:tcW w:w="6076" w:type="dxa"/>
            <w:tcBorders>
              <w:top w:val="single" w:sz="4" w:space="0" w:color="000000"/>
              <w:left w:val="nil"/>
              <w:bottom w:val="single" w:sz="4" w:space="0" w:color="000000"/>
              <w:right w:val="single" w:sz="4" w:space="0" w:color="000000"/>
            </w:tcBorders>
            <w:vAlign w:val="center"/>
          </w:tcPr>
          <w:p w:rsidR="00795FE6" w:rsidRPr="00A52A4C" w:rsidRDefault="00795FE6" w:rsidP="009821A1">
            <w:pPr>
              <w:rPr>
                <w:rFonts w:ascii="ＭＳ 明朝" w:hAnsi="ＭＳ 明朝"/>
                <w:color w:val="000000"/>
                <w:sz w:val="22"/>
                <w:szCs w:val="22"/>
              </w:rPr>
            </w:pPr>
          </w:p>
        </w:tc>
      </w:tr>
      <w:tr w:rsidR="00795FE6" w:rsidRPr="00A52A4C" w:rsidTr="009821A1">
        <w:tblPrEx>
          <w:tblCellMar>
            <w:top w:w="0" w:type="dxa"/>
            <w:bottom w:w="0" w:type="dxa"/>
          </w:tblCellMar>
        </w:tblPrEx>
        <w:trPr>
          <w:trHeight w:hRule="exact" w:val="598"/>
        </w:trPr>
        <w:tc>
          <w:tcPr>
            <w:tcW w:w="496" w:type="dxa"/>
            <w:vMerge/>
            <w:tcBorders>
              <w:top w:val="nil"/>
              <w:left w:val="single" w:sz="4" w:space="0" w:color="000000"/>
              <w:bottom w:val="nil"/>
              <w:right w:val="nil"/>
            </w:tcBorders>
            <w:vAlign w:val="center"/>
          </w:tcPr>
          <w:p w:rsidR="00795FE6" w:rsidRPr="00A52A4C" w:rsidRDefault="00795FE6" w:rsidP="009821A1">
            <w:pPr>
              <w:rPr>
                <w:rFonts w:ascii="ＭＳ 明朝" w:hAnsi="ＭＳ 明朝"/>
                <w:color w:val="000000"/>
                <w:sz w:val="22"/>
                <w:szCs w:val="22"/>
              </w:rPr>
            </w:pPr>
          </w:p>
        </w:tc>
        <w:tc>
          <w:tcPr>
            <w:tcW w:w="2728" w:type="dxa"/>
            <w:tcBorders>
              <w:top w:val="nil"/>
              <w:left w:val="single" w:sz="4" w:space="0" w:color="000000"/>
              <w:bottom w:val="single" w:sz="4" w:space="0" w:color="000000"/>
              <w:right w:val="single" w:sz="4" w:space="0" w:color="000000"/>
            </w:tcBorders>
            <w:vAlign w:val="center"/>
          </w:tcPr>
          <w:p w:rsidR="00795FE6" w:rsidRPr="00A52A4C" w:rsidRDefault="00795FE6" w:rsidP="009821A1">
            <w:pPr>
              <w:rPr>
                <w:rFonts w:ascii="ＭＳ 明朝" w:hAnsi="ＭＳ 明朝"/>
                <w:color w:val="000000"/>
                <w:sz w:val="22"/>
                <w:szCs w:val="22"/>
              </w:rPr>
            </w:pPr>
            <w:r w:rsidRPr="00A52A4C">
              <w:rPr>
                <w:rFonts w:ascii="ＭＳ 明朝" w:hAnsi="ＭＳ 明朝" w:hint="eastAsia"/>
                <w:color w:val="000000"/>
                <w:sz w:val="22"/>
                <w:szCs w:val="22"/>
              </w:rPr>
              <w:t>施設の設置場所</w:t>
            </w:r>
          </w:p>
        </w:tc>
        <w:tc>
          <w:tcPr>
            <w:tcW w:w="6076" w:type="dxa"/>
            <w:tcBorders>
              <w:top w:val="nil"/>
              <w:left w:val="nil"/>
              <w:bottom w:val="single" w:sz="4" w:space="0" w:color="000000"/>
              <w:right w:val="single" w:sz="4" w:space="0" w:color="000000"/>
            </w:tcBorders>
            <w:vAlign w:val="center"/>
          </w:tcPr>
          <w:p w:rsidR="00795FE6" w:rsidRPr="00A52A4C" w:rsidRDefault="00795FE6" w:rsidP="009821A1">
            <w:pPr>
              <w:rPr>
                <w:rFonts w:ascii="ＭＳ 明朝" w:hAnsi="ＭＳ 明朝"/>
                <w:color w:val="000000"/>
                <w:sz w:val="22"/>
                <w:szCs w:val="22"/>
              </w:rPr>
            </w:pPr>
          </w:p>
        </w:tc>
      </w:tr>
      <w:tr w:rsidR="00795FE6" w:rsidRPr="00A52A4C" w:rsidTr="009821A1">
        <w:tblPrEx>
          <w:tblCellMar>
            <w:top w:w="0" w:type="dxa"/>
            <w:bottom w:w="0" w:type="dxa"/>
          </w:tblCellMar>
        </w:tblPrEx>
        <w:trPr>
          <w:trHeight w:val="631"/>
        </w:trPr>
        <w:tc>
          <w:tcPr>
            <w:tcW w:w="496" w:type="dxa"/>
            <w:vMerge/>
            <w:tcBorders>
              <w:top w:val="nil"/>
              <w:left w:val="single" w:sz="4" w:space="0" w:color="000000"/>
              <w:bottom w:val="single" w:sz="4" w:space="0" w:color="auto"/>
              <w:right w:val="nil"/>
            </w:tcBorders>
            <w:vAlign w:val="center"/>
          </w:tcPr>
          <w:p w:rsidR="00795FE6" w:rsidRPr="00A52A4C" w:rsidRDefault="00795FE6" w:rsidP="009821A1">
            <w:pPr>
              <w:rPr>
                <w:rFonts w:ascii="ＭＳ 明朝" w:hAnsi="ＭＳ 明朝"/>
                <w:color w:val="000000"/>
                <w:sz w:val="22"/>
                <w:szCs w:val="22"/>
              </w:rPr>
            </w:pPr>
          </w:p>
        </w:tc>
        <w:tc>
          <w:tcPr>
            <w:tcW w:w="2728" w:type="dxa"/>
            <w:tcBorders>
              <w:top w:val="nil"/>
              <w:left w:val="single" w:sz="4" w:space="0" w:color="000000"/>
              <w:bottom w:val="single" w:sz="4" w:space="0" w:color="auto"/>
              <w:right w:val="single" w:sz="4" w:space="0" w:color="000000"/>
            </w:tcBorders>
            <w:vAlign w:val="center"/>
          </w:tcPr>
          <w:p w:rsidR="00795FE6" w:rsidRPr="00A52A4C" w:rsidRDefault="00795FE6" w:rsidP="009821A1">
            <w:pPr>
              <w:rPr>
                <w:rFonts w:ascii="ＭＳ 明朝" w:hAnsi="ＭＳ 明朝"/>
                <w:color w:val="000000"/>
                <w:sz w:val="22"/>
                <w:szCs w:val="22"/>
              </w:rPr>
            </w:pPr>
            <w:r w:rsidRPr="00A52A4C">
              <w:rPr>
                <w:rFonts w:ascii="ＭＳ 明朝" w:hAnsi="ＭＳ 明朝" w:hint="eastAsia"/>
                <w:color w:val="000000"/>
                <w:sz w:val="22"/>
                <w:szCs w:val="22"/>
              </w:rPr>
              <w:t>廃止年月日</w:t>
            </w:r>
          </w:p>
        </w:tc>
        <w:tc>
          <w:tcPr>
            <w:tcW w:w="6076" w:type="dxa"/>
            <w:tcBorders>
              <w:top w:val="nil"/>
              <w:left w:val="nil"/>
              <w:right w:val="single" w:sz="4" w:space="0" w:color="000000"/>
            </w:tcBorders>
            <w:vAlign w:val="center"/>
          </w:tcPr>
          <w:p w:rsidR="00795FE6" w:rsidRPr="00A52A4C" w:rsidRDefault="00795FE6" w:rsidP="009821A1">
            <w:pPr>
              <w:rPr>
                <w:rFonts w:ascii="ＭＳ 明朝" w:hAnsi="ＭＳ 明朝"/>
                <w:color w:val="000000"/>
                <w:sz w:val="22"/>
                <w:szCs w:val="22"/>
              </w:rPr>
            </w:pPr>
          </w:p>
        </w:tc>
      </w:tr>
      <w:tr w:rsidR="00795FE6" w:rsidRPr="00A52A4C" w:rsidTr="009821A1">
        <w:tblPrEx>
          <w:tblCellMar>
            <w:top w:w="0" w:type="dxa"/>
            <w:bottom w:w="0" w:type="dxa"/>
          </w:tblCellMar>
        </w:tblPrEx>
        <w:trPr>
          <w:trHeight w:hRule="exact" w:val="598"/>
        </w:trPr>
        <w:tc>
          <w:tcPr>
            <w:tcW w:w="3224" w:type="dxa"/>
            <w:gridSpan w:val="2"/>
            <w:tcBorders>
              <w:top w:val="nil"/>
              <w:left w:val="single" w:sz="4" w:space="0" w:color="000000"/>
              <w:bottom w:val="single" w:sz="4" w:space="0" w:color="000000"/>
              <w:right w:val="nil"/>
            </w:tcBorders>
            <w:vAlign w:val="center"/>
          </w:tcPr>
          <w:p w:rsidR="00795FE6" w:rsidRPr="00A52A4C" w:rsidRDefault="00795FE6" w:rsidP="009821A1">
            <w:pPr>
              <w:rPr>
                <w:rFonts w:ascii="ＭＳ 明朝" w:hAnsi="ＭＳ 明朝"/>
                <w:color w:val="000000"/>
                <w:sz w:val="22"/>
                <w:szCs w:val="22"/>
              </w:rPr>
            </w:pPr>
            <w:r w:rsidRPr="00A52A4C">
              <w:rPr>
                <w:rFonts w:ascii="ＭＳ 明朝" w:hAnsi="ＭＳ 明朝" w:hint="eastAsia"/>
                <w:color w:val="000000"/>
                <w:sz w:val="22"/>
                <w:szCs w:val="22"/>
              </w:rPr>
              <w:t>報告が可能となる予定日</w:t>
            </w:r>
          </w:p>
        </w:tc>
        <w:tc>
          <w:tcPr>
            <w:tcW w:w="6076" w:type="dxa"/>
            <w:tcBorders>
              <w:top w:val="single" w:sz="4" w:space="0" w:color="000000"/>
              <w:left w:val="single" w:sz="4" w:space="0" w:color="000000"/>
              <w:bottom w:val="single" w:sz="4" w:space="0" w:color="000000"/>
              <w:right w:val="single" w:sz="4" w:space="0" w:color="000000"/>
            </w:tcBorders>
            <w:vAlign w:val="center"/>
          </w:tcPr>
          <w:p w:rsidR="00795FE6" w:rsidRPr="00A52A4C" w:rsidRDefault="00795FE6" w:rsidP="009821A1">
            <w:pPr>
              <w:rPr>
                <w:rFonts w:ascii="ＭＳ 明朝" w:hAnsi="ＭＳ 明朝"/>
                <w:color w:val="000000"/>
                <w:sz w:val="22"/>
                <w:szCs w:val="22"/>
              </w:rPr>
            </w:pPr>
          </w:p>
        </w:tc>
      </w:tr>
      <w:tr w:rsidR="00795FE6" w:rsidRPr="00A52A4C" w:rsidTr="009821A1">
        <w:tblPrEx>
          <w:tblCellMar>
            <w:top w:w="0" w:type="dxa"/>
            <w:bottom w:w="0" w:type="dxa"/>
          </w:tblCellMar>
        </w:tblPrEx>
        <w:trPr>
          <w:trHeight w:hRule="exact" w:val="2093"/>
        </w:trPr>
        <w:tc>
          <w:tcPr>
            <w:tcW w:w="3224" w:type="dxa"/>
            <w:gridSpan w:val="2"/>
            <w:tcBorders>
              <w:top w:val="nil"/>
              <w:left w:val="single" w:sz="4" w:space="0" w:color="000000"/>
              <w:bottom w:val="single" w:sz="4" w:space="0" w:color="000000"/>
              <w:right w:val="nil"/>
            </w:tcBorders>
            <w:vAlign w:val="center"/>
          </w:tcPr>
          <w:p w:rsidR="00795FE6" w:rsidRPr="00A52A4C" w:rsidRDefault="00795FE6" w:rsidP="009821A1">
            <w:pPr>
              <w:rPr>
                <w:rFonts w:ascii="ＭＳ 明朝" w:hAnsi="ＭＳ 明朝"/>
                <w:color w:val="000000"/>
                <w:sz w:val="22"/>
                <w:szCs w:val="22"/>
              </w:rPr>
            </w:pPr>
            <w:r w:rsidRPr="00A52A4C">
              <w:rPr>
                <w:rFonts w:ascii="ＭＳ 明朝" w:hAnsi="ＭＳ 明朝" w:hint="eastAsia"/>
                <w:color w:val="000000"/>
                <w:sz w:val="22"/>
                <w:szCs w:val="22"/>
              </w:rPr>
              <w:t>定められた期限内に報告</w:t>
            </w:r>
          </w:p>
          <w:p w:rsidR="00795FE6" w:rsidRPr="00A52A4C" w:rsidRDefault="00795FE6" w:rsidP="009821A1">
            <w:pPr>
              <w:rPr>
                <w:rFonts w:ascii="ＭＳ 明朝" w:hAnsi="ＭＳ 明朝"/>
                <w:color w:val="000000"/>
                <w:sz w:val="22"/>
                <w:szCs w:val="22"/>
              </w:rPr>
            </w:pPr>
            <w:r w:rsidRPr="00A52A4C">
              <w:rPr>
                <w:rFonts w:ascii="ＭＳ 明朝" w:hAnsi="ＭＳ 明朝" w:hint="eastAsia"/>
                <w:color w:val="000000"/>
                <w:sz w:val="22"/>
                <w:szCs w:val="22"/>
              </w:rPr>
              <w:t>することができない理由又</w:t>
            </w:r>
          </w:p>
          <w:p w:rsidR="00795FE6" w:rsidRPr="00A52A4C" w:rsidRDefault="00795FE6" w:rsidP="009821A1">
            <w:pPr>
              <w:rPr>
                <w:rFonts w:ascii="ＭＳ 明朝" w:hAnsi="ＭＳ 明朝"/>
                <w:color w:val="000000"/>
                <w:sz w:val="22"/>
                <w:szCs w:val="22"/>
              </w:rPr>
            </w:pPr>
            <w:r w:rsidRPr="00A52A4C">
              <w:rPr>
                <w:rFonts w:ascii="ＭＳ 明朝" w:hAnsi="ＭＳ 明朝" w:hint="eastAsia"/>
                <w:color w:val="000000"/>
                <w:sz w:val="22"/>
                <w:szCs w:val="22"/>
              </w:rPr>
              <w:t>は期限を延長する理由</w:t>
            </w:r>
          </w:p>
        </w:tc>
        <w:tc>
          <w:tcPr>
            <w:tcW w:w="6076" w:type="dxa"/>
            <w:tcBorders>
              <w:top w:val="nil"/>
              <w:left w:val="single" w:sz="4" w:space="0" w:color="000000"/>
              <w:bottom w:val="single" w:sz="4" w:space="0" w:color="000000"/>
              <w:right w:val="single" w:sz="4" w:space="0" w:color="000000"/>
            </w:tcBorders>
          </w:tcPr>
          <w:p w:rsidR="00795FE6" w:rsidRPr="00A52A4C" w:rsidRDefault="00795FE6" w:rsidP="009821A1">
            <w:pPr>
              <w:rPr>
                <w:rFonts w:ascii="ＭＳ 明朝" w:hAnsi="ＭＳ 明朝"/>
                <w:color w:val="000000"/>
                <w:sz w:val="22"/>
                <w:szCs w:val="22"/>
              </w:rPr>
            </w:pPr>
          </w:p>
        </w:tc>
      </w:tr>
    </w:tbl>
    <w:p w:rsidR="00455BF1" w:rsidRDefault="00795FE6" w:rsidP="00795FE6">
      <w:bookmarkStart w:id="0" w:name="_GoBack"/>
      <w:bookmarkEnd w:id="0"/>
    </w:p>
    <w:sectPr w:rsidR="00455BF1" w:rsidSect="009A6D22">
      <w:type w:val="continuous"/>
      <w:pgSz w:w="11906" w:h="16838" w:code="9"/>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FE6"/>
    <w:rsid w:val="000F38BA"/>
    <w:rsid w:val="001339E3"/>
    <w:rsid w:val="0047568A"/>
    <w:rsid w:val="006A6BCD"/>
    <w:rsid w:val="00795FE6"/>
    <w:rsid w:val="008E7B3C"/>
    <w:rsid w:val="009A6D22"/>
    <w:rsid w:val="00AC6C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3925036-F867-4AC2-A9AB-244BDA3E6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FE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2019-03-29T12:58:00Z</dcterms:created>
  <dcterms:modified xsi:type="dcterms:W3CDTF">2019-03-29T12:59:00Z</dcterms:modified>
</cp:coreProperties>
</file>