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04B9" w14:textId="77777777" w:rsidR="003E2006" w:rsidRPr="003E2006" w:rsidRDefault="003E2006" w:rsidP="003E2006">
      <w:pPr>
        <w:rPr>
          <w:rFonts w:ascii="ＭＳ 明朝" w:eastAsia="ＭＳ 明朝" w:hAnsi="ＭＳ 明朝" w:cs="Times New Roman"/>
          <w:kern w:val="0"/>
          <w:szCs w:val="21"/>
        </w:rPr>
      </w:pPr>
      <w:r w:rsidRPr="003E2006">
        <w:rPr>
          <w:rFonts w:ascii="ＭＳ Ｐゴシック" w:eastAsia="ＭＳ Ｐゴシック" w:hAnsi="ＭＳ Ｐゴシック" w:cs="Times New Roman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5C79C" wp14:editId="2E89D427">
                <wp:simplePos x="0" y="0"/>
                <wp:positionH relativeFrom="column">
                  <wp:posOffset>5561965</wp:posOffset>
                </wp:positionH>
                <wp:positionV relativeFrom="paragraph">
                  <wp:posOffset>-454025</wp:posOffset>
                </wp:positionV>
                <wp:extent cx="641350" cy="641350"/>
                <wp:effectExtent l="5080" t="9525" r="10795" b="635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943F" w14:textId="77777777" w:rsidR="003E2006" w:rsidRPr="0017613B" w:rsidRDefault="003E2006" w:rsidP="003E20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5C79C" id="Rectangle 72" o:spid="_x0000_s1026" style="position:absolute;left:0;text-align:left;margin-left:437.95pt;margin-top:-35.75pt;width:50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" strokeweight="0">
                <v:textbox inset="5.85pt,.7pt,5.85pt,.7pt">
                  <w:txbxContent>
                    <w:p w14:paraId="5715943F" w14:textId="77777777" w:rsidR="003E2006" w:rsidRPr="0017613B" w:rsidRDefault="003E2006" w:rsidP="003E20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3E2006">
        <w:rPr>
          <w:rFonts w:ascii="ＭＳ 明朝" w:eastAsia="ＭＳ 明朝" w:hAnsi="ＭＳ 明朝" w:cs="Times New Roman" w:hint="eastAsia"/>
          <w:kern w:val="0"/>
          <w:szCs w:val="21"/>
        </w:rPr>
        <w:t>（様式７）（Ａ４版）</w:t>
      </w:r>
    </w:p>
    <w:p w14:paraId="44B1349A" w14:textId="77777777" w:rsidR="003E2006" w:rsidRPr="003E2006" w:rsidRDefault="003E2006" w:rsidP="003E2006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3E2006">
        <w:rPr>
          <w:rFonts w:ascii="ＭＳ ゴシック" w:eastAsia="ＭＳ ゴシック" w:hAnsi="ＭＳ ゴシック" w:cs="メイリオ" w:hint="eastAsia"/>
          <w:bCs/>
          <w:color w:val="000000"/>
          <w:sz w:val="28"/>
          <w:szCs w:val="28"/>
        </w:rPr>
        <w:t>寿台養護学校施設整備事業基本計画策定支援</w:t>
      </w:r>
      <w:r w:rsidRPr="003E2006">
        <w:rPr>
          <w:rFonts w:ascii="ＭＳ ゴシック" w:eastAsia="ＭＳ ゴシック" w:hAnsi="ＭＳ ゴシック" w:cs="メイリオ" w:hint="eastAsia"/>
          <w:bCs/>
          <w:sz w:val="28"/>
          <w:szCs w:val="28"/>
        </w:rPr>
        <w:t>業務委託</w:t>
      </w:r>
      <w:r w:rsidRPr="003E2006">
        <w:rPr>
          <w:rFonts w:ascii="ＭＳ Ｐゴシック" w:eastAsia="ＭＳ Ｐゴシック" w:hAnsi="ＭＳ Ｐゴシック" w:cs="Times New Roman" w:hint="eastAsia"/>
          <w:bCs/>
          <w:kern w:val="0"/>
          <w:sz w:val="28"/>
          <w:szCs w:val="28"/>
        </w:rPr>
        <w:t>プロポーザル</w:t>
      </w:r>
    </w:p>
    <w:p w14:paraId="5D3BDA79" w14:textId="77777777" w:rsidR="003E2006" w:rsidRPr="003E2006" w:rsidRDefault="003E2006" w:rsidP="003E2006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3E2006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</w:rPr>
        <w:t>業務の実施体制（一次審査用）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E2006" w:rsidRPr="003E2006" w14:paraId="377CB40C" w14:textId="77777777" w:rsidTr="00CF74A8">
        <w:trPr>
          <w:trHeight w:val="956"/>
        </w:trPr>
        <w:tc>
          <w:tcPr>
            <w:tcW w:w="9774" w:type="dxa"/>
          </w:tcPr>
          <w:p w14:paraId="5C394EB0" w14:textId="77777777" w:rsidR="003E2006" w:rsidRPr="003E2006" w:rsidRDefault="003E2006" w:rsidP="003E2006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200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本業務の実施体制として、「ワークショップ等による意見の反映方法」「コスト管理の体制」「業務進捗管理の体制」「そのほかに特に重視する業務体制等」（提案書に記載する内容を除く）を論述すること。</w:t>
            </w:r>
          </w:p>
          <w:p w14:paraId="1D8CA402" w14:textId="77777777" w:rsidR="003E2006" w:rsidRPr="003E2006" w:rsidRDefault="003E2006" w:rsidP="003E2006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200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Ａ４版縦１枚以内（文字サイズ10.5ポイント以上・図表可・着色不可）とし、端的に示すこと。</w:t>
            </w:r>
          </w:p>
        </w:tc>
      </w:tr>
      <w:tr w:rsidR="003E2006" w:rsidRPr="003E2006" w14:paraId="6E6CBC04" w14:textId="77777777" w:rsidTr="00CF74A8">
        <w:trPr>
          <w:trHeight w:val="11898"/>
        </w:trPr>
        <w:tc>
          <w:tcPr>
            <w:tcW w:w="9774" w:type="dxa"/>
          </w:tcPr>
          <w:p w14:paraId="46140999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2006">
              <w:rPr>
                <w:rFonts w:ascii="ＭＳ 明朝" w:eastAsia="ＭＳ 明朝" w:hAnsi="ＭＳ 明朝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04C75D" wp14:editId="1B612A5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83820</wp:posOffset>
                      </wp:positionV>
                      <wp:extent cx="2505075" cy="259080"/>
                      <wp:effectExtent l="9525" t="9525" r="9525" b="7620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7DF17" w14:textId="77777777" w:rsidR="003E2006" w:rsidRPr="004E050D" w:rsidRDefault="003E2006" w:rsidP="003E2006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ワークショップ等による意見の反映方法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4C75D" id="Rectangle 73" o:spid="_x0000_s1027" style="position:absolute;left:0;text-align:left;margin-left:-1.35pt;margin-top:6.6pt;width:197.2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" strokeweight="0">
                      <v:textbox inset="5.85pt,.7pt,5.85pt,.7pt">
                        <w:txbxContent>
                          <w:p w14:paraId="7C27DF17" w14:textId="77777777" w:rsidR="003E2006" w:rsidRPr="004E050D" w:rsidRDefault="003E2006" w:rsidP="003E200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ワークショップ等による意見の反映方法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C1193D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FF1E6CA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0E2FC4FA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9A46C62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13DEC2F9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63EA75FD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4BD5935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F14081D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1E8833C7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2006">
              <w:rPr>
                <w:rFonts w:ascii="ＭＳ 明朝" w:eastAsia="ＭＳ 明朝" w:hAnsi="ＭＳ 明朝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2AA4A" wp14:editId="706BD2C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66675</wp:posOffset>
                      </wp:positionV>
                      <wp:extent cx="1238250" cy="259080"/>
                      <wp:effectExtent l="9525" t="13335" r="9525" b="1333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071F4" w14:textId="77777777" w:rsidR="003E2006" w:rsidRPr="004E050D" w:rsidRDefault="003E2006" w:rsidP="003E2006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コスト管理の体制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2AA4A" id="Rectangle 74" o:spid="_x0000_s1028" style="position:absolute;left:0;text-align:left;margin-left:-1.35pt;margin-top:5.25pt;width:97.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" strokeweight="0">
                      <v:textbox inset="5.85pt,.7pt,5.85pt,.7pt">
                        <w:txbxContent>
                          <w:p w14:paraId="2E4071F4" w14:textId="77777777" w:rsidR="003E2006" w:rsidRPr="004E050D" w:rsidRDefault="003E2006" w:rsidP="003E200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コスト管理の体制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371AB4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F085B2F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E9EF436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130BA92A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165792A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6CE60FFB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0FFF436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0648A858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C6EDA96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2006">
              <w:rPr>
                <w:rFonts w:ascii="ＭＳ 明朝" w:eastAsia="ＭＳ 明朝" w:hAnsi="ＭＳ 明朝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827D99" wp14:editId="70195E4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61595</wp:posOffset>
                      </wp:positionV>
                      <wp:extent cx="1438275" cy="259080"/>
                      <wp:effectExtent l="9525" t="10160" r="9525" b="698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46067" w14:textId="77777777" w:rsidR="003E2006" w:rsidRPr="004E050D" w:rsidRDefault="003E2006" w:rsidP="003E2006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業務進捗管理の体制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27D99" id="Rectangle 75" o:spid="_x0000_s1029" style="position:absolute;left:0;text-align:left;margin-left:-1.35pt;margin-top:4.85pt;width:113.2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" strokeweight="0">
                      <v:textbox inset="5.85pt,.7pt,5.85pt,.7pt">
                        <w:txbxContent>
                          <w:p w14:paraId="04646067" w14:textId="77777777" w:rsidR="003E2006" w:rsidRPr="004E050D" w:rsidRDefault="003E2006" w:rsidP="003E200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業務進捗管理の体制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C4832F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14E981FC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D2C6734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0B801ABF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C8ED798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1EF1C3A1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BEAB00F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5710E9C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2006">
              <w:rPr>
                <w:rFonts w:ascii="ＭＳ 明朝" w:eastAsia="ＭＳ 明朝" w:hAnsi="ＭＳ 明朝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42A1D6" wp14:editId="4F4752B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73660</wp:posOffset>
                      </wp:positionV>
                      <wp:extent cx="2397125" cy="259080"/>
                      <wp:effectExtent l="9525" t="10160" r="12700" b="6985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1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B50F7" w14:textId="77777777" w:rsidR="003E2006" w:rsidRPr="004E050D" w:rsidRDefault="003E2006" w:rsidP="003E2006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そのほかに特に重視する業務体制等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2A1D6" id="Rectangle 76" o:spid="_x0000_s1030" style="position:absolute;left:0;text-align:left;margin-left:-1.35pt;margin-top:5.8pt;width:188.7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" strokeweight="0">
                      <v:textbox inset="5.85pt,.7pt,5.85pt,.7pt">
                        <w:txbxContent>
                          <w:p w14:paraId="502B50F7" w14:textId="77777777" w:rsidR="003E2006" w:rsidRPr="004E050D" w:rsidRDefault="003E2006" w:rsidP="003E200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そのほかに特に重視する業務体制等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4A445F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52DD837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ACC7871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135654F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087C74E0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99C5B71" w14:textId="77777777" w:rsidR="003E2006" w:rsidRPr="003E2006" w:rsidRDefault="003E2006" w:rsidP="003E2006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4382D31F" w14:textId="77777777" w:rsidR="005A3550" w:rsidRPr="003E2006" w:rsidRDefault="005A3550">
      <w:pPr>
        <w:rPr>
          <w:rFonts w:hint="eastAsia"/>
        </w:rPr>
      </w:pPr>
    </w:p>
    <w:sectPr w:rsidR="005A3550" w:rsidRPr="003E2006" w:rsidSect="003E200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06"/>
    <w:rsid w:val="003E2006"/>
    <w:rsid w:val="005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22C08"/>
  <w15:chartTrackingRefBased/>
  <w15:docId w15:val="{DEC5A5AF-E549-4E07-A97C-204C0F3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祥歩</dc:creator>
  <cp:keywords/>
  <dc:description/>
  <cp:lastModifiedBy>長田　祥歩</cp:lastModifiedBy>
  <cp:revision>1</cp:revision>
  <dcterms:created xsi:type="dcterms:W3CDTF">2024-04-23T02:15:00Z</dcterms:created>
  <dcterms:modified xsi:type="dcterms:W3CDTF">2024-04-23T02:17:00Z</dcterms:modified>
</cp:coreProperties>
</file>