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B3E89" w14:textId="77777777" w:rsidR="00173284" w:rsidRDefault="00173284" w:rsidP="00173284">
      <w:pPr>
        <w:widowControl/>
        <w:autoSpaceDE w:val="0"/>
        <w:autoSpaceDN w:val="0"/>
        <w:adjustRightInd w:val="0"/>
        <w:spacing w:after="240"/>
        <w:jc w:val="right"/>
        <w:rPr>
          <w:rFonts w:ascii="ＭＳ 明朝" w:eastAsia="ＭＳ 明朝" w:hAnsi="ＭＳ 明朝" w:cs="Times"/>
          <w:kern w:val="0"/>
          <w:sz w:val="24"/>
          <w:szCs w:val="24"/>
        </w:rPr>
      </w:pPr>
      <w:r>
        <w:rPr>
          <w:rFonts w:ascii="ＭＳ 明朝" w:eastAsia="ＭＳ 明朝" w:hAnsi="ＭＳ 明朝" w:cs="Times" w:hint="eastAsia"/>
          <w:kern w:val="0"/>
          <w:sz w:val="24"/>
          <w:szCs w:val="24"/>
        </w:rPr>
        <w:t>令和　　　 年 　　月 　　日</w:t>
      </w:r>
    </w:p>
    <w:p w14:paraId="3F3AE4C3" w14:textId="77777777" w:rsidR="00173284" w:rsidRDefault="00173284" w:rsidP="00173284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>
        <w:rPr>
          <w:rFonts w:ascii="ＭＳ 明朝" w:eastAsia="ＭＳ 明朝" w:hAnsi="ＭＳ 明朝" w:cs="Times" w:hint="eastAsia"/>
          <w:kern w:val="0"/>
          <w:sz w:val="24"/>
          <w:szCs w:val="24"/>
        </w:rPr>
        <w:t>保　護　者　 様</w:t>
      </w:r>
    </w:p>
    <w:p w14:paraId="5166E242" w14:textId="77777777" w:rsidR="00173284" w:rsidRDefault="00173284" w:rsidP="00173284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　　　　　　学校　</w:t>
      </w:r>
    </w:p>
    <w:p w14:paraId="2E101B20" w14:textId="3551C175" w:rsidR="00396F43" w:rsidRPr="00173284" w:rsidRDefault="00396F43" w:rsidP="00396F43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Lucida Sans Unicode"/>
          <w:kern w:val="0"/>
          <w:sz w:val="24"/>
          <w:szCs w:val="24"/>
        </w:rPr>
      </w:pPr>
    </w:p>
    <w:p w14:paraId="3AED6C13" w14:textId="77777777" w:rsidR="003D1E1C" w:rsidRPr="0079035B" w:rsidRDefault="003D1E1C" w:rsidP="00396F43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Times"/>
          <w:kern w:val="0"/>
          <w:sz w:val="24"/>
          <w:szCs w:val="24"/>
        </w:rPr>
      </w:pPr>
    </w:p>
    <w:p w14:paraId="4157D963" w14:textId="77777777" w:rsidR="00396F43" w:rsidRPr="00F27C1A" w:rsidRDefault="00396F43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ゴシック" w:eastAsia="ＭＳ ゴシック" w:hAnsi="ＭＳ ゴシック" w:cs="Times"/>
          <w:kern w:val="0"/>
          <w:sz w:val="28"/>
          <w:szCs w:val="28"/>
        </w:rPr>
      </w:pPr>
      <w:r w:rsidRPr="00F27C1A">
        <w:rPr>
          <w:rFonts w:ascii="ＭＳ ゴシック" w:eastAsia="ＭＳ ゴシック" w:hAnsi="ＭＳ ゴシック" w:cs="Times"/>
          <w:kern w:val="0"/>
          <w:sz w:val="28"/>
          <w:szCs w:val="28"/>
        </w:rPr>
        <w:t>色覚の検査について</w:t>
      </w:r>
    </w:p>
    <w:p w14:paraId="623B858D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先天色覚異常は男子の約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5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%(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20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人に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1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人)、女子の約</w:t>
      </w:r>
      <w:r w:rsidRPr="0079035B">
        <w:rPr>
          <w:rFonts w:ascii="ＭＳ 明朝" w:eastAsia="ＭＳ 明朝" w:hAnsi="ＭＳ 明朝" w:cs="Century"/>
          <w:kern w:val="0"/>
          <w:sz w:val="24"/>
          <w:szCs w:val="24"/>
        </w:rPr>
        <w:t>0.</w:t>
      </w:r>
      <w:r w:rsidR="00396F43" w:rsidRPr="0079035B">
        <w:rPr>
          <w:rFonts w:ascii="ＭＳ 明朝" w:eastAsia="ＭＳ 明朝" w:hAnsi="ＭＳ 明朝" w:cs="Century"/>
          <w:kern w:val="0"/>
          <w:sz w:val="24"/>
          <w:szCs w:val="24"/>
        </w:rPr>
        <w:t>2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%(</w:t>
      </w:r>
      <w:r w:rsidRPr="0079035B">
        <w:rPr>
          <w:rFonts w:ascii="ＭＳ 明朝" w:eastAsia="ＭＳ 明朝" w:hAnsi="ＭＳ 明朝" w:cs="Century"/>
          <w:kern w:val="0"/>
          <w:sz w:val="24"/>
          <w:szCs w:val="24"/>
        </w:rPr>
        <w:t>500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人に</w:t>
      </w:r>
      <w:r w:rsidRPr="0079035B">
        <w:rPr>
          <w:rFonts w:ascii="ＭＳ 明朝" w:eastAsia="ＭＳ 明朝" w:hAnsi="ＭＳ 明朝" w:cs="Century"/>
          <w:kern w:val="0"/>
          <w:sz w:val="24"/>
          <w:szCs w:val="24"/>
        </w:rPr>
        <w:t>1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人)の割合にみられます。色か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全く分からないと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いうわけでは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なく、色によって見分けにくいことか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ある程度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で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、日常生活には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ほ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とんと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不自由はありません。しかし、状況によっては 色を見誤って周囲から誤解を受けることや、色を使った授業の一部か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理解しにくいことか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あるため、学校生活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では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配慮か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望まれます。</w:t>
      </w:r>
    </w:p>
    <w:p w14:paraId="207F6337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本人には自覚のない場合か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多く、児童生徒等か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検査を受ける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まで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、保護者もそのこと に気付いていない場合か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少なくありません。治療方法はありませんか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、授業を受けるに 当たり、また職業・進路選択に当たり、自分自身の色の見え方を知っておくためにもこの検査は大切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です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。</w:t>
      </w:r>
    </w:p>
    <w:p w14:paraId="520E0B86" w14:textId="77777777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本校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では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学校医と相談した結果、色覚異常の児童生徒等に配慮した指導か</w:t>
      </w:r>
      <w:proofErr w:type="gramStart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゙で</w:t>
      </w:r>
      <w:proofErr w:type="gramEnd"/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きるよう、 希望者を対象にした色覚の検査を行うことにしました。検査結果は保護者にお知らせし ます。</w:t>
      </w:r>
    </w:p>
    <w:p w14:paraId="7FDCE5A6" w14:textId="230FB4AE" w:rsidR="00396F43" w:rsidRPr="0079035B" w:rsidRDefault="003D1E1C" w:rsidP="00396F43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以上を御理解いただき、</w:t>
      </w:r>
      <w:r w:rsidR="002A3AB6">
        <w:rPr>
          <w:rFonts w:ascii="ＭＳ 明朝" w:eastAsia="ＭＳ 明朝" w:hAnsi="ＭＳ 明朝" w:cs="Times" w:hint="eastAsia"/>
          <w:kern w:val="0"/>
          <w:sz w:val="24"/>
          <w:szCs w:val="24"/>
        </w:rPr>
        <w:t>希望される場合は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申込書に御記入の上、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 xml:space="preserve">月 </w:t>
      </w: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</w:t>
      </w:r>
      <w:r w:rsidR="00396F43" w:rsidRPr="0079035B">
        <w:rPr>
          <w:rFonts w:ascii="ＭＳ 明朝" w:eastAsia="ＭＳ 明朝" w:hAnsi="ＭＳ 明朝" w:cs="Times"/>
          <w:kern w:val="0"/>
          <w:sz w:val="24"/>
          <w:szCs w:val="24"/>
        </w:rPr>
        <w:t>日までに担任に御提出ください。</w:t>
      </w:r>
    </w:p>
    <w:p w14:paraId="58630691" w14:textId="31BB3CC6" w:rsidR="00396F43" w:rsidRPr="0079035B" w:rsidRDefault="005B78B6" w:rsidP="00396F4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"/>
          <w:kern w:val="0"/>
          <w:sz w:val="24"/>
          <w:szCs w:val="24"/>
        </w:rPr>
      </w:pPr>
      <w:r>
        <w:rPr>
          <w:rFonts w:ascii="ＭＳ 明朝" w:eastAsia="ＭＳ 明朝" w:hAnsi="ＭＳ 明朝" w:cs="Times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55D0" wp14:editId="5543FD41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4457700" cy="0"/>
                <wp:effectExtent l="0" t="0" r="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CA8C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15pt" to="41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" strokecolor="black [3213]" strokeweight="1pt">
                <v:stroke dashstyle="dot" joinstyle="miter"/>
              </v:line>
            </w:pict>
          </mc:Fallback>
        </mc:AlternateContent>
      </w:r>
      <w:r w:rsidR="003D1E1C"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　　　　　　</w:t>
      </w:r>
    </w:p>
    <w:p w14:paraId="69FFCCDA" w14:textId="77777777" w:rsidR="003D1E1C" w:rsidRPr="0079035B" w:rsidRDefault="003D1E1C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明朝" w:eastAsia="ＭＳ 明朝" w:hAnsi="ＭＳ 明朝" w:cs="Times"/>
          <w:kern w:val="0"/>
          <w:sz w:val="24"/>
          <w:szCs w:val="24"/>
        </w:rPr>
      </w:pPr>
    </w:p>
    <w:p w14:paraId="1562C1C8" w14:textId="77777777" w:rsidR="00396F43" w:rsidRDefault="00396F43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ゴシック" w:eastAsia="ＭＳ ゴシック" w:hAnsi="ＭＳ ゴシック" w:cs="Times"/>
          <w:kern w:val="0"/>
          <w:sz w:val="28"/>
          <w:szCs w:val="28"/>
        </w:rPr>
      </w:pPr>
      <w:r w:rsidRPr="00F27C1A">
        <w:rPr>
          <w:rFonts w:ascii="ＭＳ ゴシック" w:eastAsia="ＭＳ ゴシック" w:hAnsi="ＭＳ ゴシック" w:cs="Times"/>
          <w:kern w:val="0"/>
          <w:sz w:val="28"/>
          <w:szCs w:val="28"/>
        </w:rPr>
        <w:t>色覚の検査申込書</w:t>
      </w:r>
    </w:p>
    <w:p w14:paraId="657AC374" w14:textId="77777777" w:rsidR="00CE60EA" w:rsidRPr="00F27C1A" w:rsidRDefault="00CE60EA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ゴシック" w:eastAsia="ＭＳ ゴシック" w:hAnsi="ＭＳ ゴシック" w:cs="Times"/>
          <w:kern w:val="0"/>
          <w:sz w:val="28"/>
          <w:szCs w:val="28"/>
        </w:rPr>
      </w:pPr>
    </w:p>
    <w:p w14:paraId="08B0CF6E" w14:textId="3AB036E8" w:rsidR="00396F43" w:rsidRPr="00F27C1A" w:rsidRDefault="00F27C1A" w:rsidP="003D1E1C">
      <w:pPr>
        <w:widowControl/>
        <w:autoSpaceDE w:val="0"/>
        <w:autoSpaceDN w:val="0"/>
        <w:adjustRightInd w:val="0"/>
        <w:spacing w:after="240"/>
        <w:jc w:val="center"/>
        <w:rPr>
          <w:rFonts w:ascii="ＭＳ 明朝" w:eastAsia="ＭＳ 明朝" w:hAnsi="ＭＳ 明朝" w:cs="Times"/>
          <w:kern w:val="0"/>
          <w:sz w:val="28"/>
          <w:szCs w:val="28"/>
        </w:rPr>
      </w:pPr>
      <w:r w:rsidRPr="00F27C1A">
        <w:rPr>
          <w:rFonts w:ascii="ＭＳ 明朝" w:eastAsia="ＭＳ 明朝" w:hAnsi="ＭＳ 明朝" w:cs="Times" w:hint="eastAsia"/>
          <w:kern w:val="0"/>
          <w:sz w:val="28"/>
          <w:szCs w:val="28"/>
        </w:rPr>
        <w:t>色覚検査を</w:t>
      </w:r>
      <w:r w:rsidR="00396F43" w:rsidRPr="00F27C1A">
        <w:rPr>
          <w:rFonts w:ascii="ＭＳ 明朝" w:eastAsia="ＭＳ 明朝" w:hAnsi="ＭＳ 明朝" w:cs="Times"/>
          <w:kern w:val="0"/>
          <w:sz w:val="28"/>
          <w:szCs w:val="28"/>
        </w:rPr>
        <w:t>希望します</w:t>
      </w:r>
    </w:p>
    <w:p w14:paraId="4F85B9F1" w14:textId="77777777" w:rsidR="00173284" w:rsidRDefault="00173284" w:rsidP="00173284">
      <w:pPr>
        <w:widowControl/>
        <w:autoSpaceDE w:val="0"/>
        <w:autoSpaceDN w:val="0"/>
        <w:adjustRightInd w:val="0"/>
        <w:spacing w:after="240"/>
        <w:jc w:val="right"/>
        <w:rPr>
          <w:rFonts w:ascii="ＭＳ 明朝" w:eastAsia="ＭＳ 明朝" w:hAnsi="ＭＳ 明朝" w:cs="Times"/>
          <w:kern w:val="0"/>
          <w:sz w:val="24"/>
          <w:szCs w:val="24"/>
        </w:rPr>
      </w:pPr>
      <w:r>
        <w:rPr>
          <w:rFonts w:ascii="ＭＳ 明朝" w:eastAsia="ＭＳ 明朝" w:hAnsi="ＭＳ 明朝" w:cs="Times" w:hint="eastAsia"/>
          <w:kern w:val="0"/>
          <w:sz w:val="24"/>
          <w:szCs w:val="24"/>
        </w:rPr>
        <w:t>令和　　　 年 　　月 　　日</w:t>
      </w:r>
    </w:p>
    <w:p w14:paraId="50241B0B" w14:textId="77777777" w:rsidR="0043145A" w:rsidRPr="000E4523" w:rsidRDefault="0043145A" w:rsidP="0043145A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　　　　</w:t>
      </w:r>
      <w:r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</w:t>
      </w:r>
      <w:r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年</w:t>
      </w:r>
      <w:r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</w:t>
      </w:r>
      <w:r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組</w:t>
      </w:r>
      <w:r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</w:t>
      </w:r>
    </w:p>
    <w:p w14:paraId="142E470C" w14:textId="77777777" w:rsidR="0043145A" w:rsidRPr="000E4523" w:rsidRDefault="0043145A" w:rsidP="0043145A">
      <w:pPr>
        <w:widowControl/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 w:rsidRPr="0079035B">
        <w:rPr>
          <w:rFonts w:ascii="ＭＳ 明朝" w:eastAsia="ＭＳ 明朝" w:hAnsi="ＭＳ 明朝" w:cs="Times" w:hint="eastAsia"/>
          <w:kern w:val="0"/>
          <w:sz w:val="24"/>
          <w:szCs w:val="24"/>
        </w:rPr>
        <w:t xml:space="preserve">　　　　　　　　　</w:t>
      </w:r>
      <w:bookmarkStart w:id="0" w:name="_GoBack"/>
      <w:bookmarkEnd w:id="0"/>
      <w:r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>氏名</w:t>
      </w:r>
      <w:r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6B9BF374" w14:textId="00F7CA76" w:rsidR="00AB0B12" w:rsidRPr="0043145A" w:rsidRDefault="0043145A" w:rsidP="00BD241F">
      <w:pPr>
        <w:widowControl/>
        <w:autoSpaceDE w:val="0"/>
        <w:autoSpaceDN w:val="0"/>
        <w:adjustRightInd w:val="0"/>
        <w:spacing w:after="240"/>
        <w:ind w:firstLine="2160"/>
        <w:rPr>
          <w:rFonts w:ascii="ＭＳ 明朝" w:eastAsia="ＭＳ 明朝" w:hAnsi="ＭＳ 明朝" w:cs="Times"/>
          <w:kern w:val="0"/>
          <w:sz w:val="24"/>
          <w:szCs w:val="24"/>
          <w:u w:val="single"/>
        </w:rPr>
      </w:pPr>
      <w:r w:rsidRPr="000E4523">
        <w:rPr>
          <w:rFonts w:ascii="ＭＳ 明朝" w:eastAsia="ＭＳ 明朝" w:hAnsi="ＭＳ 明朝" w:cs="Times"/>
          <w:kern w:val="0"/>
          <w:sz w:val="24"/>
          <w:szCs w:val="24"/>
          <w:u w:val="single"/>
        </w:rPr>
        <w:t xml:space="preserve">保護者名 </w:t>
      </w:r>
      <w:r w:rsidRPr="000E4523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BD241F">
        <w:rPr>
          <w:rFonts w:ascii="ＭＳ 明朝" w:eastAsia="ＭＳ 明朝" w:hAnsi="ＭＳ 明朝" w:cs="Times" w:hint="eastAsia"/>
          <w:kern w:val="0"/>
          <w:sz w:val="24"/>
          <w:szCs w:val="24"/>
          <w:u w:val="single"/>
        </w:rPr>
        <w:t xml:space="preserve">　</w:t>
      </w:r>
    </w:p>
    <w:sectPr w:rsidR="00AB0B12" w:rsidRPr="0043145A" w:rsidSect="003D1E1C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91"/>
    <w:rsid w:val="00173284"/>
    <w:rsid w:val="002A3AB6"/>
    <w:rsid w:val="0036758E"/>
    <w:rsid w:val="00396F43"/>
    <w:rsid w:val="003D1E1C"/>
    <w:rsid w:val="0043145A"/>
    <w:rsid w:val="005B78B6"/>
    <w:rsid w:val="0079035B"/>
    <w:rsid w:val="007B4C91"/>
    <w:rsid w:val="008F392A"/>
    <w:rsid w:val="00AB0B12"/>
    <w:rsid w:val="00B101A5"/>
    <w:rsid w:val="00BB4EA8"/>
    <w:rsid w:val="00BD241F"/>
    <w:rsid w:val="00CE60EA"/>
    <w:rsid w:val="00D6300F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409FE"/>
  <w15:docId w15:val="{CF991579-E0A3-4605-8942-020192E1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4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F4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2020-09-26T13:52:00Z</dcterms:created>
  <dcterms:modified xsi:type="dcterms:W3CDTF">2022-03-16T10:20:00Z</dcterms:modified>
</cp:coreProperties>
</file>