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56B6" w14:textId="77777777" w:rsidR="00CB4E70" w:rsidRDefault="003E71AC" w:rsidP="00CB4E70">
      <w:r>
        <w:rPr>
          <w:rFonts w:hint="eastAsia"/>
        </w:rPr>
        <w:t>様式</w:t>
      </w:r>
      <w:r w:rsidR="00F74B9F">
        <w:rPr>
          <w:rFonts w:hint="eastAsia"/>
        </w:rPr>
        <w:t>５</w:t>
      </w:r>
      <w:r w:rsidR="006D3772">
        <w:rPr>
          <w:rFonts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27"/>
      </w:tblGrid>
      <w:tr w:rsidR="006D3772" w14:paraId="215B826B" w14:textId="77777777" w:rsidTr="00DD6737">
        <w:trPr>
          <w:trHeight w:val="687"/>
        </w:trPr>
        <w:tc>
          <w:tcPr>
            <w:tcW w:w="3085" w:type="dxa"/>
            <w:vAlign w:val="center"/>
          </w:tcPr>
          <w:p w14:paraId="2C444E13" w14:textId="77777777" w:rsidR="006D3772" w:rsidRDefault="006D3772" w:rsidP="008D1327">
            <w:pPr>
              <w:jc w:val="center"/>
            </w:pPr>
            <w:r>
              <w:rPr>
                <w:rFonts w:hint="eastAsia"/>
              </w:rPr>
              <w:t>社</w:t>
            </w:r>
            <w:r w:rsidR="008D1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vAlign w:val="center"/>
          </w:tcPr>
          <w:p w14:paraId="5373ED18" w14:textId="77777777" w:rsidR="006D3772" w:rsidRDefault="006D3772" w:rsidP="008D1327"/>
        </w:tc>
      </w:tr>
      <w:tr w:rsidR="00923983" w14:paraId="3C5484E6" w14:textId="77777777" w:rsidTr="00263AF7">
        <w:trPr>
          <w:trHeight w:val="1628"/>
        </w:trPr>
        <w:tc>
          <w:tcPr>
            <w:tcW w:w="3085" w:type="dxa"/>
            <w:vMerge w:val="restart"/>
            <w:vAlign w:val="center"/>
          </w:tcPr>
          <w:p w14:paraId="4EA70E66" w14:textId="77777777" w:rsidR="00923983" w:rsidRDefault="00923983" w:rsidP="008D1327">
            <w:r>
              <w:rPr>
                <w:rFonts w:hint="eastAsia"/>
              </w:rPr>
              <w:t>売電単価</w:t>
            </w:r>
          </w:p>
          <w:p w14:paraId="0DF4FBEC" w14:textId="77777777" w:rsidR="00923983" w:rsidRDefault="00923983" w:rsidP="008D1327">
            <w:r w:rsidRPr="0066718C">
              <w:rPr>
                <w:rFonts w:hint="eastAsia"/>
                <w:sz w:val="20"/>
              </w:rPr>
              <w:t>（税別・小数点以下第２位まで）</w:t>
            </w:r>
          </w:p>
          <w:p w14:paraId="79E03C7D" w14:textId="26251819" w:rsidR="00923983" w:rsidRDefault="00923983" w:rsidP="00324EB5"/>
        </w:tc>
        <w:tc>
          <w:tcPr>
            <w:tcW w:w="6327" w:type="dxa"/>
            <w:tcBorders>
              <w:bottom w:val="dotted" w:sz="4" w:space="0" w:color="auto"/>
            </w:tcBorders>
            <w:vAlign w:val="center"/>
          </w:tcPr>
          <w:p w14:paraId="2A7D74A8" w14:textId="4D4F0A8E" w:rsidR="00923983" w:rsidRDefault="00F37769" w:rsidP="00141E06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923983">
              <w:rPr>
                <w:rFonts w:hint="eastAsia"/>
              </w:rPr>
              <w:t>非ＦＩＴ発電所</w:t>
            </w:r>
          </w:p>
          <w:p w14:paraId="29F12494" w14:textId="77777777" w:rsidR="00923983" w:rsidRDefault="00923983" w:rsidP="00141E06">
            <w:pPr>
              <w:ind w:firstLineChars="600" w:firstLine="1260"/>
              <w:jc w:val="left"/>
            </w:pPr>
            <w:r>
              <w:rPr>
                <w:rFonts w:hint="eastAsia"/>
              </w:rPr>
              <w:t>kWh</w:t>
            </w:r>
            <w:r>
              <w:rPr>
                <w:rFonts w:hint="eastAsia"/>
              </w:rPr>
              <w:t xml:space="preserve">単価　</w:t>
            </w:r>
            <w:r>
              <w:rPr>
                <w:rFonts w:hint="eastAsia"/>
              </w:rPr>
              <w:t xml:space="preserve"> 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</w:p>
          <w:p w14:paraId="4E415B33" w14:textId="03AECA44" w:rsidR="00923983" w:rsidRPr="00141E06" w:rsidRDefault="00923983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（うち非化石価値相当　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923983" w14:paraId="489E64F9" w14:textId="77777777" w:rsidTr="00263AF7">
        <w:trPr>
          <w:trHeight w:val="2267"/>
        </w:trPr>
        <w:tc>
          <w:tcPr>
            <w:tcW w:w="3085" w:type="dxa"/>
            <w:vMerge/>
            <w:vAlign w:val="center"/>
          </w:tcPr>
          <w:p w14:paraId="117B4F70" w14:textId="6EDF7769" w:rsidR="00923983" w:rsidRDefault="00923983" w:rsidP="00324EB5"/>
        </w:tc>
        <w:tc>
          <w:tcPr>
            <w:tcW w:w="63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0D4A7" w14:textId="188B5CE5" w:rsidR="00923983" w:rsidRDefault="00F37769" w:rsidP="00923983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923983">
              <w:rPr>
                <w:rFonts w:hint="eastAsia"/>
              </w:rPr>
              <w:t>非ＦＩＴ単価</w:t>
            </w:r>
          </w:p>
          <w:p w14:paraId="0D13277D" w14:textId="5E58C816" w:rsidR="00923983" w:rsidRDefault="00923983" w:rsidP="00141E06">
            <w:pPr>
              <w:ind w:firstLineChars="100" w:firstLine="210"/>
              <w:jc w:val="left"/>
            </w:pPr>
            <w:r>
              <w:rPr>
                <w:rFonts w:hint="eastAsia"/>
              </w:rPr>
              <w:t>二部料金制の有無</w:t>
            </w:r>
          </w:p>
          <w:p w14:paraId="32DEB11D" w14:textId="77777777" w:rsidR="00923983" w:rsidRDefault="00923983" w:rsidP="00923983">
            <w:pPr>
              <w:jc w:val="left"/>
            </w:pPr>
            <w:r>
              <w:rPr>
                <w:rFonts w:hint="eastAsia"/>
              </w:rPr>
              <w:t>（有の場合、基本料金の割合等、概要を記載すること）</w:t>
            </w:r>
          </w:p>
          <w:p w14:paraId="243D830C" w14:textId="77777777" w:rsidR="00923983" w:rsidRDefault="00923983" w:rsidP="00923983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  <w:p w14:paraId="66D93135" w14:textId="77777777" w:rsidR="00923983" w:rsidRDefault="00923983" w:rsidP="0092398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361908">
              <w:rPr>
                <w:rFonts w:hint="eastAsia"/>
              </w:rPr>
              <w:t>有</w:t>
            </w:r>
          </w:p>
          <w:p w14:paraId="4E34549A" w14:textId="10D54171" w:rsidR="00923983" w:rsidRPr="00C2058B" w:rsidRDefault="00923983" w:rsidP="00141E06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B4A5983" wp14:editId="2E58DBE5">
                      <wp:extent cx="3752850" cy="438150"/>
                      <wp:effectExtent l="0" t="0" r="19050" b="19050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F50D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width:29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923983" w14:paraId="5379EABD" w14:textId="77777777" w:rsidTr="00263AF7">
        <w:trPr>
          <w:trHeight w:val="1980"/>
        </w:trPr>
        <w:tc>
          <w:tcPr>
            <w:tcW w:w="3085" w:type="dxa"/>
            <w:vMerge/>
            <w:vAlign w:val="center"/>
          </w:tcPr>
          <w:p w14:paraId="0ADBEA02" w14:textId="7A3F860E" w:rsidR="00923983" w:rsidRPr="00A6213B" w:rsidRDefault="00923983" w:rsidP="00324EB5"/>
        </w:tc>
        <w:tc>
          <w:tcPr>
            <w:tcW w:w="6327" w:type="dxa"/>
            <w:tcBorders>
              <w:top w:val="dotted" w:sz="4" w:space="0" w:color="auto"/>
            </w:tcBorders>
            <w:vAlign w:val="center"/>
          </w:tcPr>
          <w:p w14:paraId="032016E0" w14:textId="420140D3" w:rsidR="00923983" w:rsidRPr="0022451E" w:rsidRDefault="00F37769" w:rsidP="00923983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923983" w:rsidRPr="0022451E">
              <w:rPr>
                <w:rFonts w:hint="eastAsia"/>
              </w:rPr>
              <w:t>ＦＩＴ発電所</w:t>
            </w:r>
          </w:p>
          <w:p w14:paraId="011A4567" w14:textId="77777777" w:rsidR="00923983" w:rsidRDefault="00923983" w:rsidP="00923983">
            <w:pPr>
              <w:ind w:firstLineChars="100" w:firstLine="210"/>
              <w:jc w:val="left"/>
            </w:pPr>
            <w:r>
              <w:rPr>
                <w:rFonts w:hint="eastAsia"/>
              </w:rPr>
              <w:t>ＦＩＴ単価への上乗せ　　□無</w:t>
            </w:r>
          </w:p>
          <w:p w14:paraId="67E53278" w14:textId="77777777" w:rsidR="00923983" w:rsidRDefault="00923983" w:rsidP="00923983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□有　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  <w:r>
              <w:rPr>
                <w:rFonts w:hint="eastAsia"/>
                <w:u w:val="single"/>
              </w:rPr>
              <w:t>）</w:t>
            </w:r>
          </w:p>
          <w:p w14:paraId="31ACF684" w14:textId="5ECE2351" w:rsidR="00923983" w:rsidRPr="00324EB5" w:rsidRDefault="00923983" w:rsidP="00923983">
            <w:r>
              <w:rPr>
                <w:rFonts w:hint="eastAsia"/>
                <w:u w:val="single"/>
              </w:rPr>
              <w:t xml:space="preserve">　　　　　　　　　　　　（税別・小数点以下第２位まで）</w:t>
            </w:r>
          </w:p>
        </w:tc>
      </w:tr>
      <w:tr w:rsidR="00923983" w14:paraId="4F905B4E" w14:textId="77777777" w:rsidTr="00324EB5">
        <w:trPr>
          <w:trHeight w:val="1980"/>
        </w:trPr>
        <w:tc>
          <w:tcPr>
            <w:tcW w:w="3085" w:type="dxa"/>
            <w:vAlign w:val="center"/>
          </w:tcPr>
          <w:p w14:paraId="08A0D588" w14:textId="2E048936" w:rsidR="00923983" w:rsidRPr="00F37769" w:rsidRDefault="00F37769" w:rsidP="00324EB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長野県への地域貢献の提案</w:t>
            </w:r>
          </w:p>
        </w:tc>
        <w:tc>
          <w:tcPr>
            <w:tcW w:w="6327" w:type="dxa"/>
            <w:vAlign w:val="center"/>
          </w:tcPr>
          <w:p w14:paraId="1D2C8253" w14:textId="2C46AA6B" w:rsidR="00923983" w:rsidRPr="00324EB5" w:rsidRDefault="00923983" w:rsidP="008D1327"/>
        </w:tc>
      </w:tr>
      <w:tr w:rsidR="00885AA2" w14:paraId="00F2C997" w14:textId="77777777" w:rsidTr="00885AA2">
        <w:trPr>
          <w:trHeight w:val="1980"/>
        </w:trPr>
        <w:tc>
          <w:tcPr>
            <w:tcW w:w="3085" w:type="dxa"/>
            <w:vAlign w:val="center"/>
          </w:tcPr>
          <w:p w14:paraId="072F24C3" w14:textId="1CC5C310" w:rsidR="00885AA2" w:rsidRPr="005615DB" w:rsidRDefault="00F37769" w:rsidP="00F37769">
            <w:pPr>
              <w:rPr>
                <w:rFonts w:asciiTheme="minorEastAsia" w:hAnsiTheme="minorEastAsia"/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大都市への供給体制（大都市への売電を前提としない場合は失格）</w:t>
            </w:r>
          </w:p>
        </w:tc>
        <w:tc>
          <w:tcPr>
            <w:tcW w:w="6327" w:type="dxa"/>
            <w:vAlign w:val="center"/>
          </w:tcPr>
          <w:p w14:paraId="36A206FC" w14:textId="77777777" w:rsidR="00885AA2" w:rsidRPr="00324EB5" w:rsidRDefault="00885AA2" w:rsidP="008D1327"/>
        </w:tc>
      </w:tr>
      <w:tr w:rsidR="00885AA2" w14:paraId="502F161A" w14:textId="77777777" w:rsidTr="001E1591">
        <w:trPr>
          <w:trHeight w:val="1980"/>
        </w:trPr>
        <w:tc>
          <w:tcPr>
            <w:tcW w:w="3085" w:type="dxa"/>
            <w:vAlign w:val="center"/>
          </w:tcPr>
          <w:p w14:paraId="356E7DDE" w14:textId="77777777" w:rsidR="00885AA2" w:rsidRPr="005615DB" w:rsidRDefault="00885AA2" w:rsidP="00324EB5">
            <w:pPr>
              <w:rPr>
                <w:rFonts w:asciiTheme="minorEastAsia" w:hAnsiTheme="minorEastAsia"/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040B0117" w14:textId="24836536" w:rsidR="00885AA2" w:rsidRPr="005615DB" w:rsidRDefault="000C577F" w:rsidP="00F3776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・</w:t>
            </w:r>
            <w:r w:rsidR="00F37769" w:rsidRPr="005615DB">
              <w:rPr>
                <w:rFonts w:asciiTheme="minorEastAsia" w:hAnsiTheme="minorEastAsia" w:hint="eastAsia"/>
                <w:spacing w:val="-8"/>
                <w:szCs w:val="21"/>
              </w:rPr>
              <w:t>企業局事務所</w:t>
            </w:r>
            <w:r w:rsidR="009E37C2">
              <w:rPr>
                <w:rFonts w:asciiTheme="minorEastAsia" w:hAnsiTheme="minorEastAsia" w:hint="eastAsia"/>
                <w:spacing w:val="-8"/>
                <w:szCs w:val="21"/>
              </w:rPr>
              <w:t>等</w:t>
            </w:r>
            <w:r w:rsidR="00F37769" w:rsidRPr="005615DB">
              <w:rPr>
                <w:rFonts w:asciiTheme="minorEastAsia" w:hAnsiTheme="minorEastAsia" w:hint="eastAsia"/>
                <w:spacing w:val="-8"/>
                <w:szCs w:val="21"/>
              </w:rPr>
              <w:t>への企業局電力の供給(非化石価値付)</w:t>
            </w:r>
          </w:p>
          <w:p w14:paraId="7D136D89" w14:textId="099B4948" w:rsidR="000C577F" w:rsidRPr="005615DB" w:rsidRDefault="000C577F" w:rsidP="00F37769">
            <w:pPr>
              <w:ind w:left="210" w:hangingChars="100" w:hanging="210"/>
              <w:rPr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・</w:t>
            </w:r>
            <w:r w:rsidR="00F37769" w:rsidRPr="005615DB">
              <w:rPr>
                <w:rFonts w:asciiTheme="minorEastAsia" w:hAnsiTheme="minorEastAsia" w:hint="eastAsia"/>
                <w:szCs w:val="21"/>
              </w:rPr>
              <w:t>発電所受電電力に対する契約提案</w:t>
            </w:r>
          </w:p>
        </w:tc>
        <w:tc>
          <w:tcPr>
            <w:tcW w:w="6327" w:type="dxa"/>
            <w:vAlign w:val="center"/>
          </w:tcPr>
          <w:p w14:paraId="6D5E27F0" w14:textId="77777777" w:rsidR="00885AA2" w:rsidRPr="00F37769" w:rsidRDefault="00885AA2" w:rsidP="008D1327"/>
        </w:tc>
      </w:tr>
    </w:tbl>
    <w:p w14:paraId="7D2C69BD" w14:textId="77777777" w:rsidR="001E476E" w:rsidRPr="00DD6737" w:rsidRDefault="00DD6737" w:rsidP="00CB4E70">
      <w:r>
        <w:rPr>
          <w:rFonts w:hint="eastAsia"/>
        </w:rPr>
        <w:t>各項目は別途資料により説明することができる</w:t>
      </w:r>
      <w:bookmarkStart w:id="0" w:name="_GoBack"/>
      <w:bookmarkEnd w:id="0"/>
    </w:p>
    <w:sectPr w:rsidR="001E476E" w:rsidRPr="00DD6737" w:rsidSect="00756D9C">
      <w:pgSz w:w="11906" w:h="16838"/>
      <w:pgMar w:top="156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415C" w14:textId="77777777" w:rsidR="00F37769" w:rsidRDefault="00F37769" w:rsidP="001E476E">
      <w:r>
        <w:separator/>
      </w:r>
    </w:p>
  </w:endnote>
  <w:endnote w:type="continuationSeparator" w:id="0">
    <w:p w14:paraId="27CBEE52" w14:textId="77777777" w:rsidR="00F37769" w:rsidRDefault="00F37769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898FF" w14:textId="77777777" w:rsidR="00F37769" w:rsidRDefault="00F37769" w:rsidP="001E476E">
      <w:r>
        <w:separator/>
      </w:r>
    </w:p>
  </w:footnote>
  <w:footnote w:type="continuationSeparator" w:id="0">
    <w:p w14:paraId="70675088" w14:textId="77777777" w:rsidR="00F37769" w:rsidRDefault="00F37769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C577F"/>
    <w:rsid w:val="000D2B16"/>
    <w:rsid w:val="00122A4D"/>
    <w:rsid w:val="00141E06"/>
    <w:rsid w:val="001B7348"/>
    <w:rsid w:val="001E1591"/>
    <w:rsid w:val="001E476E"/>
    <w:rsid w:val="001E5DF7"/>
    <w:rsid w:val="00205CB6"/>
    <w:rsid w:val="002273BB"/>
    <w:rsid w:val="00263AF7"/>
    <w:rsid w:val="00310C36"/>
    <w:rsid w:val="00324EB5"/>
    <w:rsid w:val="00327B8E"/>
    <w:rsid w:val="00361908"/>
    <w:rsid w:val="003E71AC"/>
    <w:rsid w:val="005615DB"/>
    <w:rsid w:val="005F69D2"/>
    <w:rsid w:val="00640F38"/>
    <w:rsid w:val="0066718C"/>
    <w:rsid w:val="00677693"/>
    <w:rsid w:val="006C24D6"/>
    <w:rsid w:val="006D3772"/>
    <w:rsid w:val="00756D9C"/>
    <w:rsid w:val="00784395"/>
    <w:rsid w:val="008451EC"/>
    <w:rsid w:val="00885AA2"/>
    <w:rsid w:val="008D1327"/>
    <w:rsid w:val="00923983"/>
    <w:rsid w:val="009E0F8E"/>
    <w:rsid w:val="009E37C2"/>
    <w:rsid w:val="00A4668D"/>
    <w:rsid w:val="00A6213B"/>
    <w:rsid w:val="00B04C4D"/>
    <w:rsid w:val="00C2058B"/>
    <w:rsid w:val="00C2189C"/>
    <w:rsid w:val="00C55972"/>
    <w:rsid w:val="00CB14F8"/>
    <w:rsid w:val="00CB4E70"/>
    <w:rsid w:val="00CC4DFE"/>
    <w:rsid w:val="00D60FFC"/>
    <w:rsid w:val="00DB1A88"/>
    <w:rsid w:val="00DD6737"/>
    <w:rsid w:val="00F37769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45CD1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E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4E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4EB5"/>
    <w:rPr>
      <w:b/>
      <w:bCs/>
    </w:rPr>
  </w:style>
  <w:style w:type="paragraph" w:styleId="af">
    <w:name w:val="List Paragraph"/>
    <w:basedOn w:val="a"/>
    <w:uiPriority w:val="34"/>
    <w:qFormat/>
    <w:rsid w:val="000C5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Administrator</cp:lastModifiedBy>
  <cp:revision>30</cp:revision>
  <cp:lastPrinted>2021-12-14T04:30:00Z</cp:lastPrinted>
  <dcterms:created xsi:type="dcterms:W3CDTF">2018-07-03T09:09:00Z</dcterms:created>
  <dcterms:modified xsi:type="dcterms:W3CDTF">2021-12-20T02:49:00Z</dcterms:modified>
</cp:coreProperties>
</file>