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5245" w14:textId="2755B508" w:rsidR="00FA3C70" w:rsidRPr="00436217" w:rsidRDefault="00FA3C70" w:rsidP="00FA3C70">
      <w:pPr>
        <w:ind w:firstLineChars="100" w:firstLine="223"/>
        <w:rPr>
          <w:rFonts w:ascii="ＭＳ 明朝" w:hAnsi="ＭＳ 明朝"/>
          <w:color w:val="000000" w:themeColor="text1"/>
          <w:kern w:val="0"/>
          <w:sz w:val="24"/>
        </w:rPr>
      </w:pPr>
      <w:r w:rsidRPr="00436217">
        <w:rPr>
          <w:rFonts w:ascii="ＭＳ 明朝" w:hAnsi="ＭＳ 明朝" w:hint="eastAsia"/>
          <w:color w:val="000000" w:themeColor="text1"/>
          <w:sz w:val="24"/>
        </w:rPr>
        <w:t xml:space="preserve">　　　　　　　　　　</w:t>
      </w:r>
      <w:r w:rsidRPr="00436217">
        <w:rPr>
          <w:rFonts w:ascii="ＭＳ 明朝" w:hAnsi="ＭＳ 明朝" w:hint="eastAsia"/>
          <w:color w:val="000000" w:themeColor="text1"/>
          <w:spacing w:val="27"/>
          <w:kern w:val="0"/>
          <w:sz w:val="24"/>
          <w:fitText w:val="2895" w:id="-465280512"/>
        </w:rPr>
        <w:t>個人情報取扱特記事</w:t>
      </w:r>
      <w:r w:rsidRPr="00436217">
        <w:rPr>
          <w:rFonts w:ascii="ＭＳ 明朝" w:hAnsi="ＭＳ 明朝" w:hint="eastAsia"/>
          <w:color w:val="000000" w:themeColor="text1"/>
          <w:spacing w:val="4"/>
          <w:kern w:val="0"/>
          <w:sz w:val="24"/>
          <w:fitText w:val="2895" w:id="-465280512"/>
        </w:rPr>
        <w:t>項</w:t>
      </w:r>
    </w:p>
    <w:p w14:paraId="27263A43" w14:textId="0CD5A7FD" w:rsidR="00FA3C70" w:rsidRPr="00436217" w:rsidRDefault="00FA3C70" w:rsidP="00FA3C70">
      <w:pPr>
        <w:ind w:leftChars="115" w:left="445" w:hangingChars="100" w:hanging="223"/>
        <w:rPr>
          <w:rFonts w:ascii="ＭＳ 明朝" w:hAnsi="ＭＳ 明朝"/>
          <w:color w:val="000000" w:themeColor="text1"/>
          <w:kern w:val="0"/>
          <w:sz w:val="24"/>
        </w:rPr>
      </w:pPr>
    </w:p>
    <w:p w14:paraId="0404C15A" w14:textId="77777777" w:rsidR="00436217" w:rsidRDefault="007F24FD" w:rsidP="00436217">
      <w:pPr>
        <w:ind w:firstLineChars="100" w:firstLine="223"/>
        <w:rPr>
          <w:rFonts w:ascii="ＭＳ 明朝" w:hAnsi="ＭＳ 明朝"/>
          <w:color w:val="000000" w:themeColor="text1"/>
          <w:kern w:val="0"/>
          <w:sz w:val="24"/>
        </w:rPr>
      </w:pPr>
      <w:r w:rsidRPr="00436217">
        <w:rPr>
          <w:rFonts w:ascii="ＭＳ 明朝" w:hAnsi="ＭＳ 明朝" w:hint="eastAsia"/>
          <w:color w:val="000000" w:themeColor="text1"/>
          <w:kern w:val="0"/>
          <w:sz w:val="24"/>
        </w:rPr>
        <w:t>（秘密の保持）</w:t>
      </w:r>
    </w:p>
    <w:p w14:paraId="6C4DBAE6" w14:textId="3630AA5F" w:rsidR="007F24FD" w:rsidRPr="00436217" w:rsidRDefault="007F24FD" w:rsidP="00436217">
      <w:pPr>
        <w:ind w:left="223" w:hangingChars="100" w:hanging="223"/>
        <w:rPr>
          <w:rFonts w:ascii="ＭＳ 明朝" w:hAnsi="ＭＳ 明朝"/>
          <w:color w:val="000000" w:themeColor="text1"/>
          <w:kern w:val="0"/>
          <w:sz w:val="24"/>
        </w:rPr>
      </w:pPr>
      <w:r w:rsidRPr="00436217">
        <w:rPr>
          <w:rFonts w:ascii="ＭＳ 明朝" w:hAnsi="ＭＳ 明朝" w:hint="eastAsia"/>
          <w:color w:val="000000" w:themeColor="text1"/>
          <w:kern w:val="0"/>
          <w:sz w:val="24"/>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14:paraId="617DB7C0" w14:textId="715D8E8A" w:rsidR="00FA3C70" w:rsidRPr="00436217" w:rsidRDefault="00FA3C70" w:rsidP="007F24FD">
      <w:pPr>
        <w:rPr>
          <w:rFonts w:ascii="ＭＳ 明朝" w:hAnsi="ＭＳ 明朝"/>
          <w:color w:val="000000" w:themeColor="text1"/>
          <w:sz w:val="24"/>
        </w:rPr>
      </w:pPr>
    </w:p>
    <w:p w14:paraId="64B4AAF6" w14:textId="77777777" w:rsidR="007F24FD" w:rsidRPr="00436217" w:rsidRDefault="007F24FD" w:rsidP="007F24FD">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（個人情報の取扱い）</w:t>
      </w:r>
    </w:p>
    <w:p w14:paraId="020F869F" w14:textId="7728A59E"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第２　受託者は、この契約による業務を処理するため個人情報を取り扱う場合は、個人情報の保護に関する法律（平成15年法律第57号。以下「個人情報保護法」という。）及び行政手続における特定の個人を識別するための番号の利用等に関する法律（平成25年法律第27号。以下「番号利用法」という。）その他関係法令の規定に従い、個人の権利利益を侵すことのないよう最大限努めなければならない。</w:t>
      </w:r>
    </w:p>
    <w:p w14:paraId="6D668BB7" w14:textId="77777777" w:rsidR="007F24FD" w:rsidRPr="00436217" w:rsidRDefault="007F24FD" w:rsidP="007F24FD">
      <w:pPr>
        <w:ind w:left="223" w:hangingChars="100" w:hanging="223"/>
        <w:rPr>
          <w:rFonts w:ascii="ＭＳ 明朝" w:hAnsi="ＭＳ 明朝"/>
          <w:color w:val="000000" w:themeColor="text1"/>
          <w:sz w:val="24"/>
        </w:rPr>
      </w:pPr>
    </w:p>
    <w:p w14:paraId="28AC40C7" w14:textId="77777777" w:rsidR="007F24FD" w:rsidRPr="00436217" w:rsidRDefault="007F24FD" w:rsidP="007F24FD">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（責任体制の整備）</w:t>
      </w:r>
    </w:p>
    <w:p w14:paraId="733DE2EA" w14:textId="120AEC49"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14:paraId="48176949" w14:textId="77777777" w:rsidR="007F24FD" w:rsidRPr="00436217" w:rsidRDefault="007F24FD" w:rsidP="007F24FD">
      <w:pPr>
        <w:ind w:left="223" w:hangingChars="100" w:hanging="223"/>
        <w:rPr>
          <w:rFonts w:ascii="ＭＳ 明朝" w:hAnsi="ＭＳ 明朝"/>
          <w:color w:val="000000" w:themeColor="text1"/>
          <w:sz w:val="24"/>
        </w:rPr>
      </w:pPr>
    </w:p>
    <w:p w14:paraId="28372CEF" w14:textId="77777777" w:rsidR="007F24FD" w:rsidRPr="00436217" w:rsidRDefault="007F24FD" w:rsidP="0090650A">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（責任者及び従事者）</w:t>
      </w:r>
    </w:p>
    <w:p w14:paraId="67C3A576" w14:textId="77777777"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14:paraId="57AF9B7F" w14:textId="77777777"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２　受託者は、責任者に、従事者がこの特記事項に定める事項を適切に実施するよう監督させるとともに、従事者に、責任者の指示に従いこの特記事項を遵守するようにさせなければならない。</w:t>
      </w:r>
    </w:p>
    <w:p w14:paraId="06ED4C1B" w14:textId="452EFB46" w:rsidR="007F24FD" w:rsidRPr="00436217" w:rsidRDefault="007F24FD" w:rsidP="007F24FD">
      <w:pPr>
        <w:rPr>
          <w:rFonts w:ascii="ＭＳ 明朝" w:hAnsi="ＭＳ 明朝"/>
          <w:color w:val="000000" w:themeColor="text1"/>
          <w:sz w:val="24"/>
        </w:rPr>
      </w:pPr>
      <w:r w:rsidRPr="00436217">
        <w:rPr>
          <w:rFonts w:ascii="ＭＳ 明朝" w:hAnsi="ＭＳ 明朝" w:hint="eastAsia"/>
          <w:color w:val="000000" w:themeColor="text1"/>
          <w:sz w:val="24"/>
        </w:rPr>
        <w:t>３　受託者は、責任者及び従事者を変更する場合の手続を定めなければならない。</w:t>
      </w:r>
    </w:p>
    <w:p w14:paraId="366A7988" w14:textId="77777777" w:rsidR="007F24FD" w:rsidRPr="00436217" w:rsidRDefault="007F24FD" w:rsidP="007F24FD">
      <w:pPr>
        <w:rPr>
          <w:rFonts w:ascii="ＭＳ 明朝" w:hAnsi="ＭＳ 明朝"/>
          <w:color w:val="000000" w:themeColor="text1"/>
          <w:sz w:val="24"/>
        </w:rPr>
      </w:pPr>
    </w:p>
    <w:p w14:paraId="588D49AD" w14:textId="77777777" w:rsidR="007F24FD" w:rsidRPr="00436217" w:rsidRDefault="007F24FD" w:rsidP="0090650A">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（作業場所の特定）</w:t>
      </w:r>
    </w:p>
    <w:p w14:paraId="3F504F95" w14:textId="77777777"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第５　受託者は、個人情報を取り扱う場所（以下「作業場所」という。）を定め、業務の着手前に、書面により委託者に報告しなければならない。作業場所を変更しようとするときも、同様とする。</w:t>
      </w:r>
    </w:p>
    <w:p w14:paraId="0709E9E3" w14:textId="2DC52CBA"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２　受託者は、個人情報を作業場所から持ち出してはならない。ただし、事前に委託者の承認を受けて委託者が指定した場所へ持ち出す場合は、この限りでない。</w:t>
      </w:r>
    </w:p>
    <w:p w14:paraId="005198A4" w14:textId="77777777" w:rsidR="007F24FD" w:rsidRPr="00436217" w:rsidRDefault="007F24FD" w:rsidP="007F24FD">
      <w:pPr>
        <w:ind w:left="223" w:hangingChars="100" w:hanging="223"/>
        <w:rPr>
          <w:rFonts w:ascii="ＭＳ 明朝" w:hAnsi="ＭＳ 明朝"/>
          <w:color w:val="000000" w:themeColor="text1"/>
          <w:sz w:val="24"/>
        </w:rPr>
      </w:pPr>
    </w:p>
    <w:p w14:paraId="225E6C61" w14:textId="5559807A" w:rsidR="007F24FD" w:rsidRPr="00436217" w:rsidRDefault="007F24FD" w:rsidP="007F24FD">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（教育及び研修の実施）</w:t>
      </w:r>
    </w:p>
    <w:p w14:paraId="1B708096" w14:textId="65A2AB4D"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lastRenderedPageBreak/>
        <w:t>第６　受託者は、この契約による業務に係る個人情報の保護について必要な教育及び研修を責任者及び従事者に対して実施しなければならない。</w:t>
      </w:r>
    </w:p>
    <w:p w14:paraId="2C928F2D" w14:textId="77777777" w:rsidR="007F24FD" w:rsidRPr="00436217" w:rsidRDefault="007F24FD" w:rsidP="007F24FD">
      <w:pPr>
        <w:ind w:left="223" w:hangingChars="100" w:hanging="223"/>
        <w:rPr>
          <w:rFonts w:ascii="ＭＳ 明朝" w:hAnsi="ＭＳ 明朝"/>
          <w:color w:val="000000" w:themeColor="text1"/>
          <w:sz w:val="24"/>
        </w:rPr>
      </w:pPr>
    </w:p>
    <w:p w14:paraId="4601A893" w14:textId="77777777" w:rsidR="007F24FD" w:rsidRPr="00436217" w:rsidRDefault="007F24FD" w:rsidP="007F24FD">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（個人情報の目的外利用等の禁止）</w:t>
      </w:r>
    </w:p>
    <w:p w14:paraId="48ACDE14" w14:textId="0D8B81E6"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第７　受託者は、この契約による業務を行うために委託者から提供を受け、又は自らが収集し、若しくは作成した個人情報が記録された資料等を、この契約の目的外に利用し、又は委託者の承諾なしに第三者（受託者の子会社（会社法（平成17年法律第86号）第２条第３号に規定する子会社をいう。）を含む。以下同じ。）に提供してはならない。</w:t>
      </w:r>
    </w:p>
    <w:p w14:paraId="3C031225" w14:textId="77777777" w:rsidR="007F24FD" w:rsidRPr="00436217" w:rsidRDefault="007F24FD" w:rsidP="007F24FD">
      <w:pPr>
        <w:ind w:left="223" w:hangingChars="100" w:hanging="223"/>
        <w:rPr>
          <w:rFonts w:ascii="ＭＳ 明朝" w:hAnsi="ＭＳ 明朝"/>
          <w:color w:val="000000" w:themeColor="text1"/>
          <w:sz w:val="24"/>
        </w:rPr>
      </w:pPr>
    </w:p>
    <w:p w14:paraId="2AD07477" w14:textId="77777777" w:rsidR="007F24FD" w:rsidRPr="00436217" w:rsidRDefault="007F24FD" w:rsidP="007F24FD">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（再委託の原則禁止）</w:t>
      </w:r>
    </w:p>
    <w:p w14:paraId="1A10D2D9" w14:textId="77777777"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14:paraId="12758B9A" w14:textId="5415F78C"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14:paraId="42795256" w14:textId="77777777" w:rsidR="007F24FD" w:rsidRPr="00436217" w:rsidRDefault="007F24FD" w:rsidP="007F24FD">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(1) 再委託の相手方の名称</w:t>
      </w:r>
    </w:p>
    <w:p w14:paraId="43587A58" w14:textId="77777777" w:rsidR="007F24FD" w:rsidRPr="00436217" w:rsidRDefault="007F24FD" w:rsidP="007F24FD">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(2) 再委託が必要な理由</w:t>
      </w:r>
    </w:p>
    <w:p w14:paraId="345A584A" w14:textId="77777777" w:rsidR="007F24FD" w:rsidRPr="00436217" w:rsidRDefault="007F24FD" w:rsidP="007F24FD">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(3) 再委託の期間</w:t>
      </w:r>
    </w:p>
    <w:p w14:paraId="08F9CBF4" w14:textId="77777777" w:rsidR="007F24FD" w:rsidRPr="00436217" w:rsidRDefault="007F24FD" w:rsidP="007F24FD">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(4) 再委託を行う業務の内容</w:t>
      </w:r>
    </w:p>
    <w:p w14:paraId="7212048A" w14:textId="77777777" w:rsidR="007F24FD" w:rsidRPr="00436217" w:rsidRDefault="007F24FD" w:rsidP="007F24FD">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(5) 再委託の相手方において取り扱う個人情報</w:t>
      </w:r>
    </w:p>
    <w:p w14:paraId="3845051D" w14:textId="77777777" w:rsidR="007F24FD" w:rsidRPr="00436217" w:rsidRDefault="007F24FD" w:rsidP="007F24FD">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(6) 再委託の相手方に求める個人情報の保護措置の内容</w:t>
      </w:r>
    </w:p>
    <w:p w14:paraId="4AE2016D" w14:textId="77777777" w:rsidR="007F24FD" w:rsidRPr="00436217" w:rsidRDefault="007F24FD" w:rsidP="007F24FD">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(7) 再委託の相手方の監督方法</w:t>
      </w:r>
    </w:p>
    <w:p w14:paraId="5B5D8EE8" w14:textId="69C6A919" w:rsidR="007F24FD" w:rsidRPr="00436217" w:rsidRDefault="007F24FD" w:rsidP="007F24FD">
      <w:pPr>
        <w:rPr>
          <w:rFonts w:ascii="ＭＳ 明朝" w:hAnsi="ＭＳ 明朝"/>
          <w:color w:val="000000" w:themeColor="text1"/>
          <w:sz w:val="24"/>
        </w:rPr>
      </w:pPr>
      <w:r w:rsidRPr="00436217">
        <w:rPr>
          <w:rFonts w:ascii="ＭＳ 明朝" w:hAnsi="ＭＳ 明朝" w:hint="eastAsia"/>
          <w:color w:val="000000" w:themeColor="text1"/>
          <w:sz w:val="24"/>
        </w:rPr>
        <w:t>３　前項の委託者の承諾は、書面によるものとする。</w:t>
      </w:r>
    </w:p>
    <w:p w14:paraId="2F405218" w14:textId="77777777"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14:paraId="519A2734" w14:textId="77777777"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５　受託者は、再委託契約において、再委託の相手方に対する監督及び個人情報の安全管理の方法について具体的に規定しなければならない。</w:t>
      </w:r>
    </w:p>
    <w:p w14:paraId="21DED07B" w14:textId="5CDBFB1E" w:rsidR="007F24FD" w:rsidRPr="00436217" w:rsidRDefault="007F24FD" w:rsidP="007F24FD">
      <w:pPr>
        <w:rPr>
          <w:rFonts w:ascii="ＭＳ 明朝" w:hAnsi="ＭＳ 明朝"/>
          <w:color w:val="000000" w:themeColor="text1"/>
          <w:sz w:val="24"/>
        </w:rPr>
      </w:pPr>
      <w:r w:rsidRPr="00436217">
        <w:rPr>
          <w:rFonts w:ascii="ＭＳ 明朝" w:hAnsi="ＭＳ 明朝" w:hint="eastAsia"/>
          <w:color w:val="000000" w:themeColor="text1"/>
          <w:sz w:val="24"/>
        </w:rPr>
        <w:t>６　前各項の規定は、再々委託及びそれ以降の契約について準用する。</w:t>
      </w:r>
    </w:p>
    <w:p w14:paraId="7E3D9A64" w14:textId="77777777" w:rsidR="007F24FD" w:rsidRPr="00436217" w:rsidRDefault="007F24FD" w:rsidP="007F24FD">
      <w:pPr>
        <w:rPr>
          <w:rFonts w:ascii="ＭＳ 明朝" w:hAnsi="ＭＳ 明朝"/>
          <w:color w:val="000000" w:themeColor="text1"/>
          <w:sz w:val="24"/>
        </w:rPr>
      </w:pPr>
    </w:p>
    <w:p w14:paraId="7BF0C94F" w14:textId="77777777" w:rsidR="007F24FD" w:rsidRPr="00436217" w:rsidRDefault="007F24FD" w:rsidP="00A41946">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（個人情報の掲載された資料等の複製及び複写の禁止）</w:t>
      </w:r>
    </w:p>
    <w:p w14:paraId="5F67D89A" w14:textId="1C58EF22"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第９　受託者は、委託者が承諾した場合を除き、この契約による業務を行うために委託者から提供された個人情報の掲載された資料等を複製及び複写してはならない。</w:t>
      </w:r>
    </w:p>
    <w:p w14:paraId="1ADAA81F" w14:textId="77777777" w:rsidR="007F24FD" w:rsidRPr="00436217" w:rsidRDefault="007F24FD" w:rsidP="007F24FD">
      <w:pPr>
        <w:ind w:left="223" w:hangingChars="100" w:hanging="223"/>
        <w:rPr>
          <w:rFonts w:ascii="ＭＳ 明朝" w:hAnsi="ＭＳ 明朝"/>
          <w:color w:val="000000" w:themeColor="text1"/>
          <w:sz w:val="24"/>
        </w:rPr>
      </w:pPr>
    </w:p>
    <w:p w14:paraId="2DED845B" w14:textId="3E7A6343" w:rsidR="007F24FD" w:rsidRPr="00436217" w:rsidRDefault="007F24FD" w:rsidP="00A41946">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lastRenderedPageBreak/>
        <w:t>（個人情報の安全管理措置）</w:t>
      </w:r>
    </w:p>
    <w:p w14:paraId="45A01341" w14:textId="783ED6AE"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第10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14:paraId="290F8559" w14:textId="77777777" w:rsidR="007F24FD" w:rsidRPr="00436217" w:rsidRDefault="007F24FD" w:rsidP="007F24FD">
      <w:pPr>
        <w:rPr>
          <w:rFonts w:ascii="ＭＳ 明朝" w:hAnsi="ＭＳ 明朝"/>
          <w:color w:val="000000" w:themeColor="text1"/>
          <w:sz w:val="24"/>
        </w:rPr>
      </w:pPr>
    </w:p>
    <w:p w14:paraId="537B6DEA" w14:textId="1DBECD25" w:rsidR="007F24FD" w:rsidRPr="00436217" w:rsidRDefault="007F24FD" w:rsidP="00A41946">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（個人情報の掲載された資料等の返還、廃棄又は消去）</w:t>
      </w:r>
    </w:p>
    <w:p w14:paraId="413487E5" w14:textId="1E0FD584"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第11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14:paraId="174E2686" w14:textId="77777777"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２　受託者は、前項の廃棄又は消去（以下「廃棄等」という。）に当たっては、記録媒体を物理的に破壊する等、当該個人情報の判読、復元等が不可能な方法により確実に処理しなければならない。</w:t>
      </w:r>
    </w:p>
    <w:p w14:paraId="2C289D5A" w14:textId="77777777"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３　受託者は、廃棄等に際し、委託者から立合い又は報告書の提出を求められたときは、これに応じなければならない。</w:t>
      </w:r>
    </w:p>
    <w:p w14:paraId="2ED382A8" w14:textId="77777777" w:rsidR="007F24FD" w:rsidRPr="00436217" w:rsidRDefault="007F24FD" w:rsidP="007F24FD">
      <w:pPr>
        <w:rPr>
          <w:rFonts w:ascii="ＭＳ 明朝" w:hAnsi="ＭＳ 明朝"/>
          <w:color w:val="000000" w:themeColor="text1"/>
          <w:sz w:val="24"/>
        </w:rPr>
      </w:pPr>
    </w:p>
    <w:p w14:paraId="03483842" w14:textId="48EEF1BD" w:rsidR="007F24FD" w:rsidRPr="00436217" w:rsidRDefault="007F24FD" w:rsidP="007F24FD">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（漏えい等発生時の対応）</w:t>
      </w:r>
    </w:p>
    <w:p w14:paraId="04A2EB8F" w14:textId="71081775"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第12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14:paraId="79338D89" w14:textId="77777777"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14:paraId="49C9C7A1" w14:textId="77777777"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14:paraId="00C1D03C" w14:textId="77777777" w:rsidR="007F24FD" w:rsidRPr="00436217" w:rsidRDefault="007F24FD" w:rsidP="007F24FD">
      <w:pPr>
        <w:rPr>
          <w:rFonts w:ascii="ＭＳ 明朝" w:hAnsi="ＭＳ 明朝"/>
          <w:color w:val="000000" w:themeColor="text1"/>
          <w:sz w:val="24"/>
        </w:rPr>
      </w:pPr>
    </w:p>
    <w:p w14:paraId="265E4FD0" w14:textId="77777777" w:rsidR="007F24FD" w:rsidRPr="00436217" w:rsidRDefault="007F24FD" w:rsidP="00A41946">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（監査又は調査）</w:t>
      </w:r>
    </w:p>
    <w:p w14:paraId="0B289304" w14:textId="77777777"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第13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14:paraId="2E9CC520" w14:textId="77777777"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14:paraId="4F433574" w14:textId="5E78C9EE" w:rsidR="007F24FD" w:rsidRPr="00436217" w:rsidRDefault="007F24FD" w:rsidP="007F24FD">
      <w:pPr>
        <w:rPr>
          <w:rFonts w:ascii="ＭＳ 明朝" w:hAnsi="ＭＳ 明朝"/>
          <w:color w:val="000000" w:themeColor="text1"/>
          <w:sz w:val="24"/>
        </w:rPr>
      </w:pPr>
      <w:r w:rsidRPr="00436217">
        <w:rPr>
          <w:rFonts w:ascii="ＭＳ 明朝" w:hAnsi="ＭＳ 明朝" w:hint="eastAsia"/>
          <w:color w:val="000000" w:themeColor="text1"/>
          <w:sz w:val="24"/>
        </w:rPr>
        <w:lastRenderedPageBreak/>
        <w:t>３　前項の規定は、再々委託及びそれ以降の契約について準用する。</w:t>
      </w:r>
    </w:p>
    <w:p w14:paraId="5AE794FD" w14:textId="77777777" w:rsidR="007F24FD" w:rsidRPr="00436217" w:rsidRDefault="007F24FD" w:rsidP="007F24FD">
      <w:pPr>
        <w:rPr>
          <w:rFonts w:ascii="ＭＳ 明朝" w:hAnsi="ＭＳ 明朝"/>
          <w:color w:val="000000" w:themeColor="text1"/>
          <w:sz w:val="24"/>
        </w:rPr>
      </w:pPr>
    </w:p>
    <w:p w14:paraId="606676A6" w14:textId="77777777" w:rsidR="007F24FD" w:rsidRPr="00436217" w:rsidRDefault="007F24FD" w:rsidP="00A41946">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（契約の解除）</w:t>
      </w:r>
    </w:p>
    <w:p w14:paraId="1BEFAEB9" w14:textId="77777777" w:rsidR="008D2FFD" w:rsidRPr="00436217" w:rsidRDefault="007F24FD" w:rsidP="008D2F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第14　委託者は、受託者が個人情報保護法、番号利用法その他関係法令及びこの特記事項に定める義務を果たさない場合には、この契約の全部又は一部を解除することができる。</w:t>
      </w:r>
    </w:p>
    <w:p w14:paraId="709A791F" w14:textId="604A42C0" w:rsidR="007F24FD" w:rsidRPr="00436217" w:rsidRDefault="007F24FD" w:rsidP="008D2F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２　受託者は、前項の規定に基づく契約の解除により損害を被った場合においても、委託者にその損害の賠償を求めることはできない。</w:t>
      </w:r>
    </w:p>
    <w:p w14:paraId="0244E6D0" w14:textId="77777777" w:rsidR="007F24FD" w:rsidRPr="00436217" w:rsidRDefault="007F24FD" w:rsidP="007F24FD">
      <w:pPr>
        <w:ind w:left="223" w:hangingChars="100" w:hanging="223"/>
        <w:rPr>
          <w:rFonts w:ascii="ＭＳ 明朝" w:hAnsi="ＭＳ 明朝"/>
          <w:color w:val="000000" w:themeColor="text1"/>
          <w:sz w:val="24"/>
        </w:rPr>
      </w:pPr>
    </w:p>
    <w:p w14:paraId="71258050" w14:textId="77777777" w:rsidR="007F24FD" w:rsidRPr="00436217" w:rsidRDefault="007F24FD" w:rsidP="00A41946">
      <w:pPr>
        <w:ind w:firstLineChars="100" w:firstLine="223"/>
        <w:rPr>
          <w:rFonts w:ascii="ＭＳ 明朝" w:hAnsi="ＭＳ 明朝"/>
          <w:color w:val="000000" w:themeColor="text1"/>
          <w:sz w:val="24"/>
        </w:rPr>
      </w:pPr>
      <w:r w:rsidRPr="00436217">
        <w:rPr>
          <w:rFonts w:ascii="ＭＳ 明朝" w:hAnsi="ＭＳ 明朝" w:hint="eastAsia"/>
          <w:color w:val="000000" w:themeColor="text1"/>
          <w:sz w:val="24"/>
        </w:rPr>
        <w:t>（損害賠償）</w:t>
      </w:r>
    </w:p>
    <w:p w14:paraId="46B86630" w14:textId="77777777" w:rsidR="007F24FD" w:rsidRPr="00436217" w:rsidRDefault="007F24FD" w:rsidP="007F24FD">
      <w:pPr>
        <w:ind w:left="223" w:hangingChars="100" w:hanging="223"/>
        <w:rPr>
          <w:rFonts w:ascii="ＭＳ 明朝" w:hAnsi="ＭＳ 明朝"/>
          <w:color w:val="000000" w:themeColor="text1"/>
          <w:sz w:val="24"/>
        </w:rPr>
      </w:pPr>
      <w:r w:rsidRPr="00436217">
        <w:rPr>
          <w:rFonts w:ascii="ＭＳ 明朝" w:hAnsi="ＭＳ 明朝" w:hint="eastAsia"/>
          <w:color w:val="000000" w:themeColor="text1"/>
          <w:sz w:val="24"/>
        </w:rPr>
        <w:t>第15　受託者は、この特記事項に定める義務に違反し、又は怠ったことにより委託者が損害を被った場合には、委託者にその損害を賠償しなければならない。</w:t>
      </w:r>
    </w:p>
    <w:p w14:paraId="688005DB" w14:textId="0A2B5BD3" w:rsidR="00811099" w:rsidRPr="00436217" w:rsidRDefault="00811099">
      <w:pPr>
        <w:widowControl/>
        <w:jc w:val="left"/>
        <w:rPr>
          <w:rFonts w:ascii="ＭＳ 明朝" w:hAnsi="ＭＳ 明朝"/>
          <w:color w:val="000000" w:themeColor="text1"/>
          <w:sz w:val="24"/>
        </w:rPr>
      </w:pPr>
    </w:p>
    <w:sectPr w:rsidR="00811099" w:rsidRPr="00436217" w:rsidSect="00FA3C70">
      <w:pgSz w:w="11906" w:h="16838" w:code="9"/>
      <w:pgMar w:top="1330" w:right="1701" w:bottom="760" w:left="1701" w:header="851" w:footer="992" w:gutter="0"/>
      <w:cols w:space="425"/>
      <w:docGrid w:type="linesAndChars" w:linePitch="38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6C80" w14:textId="77777777" w:rsidR="00EE1358" w:rsidRDefault="00EE1358" w:rsidP="00FA3C70">
      <w:r>
        <w:separator/>
      </w:r>
    </w:p>
  </w:endnote>
  <w:endnote w:type="continuationSeparator" w:id="0">
    <w:p w14:paraId="54D49253" w14:textId="77777777" w:rsidR="00EE1358" w:rsidRDefault="00EE1358" w:rsidP="00FA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E1B7" w14:textId="77777777" w:rsidR="00EE1358" w:rsidRDefault="00EE1358" w:rsidP="00FA3C70">
      <w:r>
        <w:separator/>
      </w:r>
    </w:p>
  </w:footnote>
  <w:footnote w:type="continuationSeparator" w:id="0">
    <w:p w14:paraId="7020281D" w14:textId="77777777" w:rsidR="00EE1358" w:rsidRDefault="00EE1358" w:rsidP="00FA3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46A87"/>
    <w:multiLevelType w:val="hybridMultilevel"/>
    <w:tmpl w:val="7046B19A"/>
    <w:lvl w:ilvl="0" w:tplc="A7FCF70E">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502F90"/>
    <w:multiLevelType w:val="hybridMultilevel"/>
    <w:tmpl w:val="43A22378"/>
    <w:lvl w:ilvl="0" w:tplc="B1F8E2AA">
      <w:start w:val="14"/>
      <w:numFmt w:val="bullet"/>
      <w:lvlText w:val="※"/>
      <w:lvlJc w:val="left"/>
      <w:pPr>
        <w:ind w:left="1200" w:hanging="360"/>
      </w:pPr>
      <w:rPr>
        <w:rFonts w:ascii="ＭＳ 明朝" w:eastAsia="ＭＳ 明朝" w:hAnsi="ＭＳ 明朝" w:cs="ＭＳ 明朝"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DD"/>
    <w:rsid w:val="00013FB3"/>
    <w:rsid w:val="000156BD"/>
    <w:rsid w:val="00187F1F"/>
    <w:rsid w:val="00214478"/>
    <w:rsid w:val="002343FD"/>
    <w:rsid w:val="00245B23"/>
    <w:rsid w:val="002A0AC5"/>
    <w:rsid w:val="002E5D58"/>
    <w:rsid w:val="00310812"/>
    <w:rsid w:val="003204DD"/>
    <w:rsid w:val="003A3FCB"/>
    <w:rsid w:val="003F4751"/>
    <w:rsid w:val="004306FF"/>
    <w:rsid w:val="00436217"/>
    <w:rsid w:val="00496D01"/>
    <w:rsid w:val="004E476C"/>
    <w:rsid w:val="00625F28"/>
    <w:rsid w:val="00627968"/>
    <w:rsid w:val="006D0F14"/>
    <w:rsid w:val="0078172D"/>
    <w:rsid w:val="00795EDF"/>
    <w:rsid w:val="007A05F6"/>
    <w:rsid w:val="007F24FD"/>
    <w:rsid w:val="00811099"/>
    <w:rsid w:val="0084255D"/>
    <w:rsid w:val="008961E7"/>
    <w:rsid w:val="008C7884"/>
    <w:rsid w:val="008D2FFD"/>
    <w:rsid w:val="0090650A"/>
    <w:rsid w:val="00915C01"/>
    <w:rsid w:val="009A72FE"/>
    <w:rsid w:val="009C5125"/>
    <w:rsid w:val="00A00F01"/>
    <w:rsid w:val="00A41946"/>
    <w:rsid w:val="00A648F0"/>
    <w:rsid w:val="00AA2236"/>
    <w:rsid w:val="00AB3288"/>
    <w:rsid w:val="00B70B55"/>
    <w:rsid w:val="00C76F8D"/>
    <w:rsid w:val="00C85B13"/>
    <w:rsid w:val="00C930C3"/>
    <w:rsid w:val="00CA267E"/>
    <w:rsid w:val="00E1636A"/>
    <w:rsid w:val="00EE1358"/>
    <w:rsid w:val="00F649E3"/>
    <w:rsid w:val="00F67994"/>
    <w:rsid w:val="00FA3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24E23"/>
  <w15:chartTrackingRefBased/>
  <w15:docId w15:val="{C1743BAC-557D-4BCF-9216-CB5595C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3C70"/>
    <w:pPr>
      <w:tabs>
        <w:tab w:val="center" w:pos="4252"/>
        <w:tab w:val="right" w:pos="8504"/>
      </w:tabs>
      <w:snapToGrid w:val="0"/>
    </w:pPr>
  </w:style>
  <w:style w:type="character" w:customStyle="1" w:styleId="a4">
    <w:name w:val="ヘッダー (文字)"/>
    <w:basedOn w:val="a0"/>
    <w:link w:val="a3"/>
    <w:rsid w:val="00FA3C70"/>
    <w:rPr>
      <w:kern w:val="2"/>
      <w:sz w:val="21"/>
      <w:szCs w:val="24"/>
    </w:rPr>
  </w:style>
  <w:style w:type="paragraph" w:styleId="a5">
    <w:name w:val="footer"/>
    <w:basedOn w:val="a"/>
    <w:link w:val="a6"/>
    <w:rsid w:val="00FA3C70"/>
    <w:pPr>
      <w:tabs>
        <w:tab w:val="center" w:pos="4252"/>
        <w:tab w:val="right" w:pos="8504"/>
      </w:tabs>
      <w:snapToGrid w:val="0"/>
    </w:pPr>
  </w:style>
  <w:style w:type="character" w:customStyle="1" w:styleId="a6">
    <w:name w:val="フッター (文字)"/>
    <w:basedOn w:val="a0"/>
    <w:link w:val="a5"/>
    <w:rsid w:val="00FA3C70"/>
    <w:rPr>
      <w:kern w:val="2"/>
      <w:sz w:val="21"/>
      <w:szCs w:val="24"/>
    </w:rPr>
  </w:style>
  <w:style w:type="paragraph" w:styleId="a7">
    <w:name w:val="Balloon Text"/>
    <w:basedOn w:val="a"/>
    <w:link w:val="a8"/>
    <w:rsid w:val="00013FB3"/>
    <w:rPr>
      <w:rFonts w:ascii="Arial" w:eastAsia="ＭＳ ゴシック" w:hAnsi="Arial"/>
      <w:sz w:val="18"/>
      <w:szCs w:val="18"/>
    </w:rPr>
  </w:style>
  <w:style w:type="character" w:customStyle="1" w:styleId="a8">
    <w:name w:val="吹き出し (文字)"/>
    <w:basedOn w:val="a0"/>
    <w:link w:val="a7"/>
    <w:rsid w:val="00013F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339">
      <w:bodyDiv w:val="1"/>
      <w:marLeft w:val="0"/>
      <w:marRight w:val="0"/>
      <w:marTop w:val="0"/>
      <w:marBottom w:val="0"/>
      <w:divBdr>
        <w:top w:val="none" w:sz="0" w:space="0" w:color="auto"/>
        <w:left w:val="none" w:sz="0" w:space="0" w:color="auto"/>
        <w:bottom w:val="none" w:sz="0" w:space="0" w:color="auto"/>
        <w:right w:val="none" w:sz="0" w:space="0" w:color="auto"/>
      </w:divBdr>
    </w:div>
    <w:div w:id="474956531">
      <w:bodyDiv w:val="1"/>
      <w:marLeft w:val="0"/>
      <w:marRight w:val="0"/>
      <w:marTop w:val="0"/>
      <w:marBottom w:val="0"/>
      <w:divBdr>
        <w:top w:val="none" w:sz="0" w:space="0" w:color="auto"/>
        <w:left w:val="none" w:sz="0" w:space="0" w:color="auto"/>
        <w:bottom w:val="none" w:sz="0" w:space="0" w:color="auto"/>
        <w:right w:val="none" w:sz="0" w:space="0" w:color="auto"/>
      </w:divBdr>
    </w:div>
    <w:div w:id="628173078">
      <w:bodyDiv w:val="1"/>
      <w:marLeft w:val="0"/>
      <w:marRight w:val="0"/>
      <w:marTop w:val="0"/>
      <w:marBottom w:val="0"/>
      <w:divBdr>
        <w:top w:val="none" w:sz="0" w:space="0" w:color="auto"/>
        <w:left w:val="none" w:sz="0" w:space="0" w:color="auto"/>
        <w:bottom w:val="none" w:sz="0" w:space="0" w:color="auto"/>
        <w:right w:val="none" w:sz="0" w:space="0" w:color="auto"/>
      </w:divBdr>
    </w:div>
    <w:div w:id="676032956">
      <w:bodyDiv w:val="1"/>
      <w:marLeft w:val="0"/>
      <w:marRight w:val="0"/>
      <w:marTop w:val="0"/>
      <w:marBottom w:val="0"/>
      <w:divBdr>
        <w:top w:val="none" w:sz="0" w:space="0" w:color="auto"/>
        <w:left w:val="none" w:sz="0" w:space="0" w:color="auto"/>
        <w:bottom w:val="none" w:sz="0" w:space="0" w:color="auto"/>
        <w:right w:val="none" w:sz="0" w:space="0" w:color="auto"/>
      </w:divBdr>
    </w:div>
    <w:div w:id="801188528">
      <w:bodyDiv w:val="1"/>
      <w:marLeft w:val="0"/>
      <w:marRight w:val="0"/>
      <w:marTop w:val="0"/>
      <w:marBottom w:val="0"/>
      <w:divBdr>
        <w:top w:val="none" w:sz="0" w:space="0" w:color="auto"/>
        <w:left w:val="none" w:sz="0" w:space="0" w:color="auto"/>
        <w:bottom w:val="none" w:sz="0" w:space="0" w:color="auto"/>
        <w:right w:val="none" w:sz="0" w:space="0" w:color="auto"/>
      </w:divBdr>
    </w:div>
    <w:div w:id="801189128">
      <w:bodyDiv w:val="1"/>
      <w:marLeft w:val="0"/>
      <w:marRight w:val="0"/>
      <w:marTop w:val="0"/>
      <w:marBottom w:val="0"/>
      <w:divBdr>
        <w:top w:val="none" w:sz="0" w:space="0" w:color="auto"/>
        <w:left w:val="none" w:sz="0" w:space="0" w:color="auto"/>
        <w:bottom w:val="none" w:sz="0" w:space="0" w:color="auto"/>
        <w:right w:val="none" w:sz="0" w:space="0" w:color="auto"/>
      </w:divBdr>
    </w:div>
    <w:div w:id="991178309">
      <w:bodyDiv w:val="1"/>
      <w:marLeft w:val="0"/>
      <w:marRight w:val="0"/>
      <w:marTop w:val="0"/>
      <w:marBottom w:val="0"/>
      <w:divBdr>
        <w:top w:val="none" w:sz="0" w:space="0" w:color="auto"/>
        <w:left w:val="none" w:sz="0" w:space="0" w:color="auto"/>
        <w:bottom w:val="none" w:sz="0" w:space="0" w:color="auto"/>
        <w:right w:val="none" w:sz="0" w:space="0" w:color="auto"/>
      </w:divBdr>
    </w:div>
    <w:div w:id="1248491768">
      <w:bodyDiv w:val="1"/>
      <w:marLeft w:val="0"/>
      <w:marRight w:val="0"/>
      <w:marTop w:val="0"/>
      <w:marBottom w:val="0"/>
      <w:divBdr>
        <w:top w:val="none" w:sz="0" w:space="0" w:color="auto"/>
        <w:left w:val="none" w:sz="0" w:space="0" w:color="auto"/>
        <w:bottom w:val="none" w:sz="0" w:space="0" w:color="auto"/>
        <w:right w:val="none" w:sz="0" w:space="0" w:color="auto"/>
      </w:divBdr>
    </w:div>
    <w:div w:id="1375614884">
      <w:bodyDiv w:val="1"/>
      <w:marLeft w:val="0"/>
      <w:marRight w:val="0"/>
      <w:marTop w:val="0"/>
      <w:marBottom w:val="0"/>
      <w:divBdr>
        <w:top w:val="none" w:sz="0" w:space="0" w:color="auto"/>
        <w:left w:val="none" w:sz="0" w:space="0" w:color="auto"/>
        <w:bottom w:val="none" w:sz="0" w:space="0" w:color="auto"/>
        <w:right w:val="none" w:sz="0" w:space="0" w:color="auto"/>
      </w:divBdr>
    </w:div>
    <w:div w:id="1609194073">
      <w:bodyDiv w:val="1"/>
      <w:marLeft w:val="0"/>
      <w:marRight w:val="0"/>
      <w:marTop w:val="0"/>
      <w:marBottom w:val="0"/>
      <w:divBdr>
        <w:top w:val="none" w:sz="0" w:space="0" w:color="auto"/>
        <w:left w:val="none" w:sz="0" w:space="0" w:color="auto"/>
        <w:bottom w:val="none" w:sz="0" w:space="0" w:color="auto"/>
        <w:right w:val="none" w:sz="0" w:space="0" w:color="auto"/>
      </w:divBdr>
    </w:div>
    <w:div w:id="1662811871">
      <w:bodyDiv w:val="1"/>
      <w:marLeft w:val="0"/>
      <w:marRight w:val="0"/>
      <w:marTop w:val="0"/>
      <w:marBottom w:val="0"/>
      <w:divBdr>
        <w:top w:val="none" w:sz="0" w:space="0" w:color="auto"/>
        <w:left w:val="none" w:sz="0" w:space="0" w:color="auto"/>
        <w:bottom w:val="none" w:sz="0" w:space="0" w:color="auto"/>
        <w:right w:val="none" w:sz="0" w:space="0" w:color="auto"/>
      </w:divBdr>
    </w:div>
    <w:div w:id="1783920739">
      <w:bodyDiv w:val="1"/>
      <w:marLeft w:val="0"/>
      <w:marRight w:val="0"/>
      <w:marTop w:val="0"/>
      <w:marBottom w:val="0"/>
      <w:divBdr>
        <w:top w:val="none" w:sz="0" w:space="0" w:color="auto"/>
        <w:left w:val="none" w:sz="0" w:space="0" w:color="auto"/>
        <w:bottom w:val="none" w:sz="0" w:space="0" w:color="auto"/>
        <w:right w:val="none" w:sz="0" w:space="0" w:color="auto"/>
      </w:divBdr>
    </w:div>
    <w:div w:id="20769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3034</Words>
  <Characters>142</Characters>
  <Application>Microsoft Office Word</Application>
  <DocSecurity>4</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個人情報ファイル簿作成要領</vt:lpstr>
      <vt:lpstr>　　　　　　　　　個人情報ファイル簿作成要領</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酒井　雅紀</dc:creator>
  <cp:keywords/>
  <cp:lastModifiedBy>酒井　雅紀</cp:lastModifiedBy>
  <cp:revision>2</cp:revision>
  <cp:lastPrinted>2025-02-14T02:10:00Z</cp:lastPrinted>
  <dcterms:created xsi:type="dcterms:W3CDTF">2025-03-21T02:09:00Z</dcterms:created>
  <dcterms:modified xsi:type="dcterms:W3CDTF">2025-03-21T02:09:00Z</dcterms:modified>
</cp:coreProperties>
</file>