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D55" w:rsidRDefault="00732D55">
      <w:bookmarkStart w:id="0" w:name="_GoBack"/>
      <w:bookmarkEnd w:id="0"/>
      <w:r w:rsidRPr="00732D55">
        <w:rPr>
          <w:rFonts w:ascii="ＭＳ 明朝" w:hAnsi="ＭＳ 明朝" w:cs="ＭＳ Ｐゴシック" w:hint="eastAsia"/>
          <w:kern w:val="0"/>
          <w:szCs w:val="21"/>
        </w:rPr>
        <w:t>（２）</w:t>
      </w:r>
      <w:r>
        <w:rPr>
          <w:rFonts w:ascii="ＭＳ 明朝" w:hAnsi="ＭＳ 明朝" w:cs="ＭＳ Ｐゴシック" w:hint="eastAsia"/>
          <w:kern w:val="0"/>
          <w:szCs w:val="21"/>
        </w:rPr>
        <w:t>開設後</w:t>
      </w:r>
      <w:r w:rsidRPr="00732D55">
        <w:rPr>
          <w:rFonts w:ascii="ＭＳ 明朝" w:hAnsi="ＭＳ 明朝" w:cs="ＭＳ Ｐゴシック" w:hint="eastAsia"/>
          <w:kern w:val="0"/>
          <w:szCs w:val="21"/>
        </w:rPr>
        <w:t>２年間</w:t>
      </w:r>
      <w:r>
        <w:rPr>
          <w:rFonts w:ascii="ＭＳ 明朝" w:hAnsi="ＭＳ 明朝" w:cs="ＭＳ Ｐゴシック" w:hint="eastAsia"/>
          <w:kern w:val="0"/>
          <w:szCs w:val="21"/>
        </w:rPr>
        <w:t>の事業</w:t>
      </w:r>
      <w:r w:rsidRPr="00732D55">
        <w:rPr>
          <w:rFonts w:ascii="ＭＳ 明朝" w:hAnsi="ＭＳ 明朝" w:cs="ＭＳ Ｐゴシック" w:hint="eastAsia"/>
          <w:kern w:val="0"/>
          <w:szCs w:val="21"/>
        </w:rPr>
        <w:t>計画書</w:t>
      </w:r>
    </w:p>
    <w:tbl>
      <w:tblPr>
        <w:tblW w:w="9070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0"/>
      </w:tblGrid>
      <w:tr w:rsidR="00732D55" w:rsidRPr="00732D55">
        <w:trPr>
          <w:trHeight w:val="12241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D55" w:rsidRPr="00732D55" w:rsidRDefault="00732D55" w:rsidP="00732D55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施設</w:t>
            </w:r>
            <w:r w:rsidRPr="00732D55">
              <w:rPr>
                <w:rFonts w:ascii="ＭＳ 明朝" w:hAnsi="ＭＳ 明朝" w:cs="ＭＳ Ｐゴシック" w:hint="eastAsia"/>
                <w:kern w:val="0"/>
                <w:szCs w:val="21"/>
              </w:rPr>
              <w:t>・設備の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充実</w:t>
            </w:r>
            <w:r w:rsidRPr="00732D55">
              <w:rPr>
                <w:rFonts w:ascii="ＭＳ 明朝" w:hAnsi="ＭＳ 明朝" w:cs="ＭＳ Ｐゴシック" w:hint="eastAsia"/>
                <w:kern w:val="0"/>
                <w:szCs w:val="21"/>
              </w:rPr>
              <w:t>、教職員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・生徒等の編成、教育課程の充実、主な学校</w:t>
            </w:r>
            <w:r w:rsidRPr="00732D55">
              <w:rPr>
                <w:rFonts w:ascii="ＭＳ 明朝" w:hAnsi="ＭＳ 明朝" w:cs="ＭＳ Ｐゴシック" w:hint="eastAsia"/>
                <w:kern w:val="0"/>
                <w:szCs w:val="21"/>
              </w:rPr>
              <w:t>行事等に関する事項について、具体的に記載すること。</w:t>
            </w:r>
          </w:p>
        </w:tc>
      </w:tr>
    </w:tbl>
    <w:p w:rsidR="00732D55" w:rsidRPr="00732D55" w:rsidRDefault="00732D55"/>
    <w:sectPr w:rsidR="00732D55" w:rsidRPr="00732D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5"/>
    <w:rsid w:val="00451834"/>
    <w:rsid w:val="0073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781551-7249-4A16-84E5-EFCD123B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（２）開設後２年間の事業計画書</vt:lpstr>
      <vt:lpstr>（２）開設後２年間の事業計画書</vt:lpstr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（２）開設後２年間の事業計画書</dc:title>
  <dc:subject/>
  <dc:creator>法規学事課５</dc:creator>
  <cp:keywords/>
  <dc:description/>
  <cp:lastModifiedBy>Administrator</cp:lastModifiedBy>
  <cp:revision>2</cp:revision>
  <dcterms:created xsi:type="dcterms:W3CDTF">2021-02-10T10:21:00Z</dcterms:created>
  <dcterms:modified xsi:type="dcterms:W3CDTF">2021-02-10T10:21:00Z</dcterms:modified>
</cp:coreProperties>
</file>