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6FBF" w14:textId="4E367D42" w:rsidR="00206953" w:rsidRPr="00FE2882" w:rsidRDefault="00206953" w:rsidP="00206953">
      <w:pPr>
        <w:snapToGrid w:val="0"/>
        <w:spacing w:line="160" w:lineRule="atLeast"/>
        <w:jc w:val="center"/>
        <w:rPr>
          <w:rFonts w:ascii="游ゴシック" w:eastAsia="游ゴシック" w:hAnsi="游ゴシック"/>
          <w:bCs/>
          <w:sz w:val="32"/>
          <w:szCs w:val="32"/>
        </w:rPr>
      </w:pPr>
      <w:r w:rsidRPr="001C7A4A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1F0C7" wp14:editId="148EDFA8">
                <wp:simplePos x="0" y="0"/>
                <wp:positionH relativeFrom="margin">
                  <wp:posOffset>87630</wp:posOffset>
                </wp:positionH>
                <wp:positionV relativeFrom="paragraph">
                  <wp:posOffset>-108851</wp:posOffset>
                </wp:positionV>
                <wp:extent cx="603885" cy="333375"/>
                <wp:effectExtent l="0" t="0" r="2476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9E77" w14:textId="77777777" w:rsidR="00206953" w:rsidRPr="00797178" w:rsidRDefault="00206953" w:rsidP="00206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971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1F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-8.55pt;width:47.5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">
                <v:textbox>
                  <w:txbxContent>
                    <w:p w14:paraId="2F299E77" w14:textId="77777777" w:rsidR="00206953" w:rsidRPr="00797178" w:rsidRDefault="00206953" w:rsidP="002069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971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A4A">
        <w:rPr>
          <w:rFonts w:ascii="游ゴシック" w:eastAsia="游ゴシック" w:hAnsi="游ゴシック" w:hint="eastAsia"/>
          <w:b/>
          <w:sz w:val="32"/>
          <w:szCs w:val="32"/>
        </w:rPr>
        <w:t>報道公開のご案内</w:t>
      </w:r>
    </w:p>
    <w:p w14:paraId="6316B67F" w14:textId="24F5C1AF" w:rsidR="00206953" w:rsidRDefault="00206953" w:rsidP="00206953">
      <w:pPr>
        <w:snapToGrid w:val="0"/>
        <w:spacing w:line="160" w:lineRule="atLeast"/>
        <w:jc w:val="center"/>
        <w:rPr>
          <w:rFonts w:ascii="游ゴシック" w:eastAsia="游ゴシック" w:hAnsi="游ゴシック"/>
          <w:bCs/>
          <w:sz w:val="32"/>
          <w:szCs w:val="32"/>
        </w:rPr>
      </w:pPr>
    </w:p>
    <w:p w14:paraId="16E359EC" w14:textId="317D920E" w:rsidR="001C7A4A" w:rsidRDefault="00206953" w:rsidP="00206953">
      <w:pPr>
        <w:snapToGrid w:val="0"/>
        <w:spacing w:line="160" w:lineRule="atLeast"/>
        <w:ind w:firstLineChars="100" w:firstLine="240"/>
        <w:jc w:val="left"/>
        <w:rPr>
          <w:rFonts w:ascii="游ゴシック" w:eastAsia="游ゴシック" w:hAnsi="游ゴシック"/>
          <w:bCs/>
          <w:sz w:val="24"/>
          <w:szCs w:val="24"/>
        </w:rPr>
      </w:pPr>
      <w:r w:rsidRPr="00206953">
        <w:rPr>
          <w:rFonts w:ascii="游ゴシック" w:eastAsia="游ゴシック" w:hAnsi="游ゴシック" w:hint="eastAsia"/>
          <w:bCs/>
          <w:sz w:val="24"/>
          <w:szCs w:val="24"/>
        </w:rPr>
        <w:t>３月22日（金）</w:t>
      </w:r>
      <w:r>
        <w:rPr>
          <w:rFonts w:ascii="游ゴシック" w:eastAsia="游ゴシック" w:hAnsi="游ゴシック" w:hint="eastAsia"/>
          <w:bCs/>
          <w:sz w:val="24"/>
          <w:szCs w:val="24"/>
        </w:rPr>
        <w:t>12：</w:t>
      </w:r>
      <w:r w:rsidR="001C7A4A">
        <w:rPr>
          <w:rFonts w:ascii="游ゴシック" w:eastAsia="游ゴシック" w:hAnsi="游ゴシック" w:hint="eastAsia"/>
          <w:bCs/>
          <w:sz w:val="24"/>
          <w:szCs w:val="24"/>
        </w:rPr>
        <w:t>4</w:t>
      </w:r>
      <w:r w:rsidR="001C7A4A">
        <w:rPr>
          <w:rFonts w:ascii="游ゴシック" w:eastAsia="游ゴシック" w:hAnsi="游ゴシック"/>
          <w:bCs/>
          <w:sz w:val="24"/>
          <w:szCs w:val="24"/>
        </w:rPr>
        <w:t>5</w:t>
      </w:r>
      <w:r w:rsidR="003A6B1D">
        <w:rPr>
          <w:rFonts w:ascii="游ゴシック" w:eastAsia="游ゴシック" w:hAnsi="游ゴシック"/>
          <w:bCs/>
          <w:sz w:val="24"/>
          <w:szCs w:val="24"/>
        </w:rPr>
        <w:t xml:space="preserve"> </w:t>
      </w:r>
      <w:r w:rsidR="001C7A4A">
        <w:rPr>
          <w:rFonts w:ascii="游ゴシック" w:eastAsia="游ゴシック" w:hAnsi="游ゴシック" w:hint="eastAsia"/>
          <w:bCs/>
          <w:sz w:val="24"/>
          <w:szCs w:val="24"/>
        </w:rPr>
        <w:t>～</w:t>
      </w:r>
      <w:r w:rsidR="003A6B1D">
        <w:rPr>
          <w:rFonts w:ascii="游ゴシック" w:eastAsia="游ゴシック" w:hAnsi="游ゴシック" w:hint="eastAsia"/>
          <w:bCs/>
          <w:sz w:val="24"/>
          <w:szCs w:val="24"/>
        </w:rPr>
        <w:t xml:space="preserve"> </w:t>
      </w:r>
      <w:r w:rsidR="001C7A4A">
        <w:rPr>
          <w:rFonts w:ascii="游ゴシック" w:eastAsia="游ゴシック" w:hAnsi="游ゴシック" w:hint="eastAsia"/>
          <w:bCs/>
          <w:sz w:val="24"/>
          <w:szCs w:val="24"/>
        </w:rPr>
        <w:t>1</w:t>
      </w:r>
      <w:r w:rsidR="001C7A4A">
        <w:rPr>
          <w:rFonts w:ascii="游ゴシック" w:eastAsia="游ゴシック" w:hAnsi="游ゴシック"/>
          <w:bCs/>
          <w:sz w:val="24"/>
          <w:szCs w:val="24"/>
        </w:rPr>
        <w:t>3</w:t>
      </w:r>
      <w:r w:rsidR="001C7A4A">
        <w:rPr>
          <w:rFonts w:ascii="游ゴシック" w:eastAsia="游ゴシック" w:hAnsi="游ゴシック" w:hint="eastAsia"/>
          <w:bCs/>
          <w:sz w:val="24"/>
          <w:szCs w:val="24"/>
        </w:rPr>
        <w:t>：</w:t>
      </w:r>
      <w:r w:rsidR="001C7A4A">
        <w:rPr>
          <w:rFonts w:ascii="游ゴシック" w:eastAsia="游ゴシック" w:hAnsi="游ゴシック"/>
          <w:bCs/>
          <w:sz w:val="24"/>
          <w:szCs w:val="24"/>
        </w:rPr>
        <w:t>20</w:t>
      </w:r>
      <w:r>
        <w:rPr>
          <w:rFonts w:ascii="游ゴシック" w:eastAsia="游ゴシック" w:hAnsi="游ゴシック" w:hint="eastAsia"/>
          <w:bCs/>
          <w:sz w:val="24"/>
          <w:szCs w:val="24"/>
        </w:rPr>
        <w:t>のステージイベント（</w:t>
      </w:r>
      <w:r w:rsidR="001C7A4A">
        <w:rPr>
          <w:rFonts w:ascii="游ゴシック" w:eastAsia="游ゴシック" w:hAnsi="游ゴシック" w:hint="eastAsia"/>
          <w:bCs/>
          <w:sz w:val="24"/>
          <w:szCs w:val="24"/>
        </w:rPr>
        <w:t>オープニングイベント＆</w:t>
      </w:r>
      <w:r>
        <w:rPr>
          <w:rFonts w:ascii="游ゴシック" w:eastAsia="游ゴシック" w:hAnsi="游ゴシック" w:hint="eastAsia"/>
          <w:bCs/>
          <w:sz w:val="24"/>
          <w:szCs w:val="24"/>
        </w:rPr>
        <w:t>ダンディ坂野</w:t>
      </w:r>
      <w:r w:rsidR="001C7A4A" w:rsidRPr="00D06596">
        <w:rPr>
          <w:rFonts w:ascii="游ゴシック" w:eastAsia="游ゴシック" w:hAnsi="游ゴシック" w:hint="eastAsia"/>
          <w:bCs/>
          <w:sz w:val="24"/>
          <w:szCs w:val="24"/>
        </w:rPr>
        <w:t>トーク</w:t>
      </w:r>
      <w:r w:rsidR="00D06596" w:rsidRPr="00D06596">
        <w:rPr>
          <w:rFonts w:ascii="游ゴシック" w:eastAsia="游ゴシック" w:hAnsi="游ゴシック" w:hint="eastAsia"/>
          <w:bCs/>
          <w:sz w:val="24"/>
          <w:szCs w:val="24"/>
        </w:rPr>
        <w:t>ステージ</w:t>
      </w:r>
      <w:r>
        <w:rPr>
          <w:rFonts w:ascii="游ゴシック" w:eastAsia="游ゴシック" w:hAnsi="游ゴシック" w:hint="eastAsia"/>
          <w:bCs/>
          <w:sz w:val="24"/>
          <w:szCs w:val="24"/>
        </w:rPr>
        <w:t>）に合わせ、報道公開を実施します。</w:t>
      </w:r>
    </w:p>
    <w:p w14:paraId="1BCBF260" w14:textId="171554C4" w:rsidR="00206953" w:rsidRDefault="00206953" w:rsidP="00206953">
      <w:pPr>
        <w:snapToGrid w:val="0"/>
        <w:spacing w:line="160" w:lineRule="atLeast"/>
        <w:ind w:firstLineChars="100" w:firstLine="240"/>
        <w:jc w:val="lef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取材をご希望の社におかれましては</w:t>
      </w:r>
      <w:r w:rsidR="00760C24">
        <w:rPr>
          <w:rFonts w:ascii="游ゴシック" w:eastAsia="游ゴシック" w:hAnsi="游ゴシック" w:hint="eastAsia"/>
          <w:bCs/>
          <w:sz w:val="24"/>
          <w:szCs w:val="24"/>
        </w:rPr>
        <w:t>、</w:t>
      </w:r>
      <w:r>
        <w:rPr>
          <w:rFonts w:ascii="游ゴシック" w:eastAsia="游ゴシック" w:hAnsi="游ゴシック" w:hint="eastAsia"/>
          <w:bCs/>
          <w:sz w:val="24"/>
          <w:szCs w:val="24"/>
        </w:rPr>
        <w:t>下記に必要事項をご記入の上、締切日時までに</w:t>
      </w:r>
      <w:r w:rsidR="001C7A4A">
        <w:rPr>
          <w:rFonts w:ascii="游ゴシック" w:eastAsia="游ゴシック" w:hAnsi="游ゴシック" w:hint="eastAsia"/>
          <w:bCs/>
          <w:sz w:val="24"/>
          <w:szCs w:val="24"/>
        </w:rPr>
        <w:t>下記</w:t>
      </w:r>
      <w:r>
        <w:rPr>
          <w:rFonts w:ascii="游ゴシック" w:eastAsia="游ゴシック" w:hAnsi="游ゴシック" w:hint="eastAsia"/>
          <w:bCs/>
          <w:sz w:val="24"/>
          <w:szCs w:val="24"/>
        </w:rPr>
        <w:t>送付先にお送りください。</w:t>
      </w:r>
    </w:p>
    <w:p w14:paraId="66008248" w14:textId="26CF47DB" w:rsidR="001C7A4A" w:rsidRPr="00206953" w:rsidRDefault="001C7A4A" w:rsidP="00C41E5B">
      <w:pPr>
        <w:snapToGrid w:val="0"/>
        <w:spacing w:line="160" w:lineRule="atLeast"/>
        <w:ind w:firstLineChars="100" w:firstLine="240"/>
        <w:jc w:val="lef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なお、</w:t>
      </w:r>
      <w:r w:rsidR="00C41E5B">
        <w:rPr>
          <w:rFonts w:ascii="游ゴシック" w:eastAsia="游ゴシック" w:hAnsi="游ゴシック" w:hint="eastAsia"/>
          <w:bCs/>
          <w:sz w:val="24"/>
          <w:szCs w:val="24"/>
        </w:rPr>
        <w:t>トークショー終了後の</w:t>
      </w:r>
      <w:r>
        <w:rPr>
          <w:rFonts w:ascii="游ゴシック" w:eastAsia="游ゴシック" w:hAnsi="游ゴシック" w:hint="eastAsia"/>
          <w:bCs/>
          <w:sz w:val="24"/>
          <w:szCs w:val="24"/>
        </w:rPr>
        <w:t>1</w:t>
      </w:r>
      <w:r>
        <w:rPr>
          <w:rFonts w:ascii="游ゴシック" w:eastAsia="游ゴシック" w:hAnsi="游ゴシック"/>
          <w:bCs/>
          <w:sz w:val="24"/>
          <w:szCs w:val="24"/>
        </w:rPr>
        <w:t>3</w:t>
      </w:r>
      <w:r>
        <w:rPr>
          <w:rFonts w:ascii="游ゴシック" w:eastAsia="游ゴシック" w:hAnsi="游ゴシック" w:hint="eastAsia"/>
          <w:bCs/>
          <w:sz w:val="24"/>
          <w:szCs w:val="24"/>
        </w:rPr>
        <w:t>：</w:t>
      </w:r>
      <w:r>
        <w:rPr>
          <w:rFonts w:ascii="游ゴシック" w:eastAsia="游ゴシック" w:hAnsi="游ゴシック"/>
          <w:bCs/>
          <w:sz w:val="24"/>
          <w:szCs w:val="24"/>
        </w:rPr>
        <w:t>20</w:t>
      </w:r>
      <w:r w:rsidR="003A6B1D">
        <w:rPr>
          <w:rFonts w:ascii="游ゴシック" w:eastAsia="游ゴシック" w:hAnsi="游ゴシック"/>
          <w:bCs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bCs/>
          <w:sz w:val="24"/>
          <w:szCs w:val="24"/>
        </w:rPr>
        <w:t>～</w:t>
      </w:r>
      <w:r w:rsidR="003A6B1D">
        <w:rPr>
          <w:rFonts w:ascii="游ゴシック" w:eastAsia="游ゴシック" w:hAnsi="游ゴシック" w:hint="eastAsia"/>
          <w:bCs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bCs/>
          <w:sz w:val="24"/>
          <w:szCs w:val="24"/>
        </w:rPr>
        <w:t>14：0</w:t>
      </w:r>
      <w:r>
        <w:rPr>
          <w:rFonts w:ascii="游ゴシック" w:eastAsia="游ゴシック" w:hAnsi="游ゴシック"/>
          <w:bCs/>
          <w:sz w:val="24"/>
          <w:szCs w:val="24"/>
        </w:rPr>
        <w:t>0</w:t>
      </w:r>
      <w:r>
        <w:rPr>
          <w:rFonts w:ascii="游ゴシック" w:eastAsia="游ゴシック" w:hAnsi="游ゴシック" w:hint="eastAsia"/>
          <w:bCs/>
          <w:sz w:val="24"/>
          <w:szCs w:val="24"/>
        </w:rPr>
        <w:t>までの間、アトリウム広場、時空の広場での物販・観光PR等の様子については、イベントエリア内であれば自由にご取材いただけます</w:t>
      </w:r>
      <w:r w:rsidR="00C41E5B">
        <w:rPr>
          <w:rFonts w:ascii="游ゴシック" w:eastAsia="游ゴシック" w:hAnsi="游ゴシック" w:hint="eastAsia"/>
          <w:bCs/>
          <w:sz w:val="24"/>
          <w:szCs w:val="24"/>
        </w:rPr>
        <w:t>（ステージでは1</w:t>
      </w:r>
      <w:r w:rsidR="00C41E5B">
        <w:rPr>
          <w:rFonts w:ascii="游ゴシック" w:eastAsia="游ゴシック" w:hAnsi="游ゴシック"/>
          <w:bCs/>
          <w:sz w:val="24"/>
          <w:szCs w:val="24"/>
        </w:rPr>
        <w:t>3</w:t>
      </w:r>
      <w:r w:rsidR="00C41E5B">
        <w:rPr>
          <w:rFonts w:ascii="游ゴシック" w:eastAsia="游ゴシック" w:hAnsi="游ゴシック" w:hint="eastAsia"/>
          <w:bCs/>
          <w:sz w:val="24"/>
          <w:szCs w:val="24"/>
        </w:rPr>
        <w:t>：20より新潟県、1</w:t>
      </w:r>
      <w:r w:rsidR="00C41E5B">
        <w:rPr>
          <w:rFonts w:ascii="游ゴシック" w:eastAsia="游ゴシック" w:hAnsi="游ゴシック"/>
          <w:bCs/>
          <w:sz w:val="24"/>
          <w:szCs w:val="24"/>
        </w:rPr>
        <w:t>3</w:t>
      </w:r>
      <w:r w:rsidR="00C41E5B">
        <w:rPr>
          <w:rFonts w:ascii="游ゴシック" w:eastAsia="游ゴシック" w:hAnsi="游ゴシック" w:hint="eastAsia"/>
          <w:bCs/>
          <w:sz w:val="24"/>
          <w:szCs w:val="24"/>
        </w:rPr>
        <w:t>：40より長野県がPRを行います）</w:t>
      </w:r>
      <w:r>
        <w:rPr>
          <w:rFonts w:ascii="游ゴシック" w:eastAsia="游ゴシック" w:hAnsi="游ゴシック" w:hint="eastAsia"/>
          <w:bCs/>
          <w:sz w:val="24"/>
          <w:szCs w:val="24"/>
        </w:rPr>
        <w:t>。</w:t>
      </w:r>
    </w:p>
    <w:p w14:paraId="1AF2B891" w14:textId="77777777" w:rsidR="00206953" w:rsidRPr="001C7A4A" w:rsidRDefault="00206953" w:rsidP="00206953">
      <w:pPr>
        <w:snapToGrid w:val="0"/>
        <w:spacing w:line="160" w:lineRule="atLeast"/>
        <w:jc w:val="center"/>
        <w:rPr>
          <w:rFonts w:ascii="游ゴシック" w:eastAsia="游ゴシック" w:hAnsi="游ゴシック"/>
          <w:bCs/>
          <w:sz w:val="32"/>
          <w:szCs w:val="32"/>
        </w:rPr>
      </w:pPr>
    </w:p>
    <w:p w14:paraId="7964043E" w14:textId="0F6AF15B" w:rsidR="00206953" w:rsidRPr="00FE2882" w:rsidRDefault="00206953" w:rsidP="00206953">
      <w:pPr>
        <w:snapToGrid w:val="0"/>
        <w:spacing w:line="160" w:lineRule="atLeast"/>
        <w:ind w:right="42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FE2882">
        <w:rPr>
          <w:rFonts w:ascii="游ゴシック" w:eastAsia="游ゴシック" w:hAnsi="游ゴシック" w:hint="eastAsia"/>
          <w:b/>
          <w:bCs/>
          <w:sz w:val="32"/>
          <w:szCs w:val="32"/>
        </w:rPr>
        <w:t>「</w:t>
      </w:r>
      <w:r w:rsidRPr="00206953">
        <w:rPr>
          <w:rFonts w:ascii="游ゴシック" w:eastAsia="游ゴシック" w:hAnsi="游ゴシック" w:hint="eastAsia"/>
          <w:b/>
          <w:bCs/>
          <w:sz w:val="32"/>
          <w:szCs w:val="32"/>
        </w:rPr>
        <w:t>ぎゅっと！北陸新幹線Fes</w:t>
      </w:r>
      <w:r w:rsidRPr="00FE2882">
        <w:rPr>
          <w:rFonts w:ascii="游ゴシック" w:eastAsia="游ゴシック" w:hAnsi="游ゴシック" w:hint="eastAsia"/>
          <w:b/>
          <w:bCs/>
          <w:sz w:val="32"/>
          <w:szCs w:val="32"/>
        </w:rPr>
        <w:t>」報道公開</w:t>
      </w:r>
    </w:p>
    <w:p w14:paraId="1ADE3CD8" w14:textId="77777777" w:rsidR="00206953" w:rsidRPr="00206953" w:rsidRDefault="00206953" w:rsidP="00206953">
      <w:pPr>
        <w:snapToGrid w:val="0"/>
        <w:spacing w:line="160" w:lineRule="atLeast"/>
        <w:ind w:right="42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6487AE01" w14:textId="0F9B2273" w:rsidR="00206953" w:rsidRPr="00FE2882" w:rsidRDefault="00206953" w:rsidP="00206953">
      <w:pPr>
        <w:jc w:val="center"/>
        <w:rPr>
          <w:rFonts w:ascii="游ゴシック" w:eastAsia="游ゴシック" w:hAnsi="游ゴシック"/>
          <w:bCs/>
          <w:noProof/>
          <w:sz w:val="32"/>
          <w:szCs w:val="32"/>
          <w:u w:val="single"/>
        </w:rPr>
      </w:pPr>
      <w:r w:rsidRPr="00FE288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6EFF2" wp14:editId="18CFEE6F">
                <wp:simplePos x="0" y="0"/>
                <wp:positionH relativeFrom="margin">
                  <wp:posOffset>778052</wp:posOffset>
                </wp:positionH>
                <wp:positionV relativeFrom="paragraph">
                  <wp:posOffset>462177</wp:posOffset>
                </wp:positionV>
                <wp:extent cx="5092700" cy="584790"/>
                <wp:effectExtent l="0" t="0" r="1270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58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0B4B" w14:textId="77777777" w:rsidR="00206953" w:rsidRDefault="00206953" w:rsidP="0020695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0B0CE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送付先：西日本旅客鉄道株式会社</w:t>
                            </w:r>
                            <w:r w:rsidRPr="000B0CE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753BC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コーポレートコミュニケーション部（e-mail：</w:t>
                            </w:r>
                            <w:r w:rsidRPr="004471D5">
                              <w:rPr>
                                <w:rStyle w:val="ab"/>
                                <w:rFonts w:asciiTheme="minorEastAsia" w:eastAsiaTheme="minorEastAsia" w:hAnsiTheme="minorEastAsia" w:hint="eastAsia"/>
                                <w:sz w:val="24"/>
                              </w:rPr>
                              <w:t>Moushikomi-jrw@westjr.co.jp</w:t>
                            </w:r>
                            <w:r w:rsidRPr="00753BC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  <w:p w14:paraId="2AECF126" w14:textId="77777777" w:rsidR="00206953" w:rsidRPr="008D1D10" w:rsidRDefault="00206953" w:rsidP="0020695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8D1D1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メールアドレス：</w:t>
                            </w:r>
                            <w:r w:rsidRPr="008D1D10">
                              <w:rPr>
                                <w:rStyle w:val="ab"/>
                                <w:rFonts w:ascii="ＭＳ 明朝" w:hAnsi="ＭＳ 明朝"/>
                                <w:b/>
                                <w:sz w:val="24"/>
                              </w:rPr>
                              <w:t>jrw-chugoku@westjr.co.jp</w:t>
                            </w:r>
                          </w:p>
                          <w:p w14:paraId="5EEBFB6C" w14:textId="77777777" w:rsidR="00206953" w:rsidRPr="00F52577" w:rsidRDefault="00206953" w:rsidP="0020695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EFF2" id="テキスト ボックス 3" o:spid="_x0000_s1027" type="#_x0000_t202" style="position:absolute;left:0;text-align:left;margin-left:61.25pt;margin-top:36.4pt;width:401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">
                <v:stroke dashstyle="1 1"/>
                <v:textbox>
                  <w:txbxContent>
                    <w:p w14:paraId="25FB0B4B" w14:textId="77777777" w:rsidR="00206953" w:rsidRDefault="00206953" w:rsidP="00206953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0B0CE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送付先：西日本旅客鉄道株式会社</w:t>
                      </w:r>
                      <w:r w:rsidRPr="000B0CEA"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 </w:t>
                      </w:r>
                      <w:r w:rsidRPr="00753BC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コーポレートコミュニケーション部（e-mail：</w:t>
                      </w:r>
                      <w:r w:rsidRPr="004471D5">
                        <w:rPr>
                          <w:rStyle w:val="ab"/>
                          <w:rFonts w:asciiTheme="minorEastAsia" w:eastAsiaTheme="minorEastAsia" w:hAnsiTheme="minorEastAsia" w:hint="eastAsia"/>
                          <w:sz w:val="24"/>
                        </w:rPr>
                        <w:t>Moushikomi-jrw@westjr.co.jp</w:t>
                      </w:r>
                      <w:r w:rsidRPr="00753BC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</w:t>
                      </w:r>
                    </w:p>
                    <w:p w14:paraId="2AECF126" w14:textId="77777777" w:rsidR="00206953" w:rsidRPr="008D1D10" w:rsidRDefault="00206953" w:rsidP="00206953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8D1D1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メールアドレス：</w:t>
                      </w:r>
                      <w:r w:rsidRPr="008D1D10">
                        <w:rPr>
                          <w:rStyle w:val="ab"/>
                          <w:rFonts w:ascii="ＭＳ 明朝" w:hAnsi="ＭＳ 明朝"/>
                          <w:b/>
                          <w:sz w:val="24"/>
                        </w:rPr>
                        <w:t>jrw-chugoku@westjr.co.jp</w:t>
                      </w:r>
                    </w:p>
                    <w:p w14:paraId="5EEBFB6C" w14:textId="77777777" w:rsidR="00206953" w:rsidRPr="00F52577" w:rsidRDefault="00206953" w:rsidP="00206953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2882">
        <w:rPr>
          <w:rFonts w:ascii="游ゴシック" w:eastAsia="游ゴシック" w:hAnsi="游ゴシック"/>
          <w:bCs/>
          <w:noProof/>
          <w:sz w:val="32"/>
          <w:szCs w:val="32"/>
          <w:u w:val="single"/>
        </w:rPr>
        <w:t>締切：</w:t>
      </w:r>
      <w:r>
        <w:rPr>
          <w:rFonts w:ascii="游ゴシック" w:eastAsia="游ゴシック" w:hAnsi="游ゴシック" w:hint="eastAsia"/>
          <w:bCs/>
          <w:noProof/>
          <w:sz w:val="32"/>
          <w:szCs w:val="32"/>
          <w:u w:val="single"/>
        </w:rPr>
        <w:t>3</w:t>
      </w:r>
      <w:r w:rsidRPr="00FE2882">
        <w:rPr>
          <w:rFonts w:ascii="游ゴシック" w:eastAsia="游ゴシック" w:hAnsi="游ゴシック"/>
          <w:bCs/>
          <w:noProof/>
          <w:sz w:val="32"/>
          <w:szCs w:val="32"/>
          <w:u w:val="single"/>
        </w:rPr>
        <w:t>月</w:t>
      </w:r>
      <w:r w:rsidR="003A6B1D">
        <w:rPr>
          <w:rFonts w:ascii="游ゴシック" w:eastAsia="游ゴシック" w:hAnsi="游ゴシック" w:hint="eastAsia"/>
          <w:bCs/>
          <w:noProof/>
          <w:sz w:val="32"/>
          <w:szCs w:val="32"/>
          <w:u w:val="single"/>
        </w:rPr>
        <w:t>19</w:t>
      </w:r>
      <w:r w:rsidRPr="00FE2882">
        <w:rPr>
          <w:rFonts w:ascii="游ゴシック" w:eastAsia="游ゴシック" w:hAnsi="游ゴシック"/>
          <w:bCs/>
          <w:noProof/>
          <w:sz w:val="32"/>
          <w:szCs w:val="32"/>
          <w:u w:val="single"/>
        </w:rPr>
        <w:t>日（</w:t>
      </w:r>
      <w:r w:rsidR="003A6B1D">
        <w:rPr>
          <w:rFonts w:ascii="游ゴシック" w:eastAsia="游ゴシック" w:hAnsi="游ゴシック" w:hint="eastAsia"/>
          <w:bCs/>
          <w:noProof/>
          <w:sz w:val="32"/>
          <w:szCs w:val="32"/>
          <w:u w:val="single"/>
        </w:rPr>
        <w:t>火</w:t>
      </w:r>
      <w:r w:rsidRPr="00FE2882">
        <w:rPr>
          <w:rFonts w:ascii="游ゴシック" w:eastAsia="游ゴシック" w:hAnsi="游ゴシック"/>
          <w:bCs/>
          <w:noProof/>
          <w:sz w:val="32"/>
          <w:szCs w:val="32"/>
          <w:u w:val="single"/>
        </w:rPr>
        <w:t>）</w:t>
      </w:r>
      <w:r w:rsidRPr="00FE2882">
        <w:rPr>
          <w:rFonts w:ascii="游ゴシック" w:eastAsia="游ゴシック" w:hAnsi="游ゴシック" w:hint="eastAsia"/>
          <w:bCs/>
          <w:noProof/>
          <w:sz w:val="32"/>
          <w:szCs w:val="32"/>
          <w:u w:val="single"/>
        </w:rPr>
        <w:t>12:00</w:t>
      </w:r>
      <w:r w:rsidRPr="00FE2882">
        <w:rPr>
          <w:rFonts w:ascii="游ゴシック" w:eastAsia="游ゴシック" w:hAnsi="游ゴシック"/>
          <w:bCs/>
          <w:noProof/>
          <w:sz w:val="32"/>
          <w:szCs w:val="32"/>
          <w:u w:val="single"/>
        </w:rPr>
        <w:t>まで</w:t>
      </w:r>
    </w:p>
    <w:p w14:paraId="442B46E9" w14:textId="77777777" w:rsidR="00206953" w:rsidRPr="00FE2882" w:rsidRDefault="00206953" w:rsidP="00206953">
      <w:pPr>
        <w:jc w:val="center"/>
        <w:rPr>
          <w:rFonts w:ascii="游ゴシック" w:eastAsia="游ゴシック" w:hAnsi="游ゴシック"/>
          <w:bCs/>
          <w:noProof/>
          <w:sz w:val="32"/>
          <w:szCs w:val="32"/>
          <w:u w:val="single"/>
        </w:rPr>
      </w:pPr>
    </w:p>
    <w:p w14:paraId="4B4C3DB9" w14:textId="77777777" w:rsidR="00206953" w:rsidRPr="00FE2882" w:rsidRDefault="00206953" w:rsidP="00206953">
      <w:pPr>
        <w:jc w:val="center"/>
        <w:rPr>
          <w:rFonts w:ascii="游ゴシック" w:eastAsia="游ゴシック" w:hAnsi="游ゴシック"/>
          <w:bCs/>
          <w:noProof/>
          <w:sz w:val="32"/>
          <w:szCs w:val="32"/>
          <w:u w:val="single"/>
        </w:rPr>
      </w:pPr>
    </w:p>
    <w:p w14:paraId="46E8BD52" w14:textId="77777777" w:rsidR="00206953" w:rsidRPr="00FE2882" w:rsidRDefault="00206953" w:rsidP="00206953">
      <w:pPr>
        <w:jc w:val="left"/>
        <w:rPr>
          <w:rFonts w:ascii="游ゴシック" w:eastAsia="游ゴシック" w:hAnsi="游ゴシック"/>
          <w:b/>
          <w:bCs/>
        </w:rPr>
      </w:pPr>
      <w:r w:rsidRPr="00FE288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AD1CA" wp14:editId="604F3ECC">
                <wp:simplePos x="0" y="0"/>
                <wp:positionH relativeFrom="margin">
                  <wp:posOffset>116205</wp:posOffset>
                </wp:positionH>
                <wp:positionV relativeFrom="paragraph">
                  <wp:posOffset>221616</wp:posOffset>
                </wp:positionV>
                <wp:extent cx="6223866" cy="2038350"/>
                <wp:effectExtent l="0" t="0" r="24765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866" cy="203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4B529" id="正方形/長方形 12" o:spid="_x0000_s1026" style="position:absolute;left:0;text-align:left;margin-left:9.15pt;margin-top:17.45pt;width:490.05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" filled="f" strokeweight="1pt">
                <v:textbox inset="5.85pt,.7pt,5.85pt,.7pt"/>
                <w10:wrap anchorx="margin"/>
              </v:rect>
            </w:pict>
          </mc:Fallback>
        </mc:AlternateContent>
      </w:r>
    </w:p>
    <w:p w14:paraId="69B3C7D5" w14:textId="77777777" w:rsidR="00206953" w:rsidRPr="00FE2882" w:rsidRDefault="00206953" w:rsidP="00206953">
      <w:pPr>
        <w:spacing w:line="240" w:lineRule="atLeas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31061670" w14:textId="77777777" w:rsidR="00206953" w:rsidRPr="00FE2882" w:rsidRDefault="00206953" w:rsidP="00206953">
      <w:pPr>
        <w:spacing w:line="240" w:lineRule="atLeast"/>
        <w:ind w:firstLineChars="200" w:firstLine="560"/>
        <w:jc w:val="left"/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 w:rsidRPr="00FE2882">
        <w:rPr>
          <w:rFonts w:ascii="游ゴシック" w:eastAsia="游ゴシック" w:hAnsi="游ゴシック"/>
          <w:b/>
          <w:bCs/>
          <w:sz w:val="28"/>
          <w:szCs w:val="28"/>
        </w:rPr>
        <w:t>１　貴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Pr="00FE2882">
        <w:rPr>
          <w:rFonts w:ascii="游ゴシック" w:eastAsia="游ゴシック" w:hAnsi="游ゴシック"/>
          <w:b/>
          <w:bCs/>
          <w:sz w:val="28"/>
          <w:szCs w:val="28"/>
        </w:rPr>
        <w:t>社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Pr="00FE2882">
        <w:rPr>
          <w:rFonts w:ascii="游ゴシック" w:eastAsia="游ゴシック" w:hAnsi="游ゴシック"/>
          <w:b/>
          <w:bCs/>
          <w:sz w:val="28"/>
          <w:szCs w:val="28"/>
        </w:rPr>
        <w:t xml:space="preserve">名　　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Pr="00FE2882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　　　　　　　　　　　　　　　　　　　　　　　　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 xml:space="preserve"> </w:t>
      </w:r>
    </w:p>
    <w:p w14:paraId="51979B48" w14:textId="77777777" w:rsidR="00206953" w:rsidRPr="00FE2882" w:rsidRDefault="00206953" w:rsidP="00206953">
      <w:pPr>
        <w:spacing w:line="540" w:lineRule="exact"/>
        <w:ind w:firstLineChars="200" w:firstLine="560"/>
        <w:rPr>
          <w:rFonts w:ascii="游ゴシック" w:eastAsia="游ゴシック" w:hAnsi="游ゴシック"/>
          <w:b/>
          <w:bCs/>
          <w:sz w:val="28"/>
          <w:szCs w:val="28"/>
        </w:rPr>
      </w:pPr>
      <w:r w:rsidRPr="00FE2882">
        <w:rPr>
          <w:rFonts w:ascii="游ゴシック" w:eastAsia="游ゴシック" w:hAnsi="游ゴシック"/>
          <w:b/>
          <w:bCs/>
          <w:sz w:val="28"/>
          <w:szCs w:val="28"/>
        </w:rPr>
        <w:t xml:space="preserve">２　参加人数　　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Pr="00FE2882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　　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 xml:space="preserve">　</w:t>
      </w:r>
      <w:r w:rsidRPr="00FE2882">
        <w:rPr>
          <w:rFonts w:ascii="游ゴシック" w:eastAsia="游ゴシック" w:hAnsi="游ゴシック"/>
          <w:b/>
          <w:bCs/>
          <w:sz w:val="28"/>
          <w:szCs w:val="28"/>
          <w:u w:val="single"/>
        </w:rPr>
        <w:t>名　（テレビカメラ　　台、スチール　　台）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 xml:space="preserve"> </w:t>
      </w:r>
    </w:p>
    <w:p w14:paraId="402CF5C5" w14:textId="77777777" w:rsidR="00206953" w:rsidRPr="00FE2882" w:rsidRDefault="00206953" w:rsidP="00206953">
      <w:pPr>
        <w:spacing w:line="540" w:lineRule="exact"/>
        <w:ind w:firstLineChars="200" w:firstLine="560"/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 w:rsidRPr="00FE2882">
        <w:rPr>
          <w:rFonts w:ascii="游ゴシック" w:eastAsia="游ゴシック" w:hAnsi="游ゴシック"/>
          <w:b/>
          <w:bCs/>
          <w:sz w:val="28"/>
          <w:szCs w:val="28"/>
        </w:rPr>
        <w:t xml:space="preserve">３　代表者氏名  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　　　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 xml:space="preserve">　　</w:t>
      </w:r>
      <w:r w:rsidRPr="00FE2882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　　　　　　　　　　　　　　　　　　　</w:t>
      </w:r>
    </w:p>
    <w:p w14:paraId="17DD4D87" w14:textId="77777777" w:rsidR="00206953" w:rsidRPr="00FE2882" w:rsidRDefault="00206953" w:rsidP="00206953">
      <w:pPr>
        <w:spacing w:line="540" w:lineRule="exact"/>
        <w:ind w:firstLineChars="200" w:firstLine="560"/>
        <w:rPr>
          <w:rFonts w:ascii="游ゴシック" w:eastAsia="游ゴシック" w:hAnsi="游ゴシック"/>
          <w:b/>
          <w:bCs/>
          <w:sz w:val="28"/>
          <w:szCs w:val="28"/>
        </w:rPr>
      </w:pPr>
      <w:r w:rsidRPr="00FE2882">
        <w:rPr>
          <w:rFonts w:ascii="游ゴシック" w:eastAsia="游ゴシック" w:hAnsi="游ゴシック"/>
          <w:b/>
          <w:bCs/>
          <w:sz w:val="28"/>
          <w:szCs w:val="28"/>
        </w:rPr>
        <w:t>４　連絡先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（</w:t>
      </w:r>
      <w:r w:rsidRPr="00FE2882">
        <w:rPr>
          <w:rFonts w:ascii="游ゴシック" w:eastAsia="游ゴシック" w:hAnsi="游ゴシック"/>
          <w:b/>
          <w:bCs/>
          <w:sz w:val="28"/>
          <w:szCs w:val="28"/>
        </w:rPr>
        <w:t>携帯番号）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Pr="00FE2882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　　　　　　　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 xml:space="preserve">　</w:t>
      </w:r>
      <w:r w:rsidRPr="00FE2882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　　　　　　　　　　　　　</w:t>
      </w:r>
    </w:p>
    <w:p w14:paraId="1FF3E80C" w14:textId="23280B28" w:rsidR="00206953" w:rsidRPr="00FE2882" w:rsidRDefault="00206953" w:rsidP="00206953">
      <w:pPr>
        <w:spacing w:line="540" w:lineRule="exact"/>
        <w:ind w:firstLineChars="200" w:firstLine="560"/>
        <w:rPr>
          <w:rFonts w:ascii="游ゴシック" w:eastAsia="游ゴシック" w:hAnsi="游ゴシック"/>
          <w:sz w:val="28"/>
          <w:szCs w:val="28"/>
          <w:u w:val="single"/>
        </w:rPr>
      </w:pPr>
      <w:r w:rsidRPr="00FE2882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５　</w:t>
      </w:r>
      <w:r w:rsidRPr="00FE2882">
        <w:rPr>
          <w:rFonts w:ascii="游ゴシック" w:eastAsia="游ゴシック" w:hAnsi="游ゴシック"/>
          <w:b/>
          <w:bCs/>
          <w:sz w:val="28"/>
          <w:szCs w:val="28"/>
        </w:rPr>
        <w:t xml:space="preserve">その他　</w:t>
      </w:r>
      <w:r w:rsidRPr="00FE2882">
        <w:rPr>
          <w:rFonts w:ascii="游ゴシック" w:eastAsia="游ゴシック" w:hAnsi="游ゴシック"/>
          <w:sz w:val="28"/>
          <w:szCs w:val="28"/>
        </w:rPr>
        <w:t xml:space="preserve">　</w:t>
      </w:r>
      <w:r w:rsidRPr="00FE2882">
        <w:rPr>
          <w:rFonts w:ascii="游ゴシック" w:eastAsia="游ゴシック" w:hAnsi="游ゴシック" w:hint="eastAsia"/>
          <w:sz w:val="28"/>
          <w:szCs w:val="28"/>
        </w:rPr>
        <w:t xml:space="preserve">　　　</w:t>
      </w:r>
      <w:r w:rsidRPr="00FE2882">
        <w:rPr>
          <w:rFonts w:ascii="游ゴシック" w:eastAsia="游ゴシック" w:hAnsi="游ゴシック"/>
          <w:sz w:val="28"/>
          <w:szCs w:val="28"/>
        </w:rPr>
        <w:t xml:space="preserve">　</w:t>
      </w:r>
      <w:r w:rsidRPr="00FE2882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FE2882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 xml:space="preserve">　　</w:t>
      </w:r>
      <w:r w:rsidRPr="00FE2882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　　　　　　　　　　　　　　　　　　　</w:t>
      </w:r>
    </w:p>
    <w:p w14:paraId="6B19CA15" w14:textId="77777777" w:rsidR="00206953" w:rsidRPr="00FE2882" w:rsidRDefault="00206953" w:rsidP="00206953">
      <w:pPr>
        <w:snapToGrid w:val="0"/>
        <w:spacing w:line="160" w:lineRule="atLeast"/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576A6A88" w14:textId="77777777" w:rsidR="00206953" w:rsidRPr="00FE2882" w:rsidRDefault="00206953" w:rsidP="00206953">
      <w:pPr>
        <w:spacing w:line="320" w:lineRule="exact"/>
        <w:ind w:left="464" w:hangingChars="200" w:hanging="464"/>
        <w:rPr>
          <w:rFonts w:ascii="游ゴシック" w:eastAsia="游ゴシック" w:hAnsi="游ゴシック"/>
          <w:spacing w:val="-4"/>
          <w:sz w:val="24"/>
        </w:rPr>
      </w:pPr>
      <w:r w:rsidRPr="00FE2882">
        <w:rPr>
          <w:rFonts w:ascii="游ゴシック" w:eastAsia="游ゴシック" w:hAnsi="游ゴシック" w:hint="eastAsia"/>
          <w:spacing w:val="-4"/>
          <w:sz w:val="24"/>
        </w:rPr>
        <w:t>■注意事項</w:t>
      </w:r>
    </w:p>
    <w:p w14:paraId="1CF2D89A" w14:textId="3BBBDFAD" w:rsidR="00206953" w:rsidRPr="00F02FE6" w:rsidRDefault="00F02FE6" w:rsidP="00A16B00">
      <w:pPr>
        <w:numPr>
          <w:ilvl w:val="0"/>
          <w:numId w:val="1"/>
        </w:numPr>
        <w:adjustRightInd w:val="0"/>
        <w:spacing w:line="320" w:lineRule="exact"/>
        <w:ind w:leftChars="57" w:left="330" w:rightChars="-48" w:right="-101"/>
        <w:textAlignment w:val="baseline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12：3</w:t>
      </w:r>
      <w:r>
        <w:rPr>
          <w:rFonts w:ascii="游ゴシック" w:eastAsia="游ゴシック" w:hAnsi="游ゴシック"/>
          <w:sz w:val="24"/>
        </w:rPr>
        <w:t>0</w:t>
      </w:r>
      <w:r w:rsidR="00206953" w:rsidRPr="00FE2882">
        <w:rPr>
          <w:rFonts w:ascii="游ゴシック" w:eastAsia="游ゴシック" w:hAnsi="游ゴシック" w:hint="eastAsia"/>
          <w:sz w:val="24"/>
        </w:rPr>
        <w:t>までに</w:t>
      </w:r>
      <w:r w:rsidR="00206953">
        <w:rPr>
          <w:rFonts w:ascii="游ゴシック" w:eastAsia="游ゴシック" w:hAnsi="游ゴシック" w:hint="eastAsia"/>
          <w:sz w:val="24"/>
        </w:rPr>
        <w:t>時空の</w:t>
      </w:r>
      <w:r w:rsidR="00206953" w:rsidRPr="00FE2882">
        <w:rPr>
          <w:rFonts w:ascii="游ゴシック" w:eastAsia="游ゴシック" w:hAnsi="游ゴシック" w:hint="eastAsia"/>
          <w:sz w:val="24"/>
        </w:rPr>
        <w:t>広場</w:t>
      </w:r>
      <w:r w:rsidR="00206953">
        <w:rPr>
          <w:rFonts w:ascii="游ゴシック" w:eastAsia="游ゴシック" w:hAnsi="游ゴシック" w:hint="eastAsia"/>
          <w:sz w:val="24"/>
        </w:rPr>
        <w:t>ステージ</w:t>
      </w:r>
      <w:r w:rsidR="00A16B00">
        <w:rPr>
          <w:rFonts w:ascii="游ゴシック" w:eastAsia="游ゴシック" w:hAnsi="游ゴシック" w:hint="eastAsia"/>
          <w:sz w:val="24"/>
        </w:rPr>
        <w:t>横</w:t>
      </w:r>
      <w:r>
        <w:rPr>
          <w:rFonts w:ascii="游ゴシック" w:eastAsia="游ゴシック" w:hAnsi="游ゴシック" w:hint="eastAsia"/>
          <w:sz w:val="24"/>
        </w:rPr>
        <w:t>の「</w:t>
      </w:r>
      <w:proofErr w:type="spellStart"/>
      <w:r>
        <w:rPr>
          <w:rFonts w:ascii="游ゴシック" w:eastAsia="游ゴシック" w:hAnsi="游ゴシック" w:hint="eastAsia"/>
          <w:sz w:val="24"/>
        </w:rPr>
        <w:t>t</w:t>
      </w:r>
      <w:r>
        <w:rPr>
          <w:rFonts w:ascii="游ゴシック" w:eastAsia="游ゴシック" w:hAnsi="游ゴシック"/>
          <w:sz w:val="24"/>
        </w:rPr>
        <w:t>abiwa</w:t>
      </w:r>
      <w:proofErr w:type="spellEnd"/>
      <w:r>
        <w:rPr>
          <w:rFonts w:ascii="游ゴシック" w:eastAsia="游ゴシック" w:hAnsi="游ゴシック" w:hint="eastAsia"/>
          <w:sz w:val="24"/>
        </w:rPr>
        <w:t>案内カウンター」</w:t>
      </w:r>
      <w:r w:rsidR="00206953" w:rsidRPr="00F02FE6">
        <w:rPr>
          <w:rFonts w:ascii="游ゴシック" w:eastAsia="游ゴシック" w:hAnsi="游ゴシック" w:hint="eastAsia"/>
          <w:sz w:val="24"/>
        </w:rPr>
        <w:t>にお越しください。</w:t>
      </w:r>
    </w:p>
    <w:p w14:paraId="2885DA9E" w14:textId="340890F3" w:rsidR="00206953" w:rsidRPr="00FE2882" w:rsidRDefault="00206953" w:rsidP="00A16B00">
      <w:pPr>
        <w:adjustRightInd w:val="0"/>
        <w:spacing w:line="320" w:lineRule="exact"/>
        <w:ind w:leftChars="157" w:left="330" w:rightChars="-48" w:right="-101"/>
        <w:textAlignment w:val="baseline"/>
        <w:rPr>
          <w:rFonts w:ascii="游ゴシック" w:eastAsia="游ゴシック" w:hAnsi="游ゴシック"/>
          <w:sz w:val="24"/>
        </w:rPr>
      </w:pPr>
      <w:r w:rsidRPr="00FE2882">
        <w:rPr>
          <w:rFonts w:ascii="游ゴシック" w:eastAsia="游ゴシック" w:hAnsi="游ゴシック" w:hint="eastAsia"/>
          <w:sz w:val="24"/>
        </w:rPr>
        <w:t>（貴社腕章の着用をお願いします）</w:t>
      </w:r>
    </w:p>
    <w:p w14:paraId="3220B8DD" w14:textId="6704F0C9" w:rsidR="00206953" w:rsidRPr="00FE2882" w:rsidRDefault="00206953" w:rsidP="00A16B00">
      <w:pPr>
        <w:numPr>
          <w:ilvl w:val="0"/>
          <w:numId w:val="1"/>
        </w:numPr>
        <w:adjustRightInd w:val="0"/>
        <w:spacing w:line="320" w:lineRule="exact"/>
        <w:ind w:leftChars="57" w:left="330" w:rightChars="-48" w:right="-101"/>
        <w:textAlignment w:val="baseline"/>
        <w:rPr>
          <w:rFonts w:ascii="游ゴシック" w:eastAsia="游ゴシック" w:hAnsi="游ゴシック"/>
          <w:sz w:val="24"/>
        </w:rPr>
      </w:pPr>
      <w:r w:rsidRPr="00FE2882">
        <w:rPr>
          <w:rFonts w:ascii="游ゴシック" w:eastAsia="游ゴシック" w:hAnsi="游ゴシック" w:hint="eastAsia"/>
          <w:sz w:val="24"/>
        </w:rPr>
        <w:t>当日の取材では、弊社担当</w:t>
      </w:r>
      <w:r w:rsidR="00A16B00">
        <w:rPr>
          <w:rFonts w:ascii="游ゴシック" w:eastAsia="游ゴシック" w:hAnsi="游ゴシック" w:hint="eastAsia"/>
          <w:sz w:val="24"/>
        </w:rPr>
        <w:t>者</w:t>
      </w:r>
      <w:r w:rsidRPr="00FE2882">
        <w:rPr>
          <w:rFonts w:ascii="游ゴシック" w:eastAsia="游ゴシック" w:hAnsi="游ゴシック" w:hint="eastAsia"/>
          <w:sz w:val="24"/>
        </w:rPr>
        <w:t>の指示に従っていただきますようお願いします。</w:t>
      </w:r>
    </w:p>
    <w:p w14:paraId="2C60CB7B" w14:textId="77777777" w:rsidR="00206953" w:rsidRPr="00FE2882" w:rsidRDefault="00206953" w:rsidP="00A16B00">
      <w:pPr>
        <w:numPr>
          <w:ilvl w:val="0"/>
          <w:numId w:val="1"/>
        </w:numPr>
        <w:adjustRightInd w:val="0"/>
        <w:spacing w:line="320" w:lineRule="exact"/>
        <w:ind w:leftChars="57" w:left="330" w:rightChars="-48" w:right="-101"/>
        <w:textAlignment w:val="baseline"/>
        <w:rPr>
          <w:rFonts w:ascii="游ゴシック" w:eastAsia="游ゴシック" w:hAnsi="游ゴシック"/>
          <w:sz w:val="24"/>
        </w:rPr>
      </w:pPr>
      <w:r w:rsidRPr="00FE2882">
        <w:rPr>
          <w:rFonts w:ascii="游ゴシック" w:eastAsia="游ゴシック" w:hAnsi="游ゴシック" w:hint="eastAsia"/>
          <w:sz w:val="24"/>
        </w:rPr>
        <w:t>取材活動は</w:t>
      </w:r>
      <w:r>
        <w:rPr>
          <w:rFonts w:ascii="游ゴシック" w:eastAsia="游ゴシック" w:hAnsi="游ゴシック" w:hint="eastAsia"/>
          <w:sz w:val="24"/>
        </w:rPr>
        <w:t>イベント</w:t>
      </w:r>
      <w:r w:rsidRPr="00FE2882">
        <w:rPr>
          <w:rFonts w:ascii="游ゴシック" w:eastAsia="游ゴシック" w:hAnsi="游ゴシック" w:hint="eastAsia"/>
          <w:sz w:val="24"/>
        </w:rPr>
        <w:t>エリア内でお願いします。</w:t>
      </w:r>
    </w:p>
    <w:p w14:paraId="186AF551" w14:textId="77777777" w:rsidR="00206953" w:rsidRPr="003B4527" w:rsidRDefault="00206953" w:rsidP="00206953">
      <w:pPr>
        <w:pStyle w:val="ac"/>
        <w:rPr>
          <w:rFonts w:ascii="游ゴシック" w:eastAsia="游ゴシック" w:hAnsi="游ゴシック"/>
        </w:rPr>
      </w:pPr>
    </w:p>
    <w:p w14:paraId="745F40D1" w14:textId="4B8E4005" w:rsidR="00B86B70" w:rsidRPr="00206953" w:rsidRDefault="00B86B70" w:rsidP="003B73F4">
      <w:pPr>
        <w:pStyle w:val="ac"/>
        <w:spacing w:line="24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sectPr w:rsidR="00B86B70" w:rsidRPr="00206953" w:rsidSect="00B7440B">
      <w:headerReference w:type="first" r:id="rId15"/>
      <w:footerReference w:type="first" r:id="rId16"/>
      <w:pgSz w:w="11906" w:h="16838" w:code="9"/>
      <w:pgMar w:top="851" w:right="1077" w:bottom="568" w:left="1077" w:header="227" w:footer="6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10F5" w14:textId="77777777" w:rsidR="00D25174" w:rsidRDefault="00D25174" w:rsidP="00DA7381">
      <w:r>
        <w:separator/>
      </w:r>
    </w:p>
  </w:endnote>
  <w:endnote w:type="continuationSeparator" w:id="0">
    <w:p w14:paraId="10D97AD2" w14:textId="77777777" w:rsidR="00D25174" w:rsidRDefault="00D25174" w:rsidP="00DA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4856" w14:textId="251B02B6" w:rsidR="00636166" w:rsidRDefault="006361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8538" w14:textId="77777777" w:rsidR="00D25174" w:rsidRDefault="00D25174" w:rsidP="00DA7381">
      <w:r>
        <w:separator/>
      </w:r>
    </w:p>
  </w:footnote>
  <w:footnote w:type="continuationSeparator" w:id="0">
    <w:p w14:paraId="281C161A" w14:textId="77777777" w:rsidR="00D25174" w:rsidRDefault="00D25174" w:rsidP="00DA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1529" w14:textId="5F8F5B19" w:rsidR="00DF37A4" w:rsidRDefault="00DF37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4830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750" w:hanging="210"/>
        </w:pPr>
        <w:rPr>
          <w:rFonts w:ascii="Mincho" w:eastAsia="Mincho" w:hint="eastAsia"/>
          <w:b w:val="0"/>
          <w:i w:val="0"/>
          <w:sz w:val="21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ack" strokecolor="#0068b7">
      <v:fill color="black"/>
      <v:stroke color="#0068b7" weight="1.25pt"/>
      <v:shadow on="t" opacity="52429f"/>
      <v:textbox inset="5.85pt,.7pt,5.85pt,.7pt"/>
      <o:colormru v:ext="edit" colors="#0068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14"/>
    <w:rsid w:val="00003AFC"/>
    <w:rsid w:val="00014044"/>
    <w:rsid w:val="00014785"/>
    <w:rsid w:val="00014D75"/>
    <w:rsid w:val="00023CE4"/>
    <w:rsid w:val="00024C82"/>
    <w:rsid w:val="000312DD"/>
    <w:rsid w:val="00054806"/>
    <w:rsid w:val="000709C3"/>
    <w:rsid w:val="00086829"/>
    <w:rsid w:val="000A1D24"/>
    <w:rsid w:val="000B6E92"/>
    <w:rsid w:val="000C4821"/>
    <w:rsid w:val="000E6293"/>
    <w:rsid w:val="000F323B"/>
    <w:rsid w:val="000F69C0"/>
    <w:rsid w:val="00101311"/>
    <w:rsid w:val="00106784"/>
    <w:rsid w:val="00116133"/>
    <w:rsid w:val="00143C3D"/>
    <w:rsid w:val="00183558"/>
    <w:rsid w:val="00197695"/>
    <w:rsid w:val="001A2F28"/>
    <w:rsid w:val="001B7946"/>
    <w:rsid w:val="001C25B5"/>
    <w:rsid w:val="001C5416"/>
    <w:rsid w:val="001C7A4A"/>
    <w:rsid w:val="001E09CE"/>
    <w:rsid w:val="001E113B"/>
    <w:rsid w:val="001E4DD9"/>
    <w:rsid w:val="001E6B3F"/>
    <w:rsid w:val="001E6F4B"/>
    <w:rsid w:val="00202401"/>
    <w:rsid w:val="0020266A"/>
    <w:rsid w:val="002044A0"/>
    <w:rsid w:val="002061BF"/>
    <w:rsid w:val="00206953"/>
    <w:rsid w:val="00213B95"/>
    <w:rsid w:val="002310E5"/>
    <w:rsid w:val="002376AE"/>
    <w:rsid w:val="002403BC"/>
    <w:rsid w:val="0024579D"/>
    <w:rsid w:val="00247EB9"/>
    <w:rsid w:val="00251340"/>
    <w:rsid w:val="0025749A"/>
    <w:rsid w:val="002601CD"/>
    <w:rsid w:val="002611B8"/>
    <w:rsid w:val="00271C55"/>
    <w:rsid w:val="002727CB"/>
    <w:rsid w:val="00284DB8"/>
    <w:rsid w:val="00285B5D"/>
    <w:rsid w:val="00297721"/>
    <w:rsid w:val="002A482D"/>
    <w:rsid w:val="002A73B1"/>
    <w:rsid w:val="002C1E4B"/>
    <w:rsid w:val="002C40E3"/>
    <w:rsid w:val="002C4ABA"/>
    <w:rsid w:val="002D71D7"/>
    <w:rsid w:val="002E0BB8"/>
    <w:rsid w:val="002E4E0F"/>
    <w:rsid w:val="002F75AF"/>
    <w:rsid w:val="002F7B80"/>
    <w:rsid w:val="00306EF1"/>
    <w:rsid w:val="00310A28"/>
    <w:rsid w:val="003312BB"/>
    <w:rsid w:val="003400D7"/>
    <w:rsid w:val="003428EF"/>
    <w:rsid w:val="003534DC"/>
    <w:rsid w:val="00354C18"/>
    <w:rsid w:val="00356738"/>
    <w:rsid w:val="003578F8"/>
    <w:rsid w:val="00357D95"/>
    <w:rsid w:val="003656F8"/>
    <w:rsid w:val="003712EC"/>
    <w:rsid w:val="00371D49"/>
    <w:rsid w:val="00373676"/>
    <w:rsid w:val="00376BA8"/>
    <w:rsid w:val="00385B83"/>
    <w:rsid w:val="00385B9B"/>
    <w:rsid w:val="00390061"/>
    <w:rsid w:val="0039116B"/>
    <w:rsid w:val="003949C7"/>
    <w:rsid w:val="00396C20"/>
    <w:rsid w:val="003A2F8B"/>
    <w:rsid w:val="003A43CE"/>
    <w:rsid w:val="003A5640"/>
    <w:rsid w:val="003A6B1D"/>
    <w:rsid w:val="003B42B6"/>
    <w:rsid w:val="003B73F4"/>
    <w:rsid w:val="003C0FEB"/>
    <w:rsid w:val="003C5119"/>
    <w:rsid w:val="003F0930"/>
    <w:rsid w:val="003F1ED8"/>
    <w:rsid w:val="003F248B"/>
    <w:rsid w:val="003F7422"/>
    <w:rsid w:val="00426452"/>
    <w:rsid w:val="00426AF1"/>
    <w:rsid w:val="004304EC"/>
    <w:rsid w:val="004353C9"/>
    <w:rsid w:val="00440B1B"/>
    <w:rsid w:val="00452519"/>
    <w:rsid w:val="00453434"/>
    <w:rsid w:val="00463D0A"/>
    <w:rsid w:val="0047051E"/>
    <w:rsid w:val="00471D21"/>
    <w:rsid w:val="00481ABB"/>
    <w:rsid w:val="004A323E"/>
    <w:rsid w:val="004C206B"/>
    <w:rsid w:val="004F5085"/>
    <w:rsid w:val="00506944"/>
    <w:rsid w:val="00525751"/>
    <w:rsid w:val="005305C1"/>
    <w:rsid w:val="00546716"/>
    <w:rsid w:val="00546AEA"/>
    <w:rsid w:val="00550437"/>
    <w:rsid w:val="00577805"/>
    <w:rsid w:val="0058494C"/>
    <w:rsid w:val="005849BF"/>
    <w:rsid w:val="005A1816"/>
    <w:rsid w:val="005A1D4F"/>
    <w:rsid w:val="005C2CB6"/>
    <w:rsid w:val="005C5C27"/>
    <w:rsid w:val="005D345A"/>
    <w:rsid w:val="005D78A0"/>
    <w:rsid w:val="005E262C"/>
    <w:rsid w:val="005E4A7F"/>
    <w:rsid w:val="005E50F9"/>
    <w:rsid w:val="005E72D6"/>
    <w:rsid w:val="006229A7"/>
    <w:rsid w:val="0062611E"/>
    <w:rsid w:val="00626441"/>
    <w:rsid w:val="0063305A"/>
    <w:rsid w:val="00636166"/>
    <w:rsid w:val="00650C93"/>
    <w:rsid w:val="00665DFC"/>
    <w:rsid w:val="00666CE5"/>
    <w:rsid w:val="006672DE"/>
    <w:rsid w:val="00674CB7"/>
    <w:rsid w:val="00675E6D"/>
    <w:rsid w:val="00680C4B"/>
    <w:rsid w:val="006867E7"/>
    <w:rsid w:val="006903C8"/>
    <w:rsid w:val="006A1A70"/>
    <w:rsid w:val="006C7AEB"/>
    <w:rsid w:val="006F03F3"/>
    <w:rsid w:val="006F3954"/>
    <w:rsid w:val="006F3F6D"/>
    <w:rsid w:val="006F4B0F"/>
    <w:rsid w:val="007060AA"/>
    <w:rsid w:val="00707F1C"/>
    <w:rsid w:val="00715D93"/>
    <w:rsid w:val="007269AB"/>
    <w:rsid w:val="00731E3A"/>
    <w:rsid w:val="00743DCF"/>
    <w:rsid w:val="00747ECE"/>
    <w:rsid w:val="00751468"/>
    <w:rsid w:val="00760C24"/>
    <w:rsid w:val="00762AF7"/>
    <w:rsid w:val="00764367"/>
    <w:rsid w:val="0076655B"/>
    <w:rsid w:val="00770132"/>
    <w:rsid w:val="0077660E"/>
    <w:rsid w:val="007970C1"/>
    <w:rsid w:val="0079784B"/>
    <w:rsid w:val="007A478A"/>
    <w:rsid w:val="007A6041"/>
    <w:rsid w:val="007C7A04"/>
    <w:rsid w:val="007D702C"/>
    <w:rsid w:val="007E5D19"/>
    <w:rsid w:val="008109A0"/>
    <w:rsid w:val="00821F7A"/>
    <w:rsid w:val="008337B8"/>
    <w:rsid w:val="00833D8C"/>
    <w:rsid w:val="008356DB"/>
    <w:rsid w:val="0086491B"/>
    <w:rsid w:val="00876505"/>
    <w:rsid w:val="00887226"/>
    <w:rsid w:val="008973E0"/>
    <w:rsid w:val="008C496C"/>
    <w:rsid w:val="008F2A93"/>
    <w:rsid w:val="00914BCD"/>
    <w:rsid w:val="00922847"/>
    <w:rsid w:val="009530C0"/>
    <w:rsid w:val="0096048B"/>
    <w:rsid w:val="009655EA"/>
    <w:rsid w:val="009711C9"/>
    <w:rsid w:val="00973190"/>
    <w:rsid w:val="00975E76"/>
    <w:rsid w:val="009A2F13"/>
    <w:rsid w:val="009A3EFB"/>
    <w:rsid w:val="009A5DDC"/>
    <w:rsid w:val="009B0615"/>
    <w:rsid w:val="009D55F4"/>
    <w:rsid w:val="009F0CCC"/>
    <w:rsid w:val="009F284F"/>
    <w:rsid w:val="009F48A2"/>
    <w:rsid w:val="00A029CF"/>
    <w:rsid w:val="00A07670"/>
    <w:rsid w:val="00A16B00"/>
    <w:rsid w:val="00A260D9"/>
    <w:rsid w:val="00A31B75"/>
    <w:rsid w:val="00A36792"/>
    <w:rsid w:val="00A42151"/>
    <w:rsid w:val="00A43989"/>
    <w:rsid w:val="00A500A7"/>
    <w:rsid w:val="00A84907"/>
    <w:rsid w:val="00A94669"/>
    <w:rsid w:val="00AB6D9B"/>
    <w:rsid w:val="00AC2585"/>
    <w:rsid w:val="00AD0724"/>
    <w:rsid w:val="00AD4E75"/>
    <w:rsid w:val="00AD5CE8"/>
    <w:rsid w:val="00AE3E74"/>
    <w:rsid w:val="00AF2039"/>
    <w:rsid w:val="00AF3868"/>
    <w:rsid w:val="00AF5DF9"/>
    <w:rsid w:val="00B02ECA"/>
    <w:rsid w:val="00B0339E"/>
    <w:rsid w:val="00B13AD3"/>
    <w:rsid w:val="00B17978"/>
    <w:rsid w:val="00B2594B"/>
    <w:rsid w:val="00B2768A"/>
    <w:rsid w:val="00B40349"/>
    <w:rsid w:val="00B40F32"/>
    <w:rsid w:val="00B41874"/>
    <w:rsid w:val="00B473E1"/>
    <w:rsid w:val="00B73D69"/>
    <w:rsid w:val="00B7440B"/>
    <w:rsid w:val="00B86B70"/>
    <w:rsid w:val="00BB0956"/>
    <w:rsid w:val="00BB4A35"/>
    <w:rsid w:val="00BB4A99"/>
    <w:rsid w:val="00BB6193"/>
    <w:rsid w:val="00BC0618"/>
    <w:rsid w:val="00BC0CD6"/>
    <w:rsid w:val="00BC5DB2"/>
    <w:rsid w:val="00BD1EF2"/>
    <w:rsid w:val="00BF04CD"/>
    <w:rsid w:val="00BF4D36"/>
    <w:rsid w:val="00BF5654"/>
    <w:rsid w:val="00BF590B"/>
    <w:rsid w:val="00BF70A1"/>
    <w:rsid w:val="00C1165B"/>
    <w:rsid w:val="00C154D4"/>
    <w:rsid w:val="00C20D9E"/>
    <w:rsid w:val="00C2525F"/>
    <w:rsid w:val="00C302B0"/>
    <w:rsid w:val="00C40910"/>
    <w:rsid w:val="00C41E5B"/>
    <w:rsid w:val="00C5353A"/>
    <w:rsid w:val="00C5620E"/>
    <w:rsid w:val="00C710E0"/>
    <w:rsid w:val="00C72C14"/>
    <w:rsid w:val="00C751A3"/>
    <w:rsid w:val="00C77665"/>
    <w:rsid w:val="00CB4E7F"/>
    <w:rsid w:val="00CC5612"/>
    <w:rsid w:val="00CD56D9"/>
    <w:rsid w:val="00CE2837"/>
    <w:rsid w:val="00CF36DC"/>
    <w:rsid w:val="00D05074"/>
    <w:rsid w:val="00D06596"/>
    <w:rsid w:val="00D070D5"/>
    <w:rsid w:val="00D11D9C"/>
    <w:rsid w:val="00D13AEE"/>
    <w:rsid w:val="00D13E9C"/>
    <w:rsid w:val="00D145AF"/>
    <w:rsid w:val="00D25174"/>
    <w:rsid w:val="00D43374"/>
    <w:rsid w:val="00D658C4"/>
    <w:rsid w:val="00D8452B"/>
    <w:rsid w:val="00D84935"/>
    <w:rsid w:val="00D906E8"/>
    <w:rsid w:val="00DA45A3"/>
    <w:rsid w:val="00DA7381"/>
    <w:rsid w:val="00DB0EFB"/>
    <w:rsid w:val="00DB2ECA"/>
    <w:rsid w:val="00DC61A1"/>
    <w:rsid w:val="00DD4E25"/>
    <w:rsid w:val="00DE0538"/>
    <w:rsid w:val="00DE23CF"/>
    <w:rsid w:val="00DE680B"/>
    <w:rsid w:val="00DF2F13"/>
    <w:rsid w:val="00DF37A4"/>
    <w:rsid w:val="00E12A24"/>
    <w:rsid w:val="00E2638A"/>
    <w:rsid w:val="00E274EB"/>
    <w:rsid w:val="00E27B8C"/>
    <w:rsid w:val="00E27BCB"/>
    <w:rsid w:val="00E3323C"/>
    <w:rsid w:val="00E44C72"/>
    <w:rsid w:val="00E46498"/>
    <w:rsid w:val="00E5167D"/>
    <w:rsid w:val="00E53160"/>
    <w:rsid w:val="00E6278D"/>
    <w:rsid w:val="00E6359C"/>
    <w:rsid w:val="00E7265A"/>
    <w:rsid w:val="00E8048B"/>
    <w:rsid w:val="00E97BAA"/>
    <w:rsid w:val="00EA259E"/>
    <w:rsid w:val="00EB3419"/>
    <w:rsid w:val="00EB47F2"/>
    <w:rsid w:val="00EC7F30"/>
    <w:rsid w:val="00ED3B85"/>
    <w:rsid w:val="00EE07BD"/>
    <w:rsid w:val="00F02FE6"/>
    <w:rsid w:val="00F03CAD"/>
    <w:rsid w:val="00F05742"/>
    <w:rsid w:val="00F07ACA"/>
    <w:rsid w:val="00F203CC"/>
    <w:rsid w:val="00F35AA9"/>
    <w:rsid w:val="00F40C8F"/>
    <w:rsid w:val="00F4301E"/>
    <w:rsid w:val="00F522CC"/>
    <w:rsid w:val="00F6346D"/>
    <w:rsid w:val="00F7541B"/>
    <w:rsid w:val="00F80094"/>
    <w:rsid w:val="00F912D5"/>
    <w:rsid w:val="00FA6304"/>
    <w:rsid w:val="00FB51BC"/>
    <w:rsid w:val="00FB6D22"/>
    <w:rsid w:val="00FD2C06"/>
    <w:rsid w:val="00FD5EE6"/>
    <w:rsid w:val="00FE2D2C"/>
    <w:rsid w:val="00FF42E6"/>
    <w:rsid w:val="00FF4BA4"/>
    <w:rsid w:val="6B379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 strokecolor="#0068b7">
      <v:fill color="black"/>
      <v:stroke color="#0068b7" weight="1.25pt"/>
      <v:shadow on="t" opacity="52429f"/>
      <v:textbox inset="5.85pt,.7pt,5.85pt,.7pt"/>
      <o:colormru v:ext="edit" colors="#0068b7"/>
    </o:shapedefaults>
    <o:shapelayout v:ext="edit">
      <o:idmap v:ext="edit" data="2"/>
    </o:shapelayout>
  </w:shapeDefaults>
  <w:decimalSymbol w:val="."/>
  <w:listSeparator w:val=","/>
  <w14:docId w14:val="7BD12F9F"/>
  <w15:chartTrackingRefBased/>
  <w15:docId w15:val="{BCC180A2-A598-4CCC-8E45-A0313F71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3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381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DA7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72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722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E6F4B"/>
  </w:style>
  <w:style w:type="character" w:customStyle="1" w:styleId="aa">
    <w:name w:val="日付 (文字)"/>
    <w:link w:val="a9"/>
    <w:uiPriority w:val="99"/>
    <w:semiHidden/>
    <w:rsid w:val="001E6F4B"/>
    <w:rPr>
      <w:kern w:val="2"/>
      <w:sz w:val="21"/>
      <w:szCs w:val="22"/>
    </w:rPr>
  </w:style>
  <w:style w:type="character" w:styleId="ab">
    <w:name w:val="Hyperlink"/>
    <w:uiPriority w:val="99"/>
    <w:unhideWhenUsed/>
    <w:rsid w:val="00463D0A"/>
    <w:rPr>
      <w:color w:val="0563C1"/>
      <w:u w:val="single"/>
    </w:rPr>
  </w:style>
  <w:style w:type="paragraph" w:styleId="ac">
    <w:name w:val="No Spacing"/>
    <w:uiPriority w:val="1"/>
    <w:qFormat/>
    <w:rsid w:val="00C5620E"/>
    <w:pPr>
      <w:widowControl w:val="0"/>
      <w:jc w:val="both"/>
    </w:pPr>
    <w:rPr>
      <w:kern w:val="2"/>
      <w:sz w:val="21"/>
      <w:szCs w:val="22"/>
    </w:rPr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5" Type="http://schemas.openxmlformats.org/officeDocument/2006/relationships/header" Target="header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680A8E20602D42BFA2C05096C6CFC5" ma:contentTypeVersion="18" ma:contentTypeDescription="新しいドキュメントを作成します。" ma:contentTypeScope="" ma:versionID="43ee0cec148b35d229a17b1ef7bca8bf">
  <xsd:schema xmlns:xsd="http://www.w3.org/2001/XMLSchema" xmlns:xs="http://www.w3.org/2001/XMLSchema" xmlns:p="http://schemas.microsoft.com/office/2006/metadata/properties" xmlns:ns2="cc2e227c-18a7-460f-8b96-a76747e05570" xmlns:ns3="337a1b6b-9851-47b6-a73f-92ce6e57b401" targetNamespace="http://schemas.microsoft.com/office/2006/metadata/properties" ma:root="true" ma:fieldsID="df24dae6871d893d24b635075b41c0ce" ns2:_="" ns3:_="">
    <xsd:import namespace="cc2e227c-18a7-460f-8b96-a76747e05570"/>
    <xsd:import namespace="337a1b6b-9851-47b6-a73f-92ce6e57b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x0030_405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227c-18a7-460f-8b96-a76747e05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a10bfb3-ebf3-499a-a2a2-87d8c4840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x0030_405" ma:index="24" nillable="true" ma:displayName="0405" ma:format="Dropdown" ma:internalName="_x0030_405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a1b6b-9851-47b6-a73f-92ce6e57b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60d299-bedf-4e6e-a20b-bcfe13fe186d}" ma:internalName="TaxCatchAll" ma:showField="CatchAllData" ma:web="337a1b6b-9851-47b6-a73f-92ce6e57b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e227c-18a7-460f-8b96-a76747e05570">
      <Terms xmlns="http://schemas.microsoft.com/office/infopath/2007/PartnerControls"/>
    </lcf76f155ced4ddcb4097134ff3c332f>
    <TaxCatchAll xmlns="337a1b6b-9851-47b6-a73f-92ce6e57b401" xsi:nil="true"/>
    <_x0030_405 xmlns="cc2e227c-18a7-460f-8b96-a76747e05570" xsi:nil="true"/>
  </documentManagement>
</p:properties>
</file>

<file path=customXml/itemProps1.xml><?xml version="1.0" encoding="utf-8"?>
<ds:datastoreItem xmlns:ds="http://schemas.openxmlformats.org/officeDocument/2006/customXml" ds:itemID="{37726953-69EE-4277-8074-7A933078D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227c-18a7-460f-8b96-a76747e05570"/>
    <ds:schemaRef ds:uri="337a1b6b-9851-47b6-a73f-92ce6e57b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DAB72-A2BC-484F-AA08-6E7F29962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E5A35-9D9F-4664-9DBE-5600E8599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6D7779-58ED-4AD1-8A36-3D3BC9FDA7C4}">
  <ds:schemaRefs>
    <ds:schemaRef ds:uri="http://schemas.microsoft.com/office/2006/metadata/properties"/>
    <ds:schemaRef ds:uri="http://schemas.microsoft.com/office/infopath/2007/PartnerControls"/>
    <ds:schemaRef ds:uri="cc2e227c-18a7-460f-8b96-a76747e05570"/>
    <ds:schemaRef ds:uri="337a1b6b-9851-47b6-a73f-92ce6e57b4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91</Words>
  <Characters>522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西日本旅客鉄道株式会社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54</cp:revision>
  <cp:lastPrinted>2024-03-04T04:01:00Z</cp:lastPrinted>
  <dcterms:created xsi:type="dcterms:W3CDTF">2023-04-21T03:09:00Z</dcterms:created>
  <dcterms:modified xsi:type="dcterms:W3CDTF">2024-03-13T01:20:00Z</dcterms:modified>
</cp:coreProperties>
</file>