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E0E9" w14:textId="2416B3C3" w:rsidR="00895556" w:rsidRDefault="00472FE9">
      <w:pPr>
        <w:pStyle w:val="a3"/>
        <w:jc w:val="center"/>
        <w:rPr>
          <w:spacing w:val="0"/>
        </w:rPr>
      </w:pPr>
      <w:r w:rsidRPr="00472FE9">
        <w:rPr>
          <w:rFonts w:ascii="ＭＳ ゴシック" w:hAnsi="ＭＳ ゴシック" w:hint="eastAsia"/>
          <w:b/>
          <w:bCs/>
          <w:spacing w:val="37"/>
          <w:sz w:val="24"/>
          <w:szCs w:val="24"/>
        </w:rPr>
        <w:t>実包火薬庫</w:t>
      </w:r>
      <w:r w:rsidR="00D1327F">
        <w:rPr>
          <w:rFonts w:ascii="ＭＳ ゴシック" w:hAnsi="ＭＳ ゴシック" w:hint="eastAsia"/>
          <w:b/>
          <w:bCs/>
          <w:spacing w:val="37"/>
          <w:sz w:val="24"/>
          <w:szCs w:val="24"/>
        </w:rPr>
        <w:t>基準チェックリスト</w:t>
      </w:r>
    </w:p>
    <w:tbl>
      <w:tblPr>
        <w:tblW w:w="0" w:type="auto"/>
        <w:tblInd w:w="137" w:type="dxa"/>
        <w:tblLayout w:type="fixed"/>
        <w:tblCellMar>
          <w:left w:w="15" w:type="dxa"/>
          <w:right w:w="15" w:type="dxa"/>
        </w:tblCellMar>
        <w:tblLook w:val="0000" w:firstRow="0" w:lastRow="0" w:firstColumn="0" w:lastColumn="0" w:noHBand="0" w:noVBand="0"/>
      </w:tblPr>
      <w:tblGrid>
        <w:gridCol w:w="378"/>
        <w:gridCol w:w="1134"/>
        <w:gridCol w:w="1071"/>
        <w:gridCol w:w="1701"/>
        <w:gridCol w:w="3077"/>
        <w:gridCol w:w="2126"/>
      </w:tblGrid>
      <w:tr w:rsidR="00D1327F" w14:paraId="6C659788" w14:textId="77777777" w:rsidTr="00D1327F">
        <w:trPr>
          <w:trHeight w:val="477"/>
        </w:trPr>
        <w:tc>
          <w:tcPr>
            <w:tcW w:w="1512" w:type="dxa"/>
            <w:gridSpan w:val="2"/>
            <w:tcBorders>
              <w:top w:val="single" w:sz="12" w:space="0" w:color="000000"/>
              <w:left w:val="single" w:sz="12" w:space="0" w:color="000000"/>
              <w:bottom w:val="single" w:sz="4" w:space="0" w:color="000000"/>
              <w:right w:val="single" w:sz="4" w:space="0" w:color="000000"/>
            </w:tcBorders>
          </w:tcPr>
          <w:p w14:paraId="2170452B" w14:textId="77777777" w:rsidR="00D1327F" w:rsidRDefault="00D1327F" w:rsidP="00936481">
            <w:pPr>
              <w:pStyle w:val="a3"/>
              <w:rPr>
                <w:spacing w:val="0"/>
              </w:rPr>
            </w:pPr>
            <w:r>
              <w:rPr>
                <w:rFonts w:ascii="ＭＳ ゴシック" w:hAnsi="ＭＳ ゴシック" w:hint="eastAsia"/>
              </w:rPr>
              <w:t>所(占)有者</w:t>
            </w:r>
          </w:p>
        </w:tc>
        <w:tc>
          <w:tcPr>
            <w:tcW w:w="7975" w:type="dxa"/>
            <w:gridSpan w:val="4"/>
            <w:tcBorders>
              <w:top w:val="single" w:sz="12" w:space="0" w:color="000000"/>
              <w:left w:val="nil"/>
              <w:bottom w:val="single" w:sz="4" w:space="0" w:color="000000"/>
              <w:right w:val="single" w:sz="12" w:space="0" w:color="000000"/>
            </w:tcBorders>
          </w:tcPr>
          <w:p w14:paraId="6B1A5617" w14:textId="77777777" w:rsidR="00D1327F" w:rsidRDefault="00D1327F" w:rsidP="00936481">
            <w:pPr>
              <w:pStyle w:val="a3"/>
              <w:rPr>
                <w:spacing w:val="0"/>
              </w:rPr>
            </w:pPr>
            <w:r>
              <w:rPr>
                <w:rFonts w:cs="Century"/>
                <w:spacing w:val="15"/>
              </w:rPr>
              <w:t xml:space="preserve"> </w:t>
            </w:r>
          </w:p>
        </w:tc>
      </w:tr>
      <w:tr w:rsidR="00D1327F" w14:paraId="167CB94C" w14:textId="77777777" w:rsidTr="00D1327F">
        <w:trPr>
          <w:trHeight w:hRule="exact" w:val="424"/>
        </w:trPr>
        <w:tc>
          <w:tcPr>
            <w:tcW w:w="1512" w:type="dxa"/>
            <w:gridSpan w:val="2"/>
            <w:tcBorders>
              <w:top w:val="nil"/>
              <w:left w:val="single" w:sz="12" w:space="0" w:color="000000"/>
              <w:bottom w:val="single" w:sz="4" w:space="0" w:color="000000"/>
              <w:right w:val="single" w:sz="4" w:space="0" w:color="000000"/>
            </w:tcBorders>
          </w:tcPr>
          <w:p w14:paraId="10731AE5"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所</w:t>
            </w:r>
            <w:r>
              <w:rPr>
                <w:rFonts w:ascii="ＭＳ ゴシック" w:hAnsi="ＭＳ ゴシック" w:hint="eastAsia"/>
                <w:spacing w:val="15"/>
              </w:rPr>
              <w:t xml:space="preserve"> </w:t>
            </w:r>
            <w:r>
              <w:rPr>
                <w:rFonts w:ascii="ＭＳ ゴシック" w:hAnsi="ＭＳ ゴシック" w:hint="eastAsia"/>
              </w:rPr>
              <w:t>在</w:t>
            </w:r>
            <w:r>
              <w:rPr>
                <w:rFonts w:ascii="ＭＳ ゴシック" w:hAnsi="ＭＳ ゴシック" w:hint="eastAsia"/>
                <w:spacing w:val="15"/>
              </w:rPr>
              <w:t xml:space="preserve"> </w:t>
            </w:r>
            <w:r>
              <w:rPr>
                <w:rFonts w:ascii="ＭＳ ゴシック" w:hAnsi="ＭＳ ゴシック" w:hint="eastAsia"/>
              </w:rPr>
              <w:t>地</w:t>
            </w:r>
          </w:p>
        </w:tc>
        <w:tc>
          <w:tcPr>
            <w:tcW w:w="5849" w:type="dxa"/>
            <w:gridSpan w:val="3"/>
            <w:tcBorders>
              <w:top w:val="nil"/>
              <w:left w:val="nil"/>
              <w:bottom w:val="single" w:sz="4" w:space="0" w:color="000000"/>
              <w:right w:val="single" w:sz="4" w:space="0" w:color="auto"/>
            </w:tcBorders>
          </w:tcPr>
          <w:p w14:paraId="2ADB789E" w14:textId="77777777" w:rsidR="00D1327F" w:rsidRDefault="00D1327F" w:rsidP="00936481">
            <w:pPr>
              <w:pStyle w:val="a3"/>
              <w:rPr>
                <w:spacing w:val="0"/>
              </w:rPr>
            </w:pPr>
            <w:r>
              <w:rPr>
                <w:rFonts w:cs="Century"/>
                <w:spacing w:val="15"/>
              </w:rPr>
              <w:t xml:space="preserve"> </w:t>
            </w:r>
          </w:p>
        </w:tc>
        <w:tc>
          <w:tcPr>
            <w:tcW w:w="2126" w:type="dxa"/>
            <w:tcBorders>
              <w:top w:val="nil"/>
              <w:left w:val="single" w:sz="4" w:space="0" w:color="auto"/>
              <w:bottom w:val="single" w:sz="4" w:space="0" w:color="000000"/>
              <w:right w:val="single" w:sz="12" w:space="0" w:color="000000"/>
            </w:tcBorders>
          </w:tcPr>
          <w:p w14:paraId="40AF0C6E" w14:textId="77777777" w:rsidR="00D1327F" w:rsidRDefault="00D1327F" w:rsidP="00936481">
            <w:pPr>
              <w:pStyle w:val="a3"/>
              <w:rPr>
                <w:spacing w:val="0"/>
              </w:rPr>
            </w:pPr>
            <w:r>
              <w:rPr>
                <w:rFonts w:ascii="ＭＳ ゴシック" w:hAnsi="ＭＳ ゴシック" w:hint="eastAsia"/>
              </w:rPr>
              <w:t>棟数　　　棟</w:t>
            </w:r>
          </w:p>
        </w:tc>
      </w:tr>
      <w:tr w:rsidR="00D1327F" w14:paraId="700D3213" w14:textId="77777777" w:rsidTr="00D1327F">
        <w:trPr>
          <w:cantSplit/>
          <w:trHeight w:hRule="exact" w:val="336"/>
        </w:trPr>
        <w:tc>
          <w:tcPr>
            <w:tcW w:w="378" w:type="dxa"/>
            <w:vMerge w:val="restart"/>
            <w:tcBorders>
              <w:top w:val="double" w:sz="4" w:space="0" w:color="000000"/>
              <w:left w:val="single" w:sz="12" w:space="0" w:color="000000"/>
              <w:bottom w:val="nil"/>
              <w:right w:val="nil"/>
            </w:tcBorders>
          </w:tcPr>
          <w:p w14:paraId="49DD4A36" w14:textId="77777777" w:rsidR="00D1327F" w:rsidRDefault="00D1327F" w:rsidP="00936481">
            <w:pPr>
              <w:pStyle w:val="a3"/>
              <w:rPr>
                <w:rFonts w:cs="Century"/>
                <w:spacing w:val="3"/>
              </w:rPr>
            </w:pPr>
            <w:r>
              <w:rPr>
                <w:rFonts w:cs="Century"/>
                <w:spacing w:val="3"/>
              </w:rPr>
              <w:t xml:space="preserve"> </w:t>
            </w:r>
          </w:p>
          <w:p w14:paraId="4974DCE6" w14:textId="77777777" w:rsidR="00D1327F" w:rsidRDefault="00D1327F" w:rsidP="00936481">
            <w:pPr>
              <w:pStyle w:val="a3"/>
              <w:ind w:firstLineChars="50" w:firstLine="104"/>
              <w:rPr>
                <w:spacing w:val="0"/>
              </w:rPr>
            </w:pPr>
            <w:r>
              <w:rPr>
                <w:rFonts w:ascii="ＭＳ ゴシック" w:hAnsi="ＭＳ ゴシック" w:hint="eastAsia"/>
                <w:spacing w:val="9"/>
              </w:rPr>
              <w:t>貯</w:t>
            </w:r>
          </w:p>
          <w:p w14:paraId="234B30E2" w14:textId="77777777" w:rsidR="00D1327F" w:rsidRDefault="00D1327F" w:rsidP="00936481">
            <w:pPr>
              <w:pStyle w:val="a3"/>
              <w:rPr>
                <w:spacing w:val="0"/>
              </w:rPr>
            </w:pPr>
            <w:r>
              <w:rPr>
                <w:rFonts w:cs="Century"/>
                <w:spacing w:val="3"/>
              </w:rPr>
              <w:t xml:space="preserve"> </w:t>
            </w:r>
            <w:r>
              <w:rPr>
                <w:rFonts w:ascii="ＭＳ ゴシック" w:hAnsi="ＭＳ ゴシック" w:hint="eastAsia"/>
                <w:spacing w:val="9"/>
              </w:rPr>
              <w:t>蔵</w:t>
            </w:r>
          </w:p>
          <w:p w14:paraId="169F12F7" w14:textId="77777777" w:rsidR="00D1327F" w:rsidRDefault="00D1327F" w:rsidP="00936481">
            <w:pPr>
              <w:pStyle w:val="a3"/>
              <w:rPr>
                <w:spacing w:val="0"/>
              </w:rPr>
            </w:pPr>
            <w:r>
              <w:rPr>
                <w:rFonts w:cs="Century"/>
                <w:spacing w:val="3"/>
              </w:rPr>
              <w:t xml:space="preserve"> </w:t>
            </w:r>
            <w:r>
              <w:rPr>
                <w:rFonts w:ascii="ＭＳ ゴシック" w:hAnsi="ＭＳ ゴシック" w:hint="eastAsia"/>
                <w:spacing w:val="9"/>
              </w:rPr>
              <w:t>量</w:t>
            </w:r>
          </w:p>
        </w:tc>
        <w:tc>
          <w:tcPr>
            <w:tcW w:w="3906" w:type="dxa"/>
            <w:gridSpan w:val="3"/>
            <w:tcBorders>
              <w:top w:val="double" w:sz="4" w:space="0" w:color="000000"/>
              <w:left w:val="single" w:sz="4" w:space="0" w:color="000000"/>
              <w:bottom w:val="single" w:sz="4" w:space="0" w:color="000000"/>
              <w:right w:val="single" w:sz="4" w:space="0" w:color="000000"/>
            </w:tcBorders>
          </w:tcPr>
          <w:p w14:paraId="6FA73E6E"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 xml:space="preserve">　</w:t>
            </w:r>
            <w:r w:rsidRPr="00D1327F">
              <w:rPr>
                <w:rFonts w:ascii="ＭＳ ゴシック" w:hAnsi="ＭＳ ゴシック" w:hint="eastAsia"/>
                <w:spacing w:val="112"/>
                <w:fitText w:val="2260" w:id="-1520299008"/>
              </w:rPr>
              <w:t>火薬類の種</w:t>
            </w:r>
            <w:r w:rsidRPr="00D1327F">
              <w:rPr>
                <w:rFonts w:ascii="ＭＳ ゴシック" w:hAnsi="ＭＳ ゴシック" w:hint="eastAsia"/>
                <w:spacing w:val="0"/>
                <w:fitText w:val="2260" w:id="-1520299008"/>
              </w:rPr>
              <w:t>類</w:t>
            </w:r>
          </w:p>
        </w:tc>
        <w:tc>
          <w:tcPr>
            <w:tcW w:w="3077" w:type="dxa"/>
            <w:tcBorders>
              <w:top w:val="double" w:sz="4" w:space="0" w:color="000000"/>
              <w:left w:val="nil"/>
              <w:bottom w:val="single" w:sz="4" w:space="0" w:color="000000"/>
              <w:right w:val="single" w:sz="4" w:space="0" w:color="000000"/>
            </w:tcBorders>
          </w:tcPr>
          <w:p w14:paraId="7E1304B5"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許可(申請)貯蔵量</w:t>
            </w:r>
          </w:p>
        </w:tc>
        <w:tc>
          <w:tcPr>
            <w:tcW w:w="2126" w:type="dxa"/>
            <w:tcBorders>
              <w:top w:val="double" w:sz="4" w:space="0" w:color="000000"/>
              <w:left w:val="nil"/>
              <w:bottom w:val="single" w:sz="4" w:space="0" w:color="000000"/>
              <w:right w:val="single" w:sz="12" w:space="0" w:color="000000"/>
            </w:tcBorders>
          </w:tcPr>
          <w:p w14:paraId="3AA8929C"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 xml:space="preserve">　既設貯蔵量</w:t>
            </w:r>
          </w:p>
        </w:tc>
      </w:tr>
      <w:tr w:rsidR="00D1327F" w14:paraId="19BA4B4D" w14:textId="77777777" w:rsidTr="00D1327F">
        <w:trPr>
          <w:cantSplit/>
          <w:trHeight w:hRule="exact" w:val="946"/>
        </w:trPr>
        <w:tc>
          <w:tcPr>
            <w:tcW w:w="378" w:type="dxa"/>
            <w:vMerge/>
            <w:tcBorders>
              <w:top w:val="nil"/>
              <w:left w:val="single" w:sz="12" w:space="0" w:color="000000"/>
              <w:bottom w:val="double" w:sz="4" w:space="0" w:color="000000"/>
              <w:right w:val="nil"/>
            </w:tcBorders>
          </w:tcPr>
          <w:p w14:paraId="45470713" w14:textId="77777777" w:rsidR="00D1327F" w:rsidRDefault="00D1327F" w:rsidP="00936481">
            <w:pPr>
              <w:pStyle w:val="a3"/>
              <w:wordWrap/>
              <w:spacing w:line="240" w:lineRule="auto"/>
              <w:rPr>
                <w:spacing w:val="0"/>
              </w:rPr>
            </w:pPr>
          </w:p>
        </w:tc>
        <w:tc>
          <w:tcPr>
            <w:tcW w:w="3906" w:type="dxa"/>
            <w:gridSpan w:val="3"/>
            <w:tcBorders>
              <w:top w:val="nil"/>
              <w:left w:val="single" w:sz="4" w:space="0" w:color="000000"/>
              <w:bottom w:val="nil"/>
              <w:right w:val="single" w:sz="4" w:space="0" w:color="000000"/>
            </w:tcBorders>
          </w:tcPr>
          <w:p w14:paraId="50E74DA0" w14:textId="77777777" w:rsidR="00D1327F" w:rsidRDefault="00D1327F" w:rsidP="00936481">
            <w:pPr>
              <w:pStyle w:val="a3"/>
              <w:spacing w:before="147"/>
              <w:rPr>
                <w:spacing w:val="0"/>
              </w:rPr>
            </w:pPr>
          </w:p>
        </w:tc>
        <w:tc>
          <w:tcPr>
            <w:tcW w:w="3077" w:type="dxa"/>
            <w:tcBorders>
              <w:top w:val="nil"/>
              <w:left w:val="nil"/>
              <w:bottom w:val="nil"/>
              <w:right w:val="single" w:sz="4" w:space="0" w:color="000000"/>
            </w:tcBorders>
          </w:tcPr>
          <w:p w14:paraId="5499D847" w14:textId="77777777" w:rsidR="00D1327F" w:rsidRDefault="00D1327F" w:rsidP="00936481">
            <w:pPr>
              <w:pStyle w:val="a3"/>
              <w:spacing w:before="147"/>
              <w:rPr>
                <w:spacing w:val="0"/>
              </w:rPr>
            </w:pPr>
          </w:p>
        </w:tc>
        <w:tc>
          <w:tcPr>
            <w:tcW w:w="2126" w:type="dxa"/>
            <w:tcBorders>
              <w:top w:val="nil"/>
              <w:left w:val="nil"/>
              <w:bottom w:val="nil"/>
              <w:right w:val="single" w:sz="12" w:space="0" w:color="000000"/>
            </w:tcBorders>
          </w:tcPr>
          <w:p w14:paraId="2D0AFDE0" w14:textId="77777777" w:rsidR="00D1327F" w:rsidRDefault="00D1327F" w:rsidP="00936481">
            <w:pPr>
              <w:pStyle w:val="a3"/>
              <w:spacing w:before="147"/>
              <w:rPr>
                <w:spacing w:val="0"/>
              </w:rPr>
            </w:pPr>
          </w:p>
        </w:tc>
      </w:tr>
      <w:tr w:rsidR="00D1327F" w14:paraId="3B8DEEE7" w14:textId="77777777" w:rsidTr="00D1327F">
        <w:trPr>
          <w:cantSplit/>
          <w:trHeight w:hRule="exact" w:val="241"/>
        </w:trPr>
        <w:tc>
          <w:tcPr>
            <w:tcW w:w="378" w:type="dxa"/>
            <w:vMerge w:val="restart"/>
            <w:tcBorders>
              <w:top w:val="nil"/>
              <w:left w:val="single" w:sz="12" w:space="0" w:color="000000"/>
              <w:bottom w:val="nil"/>
              <w:right w:val="nil"/>
            </w:tcBorders>
          </w:tcPr>
          <w:p w14:paraId="1AE7830B" w14:textId="77777777" w:rsidR="00D1327F" w:rsidRDefault="00D1327F" w:rsidP="00936481">
            <w:pPr>
              <w:pStyle w:val="a3"/>
              <w:spacing w:before="96" w:line="390" w:lineRule="exact"/>
              <w:rPr>
                <w:spacing w:val="0"/>
              </w:rPr>
            </w:pPr>
            <w:r>
              <w:rPr>
                <w:rFonts w:cs="Century"/>
                <w:spacing w:val="3"/>
              </w:rPr>
              <w:t xml:space="preserve"> </w:t>
            </w:r>
            <w:r>
              <w:rPr>
                <w:rFonts w:ascii="ＭＳ ゴシック" w:hAnsi="ＭＳ ゴシック" w:hint="eastAsia"/>
                <w:spacing w:val="9"/>
              </w:rPr>
              <w:t>保</w:t>
            </w:r>
          </w:p>
          <w:p w14:paraId="3E9B0E12" w14:textId="77777777" w:rsidR="00D1327F" w:rsidRDefault="00D1327F" w:rsidP="00936481">
            <w:pPr>
              <w:pStyle w:val="a3"/>
              <w:rPr>
                <w:spacing w:val="0"/>
              </w:rPr>
            </w:pPr>
            <w:r>
              <w:rPr>
                <w:rFonts w:cs="Century"/>
                <w:spacing w:val="3"/>
              </w:rPr>
              <w:t xml:space="preserve"> </w:t>
            </w:r>
            <w:r>
              <w:rPr>
                <w:rFonts w:ascii="ＭＳ ゴシック" w:hAnsi="ＭＳ ゴシック" w:hint="eastAsia"/>
                <w:spacing w:val="9"/>
              </w:rPr>
              <w:t>安</w:t>
            </w:r>
          </w:p>
          <w:p w14:paraId="5D77908B" w14:textId="77777777" w:rsidR="00D1327F" w:rsidRDefault="00D1327F" w:rsidP="00936481">
            <w:pPr>
              <w:pStyle w:val="a3"/>
              <w:rPr>
                <w:spacing w:val="0"/>
              </w:rPr>
            </w:pPr>
            <w:r>
              <w:rPr>
                <w:rFonts w:cs="Century"/>
                <w:spacing w:val="3"/>
              </w:rPr>
              <w:t xml:space="preserve"> </w:t>
            </w:r>
            <w:r>
              <w:rPr>
                <w:rFonts w:ascii="ＭＳ ゴシック" w:hAnsi="ＭＳ ゴシック" w:hint="eastAsia"/>
                <w:spacing w:val="9"/>
              </w:rPr>
              <w:t>距</w:t>
            </w:r>
          </w:p>
          <w:p w14:paraId="4EF113B0" w14:textId="77777777" w:rsidR="00D1327F" w:rsidRDefault="00D1327F" w:rsidP="00936481">
            <w:pPr>
              <w:pStyle w:val="a3"/>
              <w:rPr>
                <w:spacing w:val="0"/>
              </w:rPr>
            </w:pPr>
            <w:r>
              <w:rPr>
                <w:rFonts w:cs="Century"/>
                <w:spacing w:val="3"/>
              </w:rPr>
              <w:t xml:space="preserve"> </w:t>
            </w:r>
            <w:r>
              <w:rPr>
                <w:rFonts w:ascii="ＭＳ ゴシック" w:hAnsi="ＭＳ ゴシック" w:hint="eastAsia"/>
                <w:spacing w:val="9"/>
              </w:rPr>
              <w:t>離</w:t>
            </w:r>
          </w:p>
        </w:tc>
        <w:tc>
          <w:tcPr>
            <w:tcW w:w="2205" w:type="dxa"/>
            <w:gridSpan w:val="2"/>
            <w:tcBorders>
              <w:top w:val="double" w:sz="4" w:space="0" w:color="000000"/>
              <w:left w:val="single" w:sz="4" w:space="0" w:color="000000"/>
              <w:bottom w:val="single" w:sz="4" w:space="0" w:color="000000"/>
              <w:right w:val="single" w:sz="4" w:space="0" w:color="000000"/>
            </w:tcBorders>
          </w:tcPr>
          <w:p w14:paraId="118D360F"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保安物件の種類</w:t>
            </w:r>
          </w:p>
        </w:tc>
        <w:tc>
          <w:tcPr>
            <w:tcW w:w="1701" w:type="dxa"/>
            <w:tcBorders>
              <w:top w:val="double" w:sz="4" w:space="0" w:color="000000"/>
              <w:left w:val="nil"/>
              <w:bottom w:val="single" w:sz="4" w:space="0" w:color="000000"/>
              <w:right w:val="single" w:sz="4" w:space="0" w:color="000000"/>
            </w:tcBorders>
          </w:tcPr>
          <w:p w14:paraId="715F9F3C" w14:textId="77777777" w:rsidR="00D1327F" w:rsidRDefault="00D1327F" w:rsidP="00936481">
            <w:pPr>
              <w:pStyle w:val="a3"/>
              <w:rPr>
                <w:spacing w:val="0"/>
              </w:rPr>
            </w:pPr>
            <w:r>
              <w:rPr>
                <w:rFonts w:ascii="ＭＳ ゴシック" w:hAnsi="ＭＳ ゴシック" w:hint="eastAsia"/>
              </w:rPr>
              <w:t>法定距離(m)</w:t>
            </w:r>
          </w:p>
        </w:tc>
        <w:tc>
          <w:tcPr>
            <w:tcW w:w="3077" w:type="dxa"/>
            <w:tcBorders>
              <w:top w:val="double" w:sz="4" w:space="0" w:color="000000"/>
              <w:left w:val="nil"/>
              <w:bottom w:val="single" w:sz="4" w:space="0" w:color="000000"/>
              <w:right w:val="single" w:sz="4" w:space="0" w:color="000000"/>
            </w:tcBorders>
          </w:tcPr>
          <w:p w14:paraId="7C6CAD11"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 xml:space="preserve">　保安物件名</w:t>
            </w:r>
          </w:p>
        </w:tc>
        <w:tc>
          <w:tcPr>
            <w:tcW w:w="2126" w:type="dxa"/>
            <w:tcBorders>
              <w:top w:val="double" w:sz="4" w:space="0" w:color="000000"/>
              <w:left w:val="nil"/>
              <w:bottom w:val="single" w:sz="4" w:space="0" w:color="000000"/>
              <w:right w:val="single" w:sz="12" w:space="0" w:color="000000"/>
            </w:tcBorders>
          </w:tcPr>
          <w:p w14:paraId="70385125"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実測距離(m)</w:t>
            </w:r>
          </w:p>
        </w:tc>
      </w:tr>
      <w:tr w:rsidR="00D1327F" w14:paraId="484C0F30" w14:textId="77777777" w:rsidTr="00D1327F">
        <w:trPr>
          <w:cantSplit/>
          <w:trHeight w:hRule="exact" w:val="380"/>
        </w:trPr>
        <w:tc>
          <w:tcPr>
            <w:tcW w:w="378" w:type="dxa"/>
            <w:vMerge/>
            <w:tcBorders>
              <w:top w:val="nil"/>
              <w:left w:val="single" w:sz="12" w:space="0" w:color="000000"/>
              <w:bottom w:val="nil"/>
              <w:right w:val="nil"/>
            </w:tcBorders>
          </w:tcPr>
          <w:p w14:paraId="4F12F480" w14:textId="77777777" w:rsidR="00D1327F" w:rsidRDefault="00D1327F" w:rsidP="00936481">
            <w:pPr>
              <w:pStyle w:val="a3"/>
              <w:wordWrap/>
              <w:spacing w:line="240" w:lineRule="auto"/>
              <w:rPr>
                <w:spacing w:val="0"/>
              </w:rPr>
            </w:pPr>
          </w:p>
        </w:tc>
        <w:tc>
          <w:tcPr>
            <w:tcW w:w="2205" w:type="dxa"/>
            <w:gridSpan w:val="2"/>
            <w:tcBorders>
              <w:top w:val="nil"/>
              <w:left w:val="single" w:sz="4" w:space="0" w:color="000000"/>
              <w:bottom w:val="single" w:sz="4" w:space="0" w:color="000000"/>
              <w:right w:val="single" w:sz="4" w:space="0" w:color="000000"/>
            </w:tcBorders>
          </w:tcPr>
          <w:p w14:paraId="253AB183"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第１種保安物件</w:t>
            </w:r>
          </w:p>
        </w:tc>
        <w:tc>
          <w:tcPr>
            <w:tcW w:w="1701" w:type="dxa"/>
            <w:tcBorders>
              <w:top w:val="nil"/>
              <w:left w:val="nil"/>
              <w:bottom w:val="single" w:sz="4" w:space="0" w:color="000000"/>
              <w:right w:val="single" w:sz="4" w:space="0" w:color="000000"/>
            </w:tcBorders>
          </w:tcPr>
          <w:p w14:paraId="57B8AE5A" w14:textId="77777777" w:rsidR="00D1327F" w:rsidRDefault="00D1327F" w:rsidP="00936481">
            <w:pPr>
              <w:pStyle w:val="a3"/>
              <w:rPr>
                <w:spacing w:val="0"/>
              </w:rPr>
            </w:pPr>
          </w:p>
        </w:tc>
        <w:tc>
          <w:tcPr>
            <w:tcW w:w="3077" w:type="dxa"/>
            <w:tcBorders>
              <w:top w:val="nil"/>
              <w:left w:val="nil"/>
              <w:bottom w:val="single" w:sz="4" w:space="0" w:color="000000"/>
              <w:right w:val="single" w:sz="4" w:space="0" w:color="000000"/>
            </w:tcBorders>
          </w:tcPr>
          <w:p w14:paraId="6305A2A3" w14:textId="77777777" w:rsidR="00D1327F" w:rsidRDefault="00D1327F" w:rsidP="00936481">
            <w:pPr>
              <w:pStyle w:val="a3"/>
              <w:rPr>
                <w:spacing w:val="0"/>
              </w:rPr>
            </w:pPr>
          </w:p>
        </w:tc>
        <w:tc>
          <w:tcPr>
            <w:tcW w:w="2126" w:type="dxa"/>
            <w:tcBorders>
              <w:top w:val="nil"/>
              <w:left w:val="nil"/>
              <w:bottom w:val="single" w:sz="4" w:space="0" w:color="000000"/>
              <w:right w:val="single" w:sz="12" w:space="0" w:color="000000"/>
            </w:tcBorders>
          </w:tcPr>
          <w:p w14:paraId="6A3D2F4A" w14:textId="77777777" w:rsidR="00D1327F" w:rsidRDefault="00D1327F" w:rsidP="00936481">
            <w:pPr>
              <w:pStyle w:val="a3"/>
              <w:rPr>
                <w:spacing w:val="0"/>
              </w:rPr>
            </w:pPr>
          </w:p>
        </w:tc>
      </w:tr>
      <w:tr w:rsidR="00D1327F" w14:paraId="68C98CF1" w14:textId="77777777" w:rsidTr="00D1327F">
        <w:trPr>
          <w:cantSplit/>
          <w:trHeight w:hRule="exact" w:val="428"/>
        </w:trPr>
        <w:tc>
          <w:tcPr>
            <w:tcW w:w="378" w:type="dxa"/>
            <w:vMerge/>
            <w:tcBorders>
              <w:top w:val="nil"/>
              <w:left w:val="single" w:sz="12" w:space="0" w:color="000000"/>
              <w:bottom w:val="nil"/>
              <w:right w:val="nil"/>
            </w:tcBorders>
          </w:tcPr>
          <w:p w14:paraId="28EF6E18" w14:textId="77777777" w:rsidR="00D1327F" w:rsidRDefault="00D1327F" w:rsidP="00936481">
            <w:pPr>
              <w:pStyle w:val="a3"/>
              <w:wordWrap/>
              <w:spacing w:line="240" w:lineRule="auto"/>
              <w:rPr>
                <w:spacing w:val="0"/>
              </w:rPr>
            </w:pPr>
          </w:p>
        </w:tc>
        <w:tc>
          <w:tcPr>
            <w:tcW w:w="2205" w:type="dxa"/>
            <w:gridSpan w:val="2"/>
            <w:tcBorders>
              <w:top w:val="nil"/>
              <w:left w:val="single" w:sz="4" w:space="0" w:color="000000"/>
              <w:bottom w:val="single" w:sz="4" w:space="0" w:color="000000"/>
              <w:right w:val="single" w:sz="4" w:space="0" w:color="000000"/>
            </w:tcBorders>
          </w:tcPr>
          <w:p w14:paraId="045F5767"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第２種保安物件</w:t>
            </w:r>
          </w:p>
        </w:tc>
        <w:tc>
          <w:tcPr>
            <w:tcW w:w="1701" w:type="dxa"/>
            <w:tcBorders>
              <w:top w:val="nil"/>
              <w:left w:val="nil"/>
              <w:bottom w:val="single" w:sz="4" w:space="0" w:color="000000"/>
              <w:right w:val="single" w:sz="4" w:space="0" w:color="000000"/>
            </w:tcBorders>
          </w:tcPr>
          <w:p w14:paraId="58A8C53C" w14:textId="77777777" w:rsidR="00D1327F" w:rsidRDefault="00D1327F" w:rsidP="00936481">
            <w:pPr>
              <w:pStyle w:val="a3"/>
              <w:rPr>
                <w:spacing w:val="0"/>
              </w:rPr>
            </w:pPr>
          </w:p>
        </w:tc>
        <w:tc>
          <w:tcPr>
            <w:tcW w:w="3077" w:type="dxa"/>
            <w:tcBorders>
              <w:top w:val="nil"/>
              <w:left w:val="nil"/>
              <w:bottom w:val="single" w:sz="4" w:space="0" w:color="000000"/>
              <w:right w:val="single" w:sz="4" w:space="0" w:color="000000"/>
            </w:tcBorders>
          </w:tcPr>
          <w:p w14:paraId="5DA37F30" w14:textId="77777777" w:rsidR="00D1327F" w:rsidRDefault="00D1327F" w:rsidP="00936481">
            <w:pPr>
              <w:pStyle w:val="a3"/>
              <w:rPr>
                <w:spacing w:val="0"/>
              </w:rPr>
            </w:pPr>
          </w:p>
        </w:tc>
        <w:tc>
          <w:tcPr>
            <w:tcW w:w="2126" w:type="dxa"/>
            <w:tcBorders>
              <w:top w:val="nil"/>
              <w:left w:val="nil"/>
              <w:bottom w:val="single" w:sz="4" w:space="0" w:color="000000"/>
              <w:right w:val="single" w:sz="12" w:space="0" w:color="000000"/>
            </w:tcBorders>
          </w:tcPr>
          <w:p w14:paraId="64533FF5" w14:textId="77777777" w:rsidR="00D1327F" w:rsidRDefault="00D1327F" w:rsidP="00936481">
            <w:pPr>
              <w:pStyle w:val="a3"/>
              <w:rPr>
                <w:spacing w:val="0"/>
              </w:rPr>
            </w:pPr>
          </w:p>
        </w:tc>
      </w:tr>
      <w:tr w:rsidR="00D1327F" w14:paraId="74FE4C14" w14:textId="77777777" w:rsidTr="00D1327F">
        <w:trPr>
          <w:cantSplit/>
          <w:trHeight w:hRule="exact" w:val="420"/>
        </w:trPr>
        <w:tc>
          <w:tcPr>
            <w:tcW w:w="378" w:type="dxa"/>
            <w:vMerge/>
            <w:tcBorders>
              <w:top w:val="nil"/>
              <w:left w:val="single" w:sz="12" w:space="0" w:color="000000"/>
              <w:bottom w:val="nil"/>
              <w:right w:val="nil"/>
            </w:tcBorders>
          </w:tcPr>
          <w:p w14:paraId="1730EBD2" w14:textId="77777777" w:rsidR="00D1327F" w:rsidRDefault="00D1327F" w:rsidP="00936481">
            <w:pPr>
              <w:pStyle w:val="a3"/>
              <w:wordWrap/>
              <w:spacing w:line="240" w:lineRule="auto"/>
              <w:rPr>
                <w:spacing w:val="0"/>
              </w:rPr>
            </w:pPr>
          </w:p>
        </w:tc>
        <w:tc>
          <w:tcPr>
            <w:tcW w:w="2205" w:type="dxa"/>
            <w:gridSpan w:val="2"/>
            <w:tcBorders>
              <w:top w:val="nil"/>
              <w:left w:val="single" w:sz="4" w:space="0" w:color="000000"/>
              <w:bottom w:val="single" w:sz="4" w:space="0" w:color="000000"/>
              <w:right w:val="single" w:sz="4" w:space="0" w:color="000000"/>
            </w:tcBorders>
          </w:tcPr>
          <w:p w14:paraId="4AD38AD7"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第３種保安物件</w:t>
            </w:r>
          </w:p>
        </w:tc>
        <w:tc>
          <w:tcPr>
            <w:tcW w:w="1701" w:type="dxa"/>
            <w:tcBorders>
              <w:top w:val="nil"/>
              <w:left w:val="nil"/>
              <w:bottom w:val="single" w:sz="4" w:space="0" w:color="000000"/>
              <w:right w:val="single" w:sz="4" w:space="0" w:color="000000"/>
            </w:tcBorders>
          </w:tcPr>
          <w:p w14:paraId="308232BF" w14:textId="77777777" w:rsidR="00D1327F" w:rsidRDefault="00D1327F" w:rsidP="00936481">
            <w:pPr>
              <w:pStyle w:val="a3"/>
              <w:rPr>
                <w:spacing w:val="0"/>
              </w:rPr>
            </w:pPr>
          </w:p>
        </w:tc>
        <w:tc>
          <w:tcPr>
            <w:tcW w:w="3077" w:type="dxa"/>
            <w:tcBorders>
              <w:top w:val="nil"/>
              <w:left w:val="nil"/>
              <w:bottom w:val="single" w:sz="4" w:space="0" w:color="000000"/>
              <w:right w:val="single" w:sz="4" w:space="0" w:color="000000"/>
            </w:tcBorders>
          </w:tcPr>
          <w:p w14:paraId="0DE19EA9" w14:textId="77777777" w:rsidR="00D1327F" w:rsidRDefault="00D1327F" w:rsidP="00936481">
            <w:pPr>
              <w:pStyle w:val="a3"/>
              <w:rPr>
                <w:spacing w:val="0"/>
              </w:rPr>
            </w:pPr>
          </w:p>
        </w:tc>
        <w:tc>
          <w:tcPr>
            <w:tcW w:w="2126" w:type="dxa"/>
            <w:tcBorders>
              <w:top w:val="nil"/>
              <w:left w:val="nil"/>
              <w:bottom w:val="single" w:sz="4" w:space="0" w:color="000000"/>
              <w:right w:val="single" w:sz="12" w:space="0" w:color="000000"/>
            </w:tcBorders>
          </w:tcPr>
          <w:p w14:paraId="239061A2" w14:textId="77777777" w:rsidR="00D1327F" w:rsidRDefault="00D1327F" w:rsidP="00936481">
            <w:pPr>
              <w:pStyle w:val="a3"/>
              <w:rPr>
                <w:spacing w:val="0"/>
              </w:rPr>
            </w:pPr>
          </w:p>
        </w:tc>
      </w:tr>
      <w:tr w:rsidR="00D1327F" w14:paraId="0853719B" w14:textId="77777777" w:rsidTr="00D1327F">
        <w:trPr>
          <w:cantSplit/>
          <w:trHeight w:hRule="exact" w:val="425"/>
        </w:trPr>
        <w:tc>
          <w:tcPr>
            <w:tcW w:w="378" w:type="dxa"/>
            <w:vMerge/>
            <w:tcBorders>
              <w:top w:val="nil"/>
              <w:left w:val="single" w:sz="12" w:space="0" w:color="000000"/>
              <w:bottom w:val="nil"/>
              <w:right w:val="nil"/>
            </w:tcBorders>
          </w:tcPr>
          <w:p w14:paraId="5AB99F5D" w14:textId="77777777" w:rsidR="00D1327F" w:rsidRDefault="00D1327F" w:rsidP="00936481">
            <w:pPr>
              <w:pStyle w:val="a3"/>
              <w:wordWrap/>
              <w:spacing w:line="240" w:lineRule="auto"/>
              <w:rPr>
                <w:spacing w:val="0"/>
              </w:rPr>
            </w:pPr>
          </w:p>
        </w:tc>
        <w:tc>
          <w:tcPr>
            <w:tcW w:w="2205" w:type="dxa"/>
            <w:gridSpan w:val="2"/>
            <w:tcBorders>
              <w:top w:val="nil"/>
              <w:left w:val="single" w:sz="4" w:space="0" w:color="000000"/>
              <w:bottom w:val="single" w:sz="4" w:space="0" w:color="000000"/>
              <w:right w:val="single" w:sz="4" w:space="0" w:color="000000"/>
            </w:tcBorders>
          </w:tcPr>
          <w:p w14:paraId="1E23959E"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第４種保安物件</w:t>
            </w:r>
          </w:p>
        </w:tc>
        <w:tc>
          <w:tcPr>
            <w:tcW w:w="1701" w:type="dxa"/>
            <w:tcBorders>
              <w:top w:val="nil"/>
              <w:left w:val="nil"/>
              <w:bottom w:val="single" w:sz="4" w:space="0" w:color="000000"/>
              <w:right w:val="single" w:sz="4" w:space="0" w:color="000000"/>
            </w:tcBorders>
          </w:tcPr>
          <w:p w14:paraId="562F9847" w14:textId="77777777" w:rsidR="00D1327F" w:rsidRDefault="00D1327F" w:rsidP="00936481">
            <w:pPr>
              <w:pStyle w:val="a3"/>
              <w:rPr>
                <w:spacing w:val="0"/>
              </w:rPr>
            </w:pPr>
          </w:p>
        </w:tc>
        <w:tc>
          <w:tcPr>
            <w:tcW w:w="3077" w:type="dxa"/>
            <w:tcBorders>
              <w:top w:val="nil"/>
              <w:left w:val="nil"/>
              <w:bottom w:val="single" w:sz="4" w:space="0" w:color="000000"/>
              <w:right w:val="single" w:sz="4" w:space="0" w:color="000000"/>
            </w:tcBorders>
          </w:tcPr>
          <w:p w14:paraId="7AF1B960" w14:textId="77777777" w:rsidR="00D1327F" w:rsidRDefault="00D1327F" w:rsidP="00936481">
            <w:pPr>
              <w:pStyle w:val="a3"/>
              <w:rPr>
                <w:spacing w:val="0"/>
              </w:rPr>
            </w:pPr>
          </w:p>
        </w:tc>
        <w:tc>
          <w:tcPr>
            <w:tcW w:w="2126" w:type="dxa"/>
            <w:tcBorders>
              <w:top w:val="nil"/>
              <w:left w:val="nil"/>
              <w:bottom w:val="single" w:sz="4" w:space="0" w:color="000000"/>
              <w:right w:val="single" w:sz="12" w:space="0" w:color="000000"/>
            </w:tcBorders>
          </w:tcPr>
          <w:p w14:paraId="2661930F" w14:textId="77777777" w:rsidR="00D1327F" w:rsidRDefault="00D1327F" w:rsidP="00936481">
            <w:pPr>
              <w:pStyle w:val="a3"/>
              <w:rPr>
                <w:spacing w:val="0"/>
              </w:rPr>
            </w:pPr>
          </w:p>
        </w:tc>
      </w:tr>
      <w:tr w:rsidR="00D1327F" w14:paraId="72E0D7D9" w14:textId="77777777" w:rsidTr="00D1327F">
        <w:trPr>
          <w:cantSplit/>
          <w:trHeight w:hRule="exact" w:val="491"/>
        </w:trPr>
        <w:tc>
          <w:tcPr>
            <w:tcW w:w="378" w:type="dxa"/>
            <w:vMerge/>
            <w:tcBorders>
              <w:top w:val="nil"/>
              <w:left w:val="single" w:sz="12" w:space="0" w:color="000000"/>
              <w:bottom w:val="single" w:sz="12" w:space="0" w:color="000000"/>
              <w:right w:val="nil"/>
            </w:tcBorders>
          </w:tcPr>
          <w:p w14:paraId="043A01E8" w14:textId="77777777" w:rsidR="00D1327F" w:rsidRDefault="00D1327F" w:rsidP="00936481">
            <w:pPr>
              <w:pStyle w:val="a3"/>
              <w:wordWrap/>
              <w:spacing w:line="240" w:lineRule="auto"/>
              <w:rPr>
                <w:spacing w:val="0"/>
              </w:rPr>
            </w:pPr>
          </w:p>
        </w:tc>
        <w:tc>
          <w:tcPr>
            <w:tcW w:w="3906" w:type="dxa"/>
            <w:gridSpan w:val="3"/>
            <w:tcBorders>
              <w:top w:val="nil"/>
              <w:left w:val="single" w:sz="4" w:space="0" w:color="000000"/>
              <w:bottom w:val="single" w:sz="12" w:space="0" w:color="000000"/>
              <w:right w:val="single" w:sz="4" w:space="0" w:color="000000"/>
            </w:tcBorders>
          </w:tcPr>
          <w:p w14:paraId="4067D668" w14:textId="77777777" w:rsidR="00D1327F" w:rsidRDefault="00D1327F" w:rsidP="00936481">
            <w:pPr>
              <w:pStyle w:val="a3"/>
              <w:rPr>
                <w:spacing w:val="0"/>
              </w:rPr>
            </w:pPr>
            <w:r>
              <w:rPr>
                <w:rFonts w:cs="Century"/>
                <w:spacing w:val="15"/>
              </w:rPr>
              <w:t xml:space="preserve"> </w:t>
            </w:r>
            <w:r>
              <w:rPr>
                <w:rFonts w:ascii="ＭＳ ゴシック" w:hAnsi="ＭＳ ゴシック" w:hint="eastAsia"/>
              </w:rPr>
              <w:t>(その他要注意物件)</w:t>
            </w:r>
          </w:p>
        </w:tc>
        <w:tc>
          <w:tcPr>
            <w:tcW w:w="3077" w:type="dxa"/>
            <w:tcBorders>
              <w:top w:val="nil"/>
              <w:left w:val="nil"/>
              <w:bottom w:val="single" w:sz="12" w:space="0" w:color="000000"/>
              <w:right w:val="single" w:sz="4" w:space="0" w:color="000000"/>
            </w:tcBorders>
          </w:tcPr>
          <w:p w14:paraId="6A99254D" w14:textId="77777777" w:rsidR="00D1327F" w:rsidRDefault="00D1327F" w:rsidP="00936481">
            <w:pPr>
              <w:pStyle w:val="a3"/>
              <w:rPr>
                <w:spacing w:val="0"/>
              </w:rPr>
            </w:pPr>
          </w:p>
        </w:tc>
        <w:tc>
          <w:tcPr>
            <w:tcW w:w="2126" w:type="dxa"/>
            <w:tcBorders>
              <w:top w:val="nil"/>
              <w:left w:val="nil"/>
              <w:bottom w:val="single" w:sz="12" w:space="0" w:color="000000"/>
              <w:right w:val="single" w:sz="12" w:space="0" w:color="000000"/>
            </w:tcBorders>
          </w:tcPr>
          <w:p w14:paraId="1038ECCB" w14:textId="77777777" w:rsidR="00D1327F" w:rsidRDefault="00D1327F" w:rsidP="00936481">
            <w:pPr>
              <w:pStyle w:val="a3"/>
              <w:rPr>
                <w:spacing w:val="0"/>
              </w:rPr>
            </w:pPr>
          </w:p>
        </w:tc>
      </w:tr>
    </w:tbl>
    <w:p w14:paraId="1709A065" w14:textId="77777777" w:rsidR="00A319F4" w:rsidRDefault="00A319F4" w:rsidP="00A319F4">
      <w:pPr>
        <w:pStyle w:val="a3"/>
        <w:ind w:firstLineChars="2400" w:firstLine="6000"/>
        <w:rPr>
          <w:spacing w:val="0"/>
        </w:rPr>
      </w:pPr>
      <w:r>
        <w:rPr>
          <w:rFonts w:ascii="ＭＳ ゴシック" w:hAnsi="ＭＳ ゴシック" w:hint="eastAsia"/>
        </w:rPr>
        <w:t>※10万個以下で適用となる場合〇</w:t>
      </w:r>
    </w:p>
    <w:tbl>
      <w:tblPr>
        <w:tblW w:w="9781" w:type="dxa"/>
        <w:tblInd w:w="127" w:type="dxa"/>
        <w:tblLayout w:type="fixed"/>
        <w:tblCellMar>
          <w:left w:w="15" w:type="dxa"/>
          <w:right w:w="15" w:type="dxa"/>
        </w:tblCellMar>
        <w:tblLook w:val="0000" w:firstRow="0" w:lastRow="0" w:firstColumn="0" w:lastColumn="0" w:noHBand="0" w:noVBand="0"/>
      </w:tblPr>
      <w:tblGrid>
        <w:gridCol w:w="1132"/>
        <w:gridCol w:w="1134"/>
        <w:gridCol w:w="6381"/>
        <w:gridCol w:w="567"/>
        <w:gridCol w:w="567"/>
      </w:tblGrid>
      <w:tr w:rsidR="00E83AB3" w14:paraId="04249500" w14:textId="77777777" w:rsidTr="00A319F4">
        <w:trPr>
          <w:trHeight w:hRule="exact" w:val="589"/>
        </w:trPr>
        <w:tc>
          <w:tcPr>
            <w:tcW w:w="1132" w:type="dxa"/>
            <w:tcBorders>
              <w:top w:val="single" w:sz="12" w:space="0" w:color="000000"/>
              <w:left w:val="single" w:sz="12" w:space="0" w:color="000000"/>
              <w:bottom w:val="double" w:sz="4" w:space="0" w:color="000000"/>
              <w:right w:val="single" w:sz="4" w:space="0" w:color="000000"/>
            </w:tcBorders>
          </w:tcPr>
          <w:p w14:paraId="2D35FE32" w14:textId="77777777" w:rsidR="00E83AB3" w:rsidRDefault="00E83AB3" w:rsidP="00E83AB3">
            <w:pPr>
              <w:pStyle w:val="a3"/>
              <w:rPr>
                <w:spacing w:val="0"/>
              </w:rPr>
            </w:pPr>
            <w:r>
              <w:rPr>
                <w:rFonts w:cs="Century"/>
                <w:spacing w:val="15"/>
              </w:rPr>
              <w:t xml:space="preserve"> </w:t>
            </w:r>
            <w:r>
              <w:rPr>
                <w:rFonts w:ascii="ＭＳ ゴシック" w:hAnsi="ＭＳ ゴシック" w:hint="eastAsia"/>
              </w:rPr>
              <w:t>項目</w:t>
            </w:r>
          </w:p>
        </w:tc>
        <w:tc>
          <w:tcPr>
            <w:tcW w:w="1134" w:type="dxa"/>
            <w:tcBorders>
              <w:top w:val="single" w:sz="12" w:space="0" w:color="000000"/>
              <w:left w:val="nil"/>
              <w:bottom w:val="double" w:sz="4" w:space="0" w:color="000000"/>
              <w:right w:val="single" w:sz="4" w:space="0" w:color="000000"/>
            </w:tcBorders>
          </w:tcPr>
          <w:p w14:paraId="0B659EC2" w14:textId="77777777" w:rsidR="00E83AB3" w:rsidRDefault="00E83AB3" w:rsidP="00E83AB3">
            <w:pPr>
              <w:pStyle w:val="a3"/>
              <w:rPr>
                <w:spacing w:val="0"/>
              </w:rPr>
            </w:pPr>
            <w:r>
              <w:rPr>
                <w:rFonts w:cs="Century"/>
                <w:spacing w:val="15"/>
              </w:rPr>
              <w:t xml:space="preserve"> </w:t>
            </w:r>
            <w:r>
              <w:rPr>
                <w:rFonts w:ascii="ＭＳ ゴシック" w:hAnsi="ＭＳ ゴシック" w:hint="eastAsia"/>
              </w:rPr>
              <w:t>省令等</w:t>
            </w:r>
          </w:p>
        </w:tc>
        <w:tc>
          <w:tcPr>
            <w:tcW w:w="6381" w:type="dxa"/>
            <w:tcBorders>
              <w:top w:val="single" w:sz="12" w:space="0" w:color="000000"/>
              <w:left w:val="nil"/>
              <w:bottom w:val="double" w:sz="4" w:space="0" w:color="000000"/>
              <w:right w:val="single" w:sz="4" w:space="0" w:color="auto"/>
            </w:tcBorders>
          </w:tcPr>
          <w:p w14:paraId="2DF821A3" w14:textId="77777777" w:rsidR="00E83AB3" w:rsidRDefault="00E83AB3" w:rsidP="00E83AB3">
            <w:pPr>
              <w:pStyle w:val="a3"/>
              <w:rPr>
                <w:rFonts w:ascii="ＭＳ ゴシック" w:hAnsi="ＭＳ ゴシック"/>
              </w:rPr>
            </w:pPr>
            <w:r>
              <w:rPr>
                <w:rFonts w:ascii="ＭＳ ゴシック" w:hAnsi="ＭＳ ゴシック" w:hint="eastAsia"/>
              </w:rPr>
              <w:t>最大貯蔵量10万個超の基準</w:t>
            </w:r>
          </w:p>
          <w:p w14:paraId="54881CBE" w14:textId="45461DF5" w:rsidR="00E83AB3" w:rsidRDefault="00E83AB3" w:rsidP="00E83AB3">
            <w:pPr>
              <w:pStyle w:val="a3"/>
              <w:rPr>
                <w:spacing w:val="0"/>
              </w:rPr>
            </w:pPr>
            <w:r w:rsidRPr="00E83AB3">
              <w:rPr>
                <w:rFonts w:hint="eastAsia"/>
                <w:spacing w:val="0"/>
              </w:rPr>
              <w:t>（適合する場合は</w:t>
            </w:r>
            <w:r>
              <w:rPr>
                <w:rFonts w:ascii="Segoe UI Emoji" w:hAnsi="Segoe UI Emoji" w:cs="Segoe UI Emoji" w:hint="eastAsia"/>
                <w:spacing w:val="0"/>
              </w:rPr>
              <w:t>☑</w:t>
            </w:r>
            <w:r w:rsidRPr="00E83AB3">
              <w:rPr>
                <w:rFonts w:hint="eastAsia"/>
                <w:spacing w:val="0"/>
              </w:rPr>
              <w:t>、該当しない場合は</w:t>
            </w:r>
            <w:r w:rsidRPr="00E83AB3">
              <w:rPr>
                <w:rFonts w:hint="eastAsia"/>
                <w:strike/>
                <w:spacing w:val="0"/>
              </w:rPr>
              <w:t>□</w:t>
            </w:r>
            <w:r w:rsidRPr="00E83AB3">
              <w:rPr>
                <w:rFonts w:hint="eastAsia"/>
                <w:spacing w:val="0"/>
              </w:rPr>
              <w:t>）</w:t>
            </w:r>
          </w:p>
        </w:tc>
        <w:tc>
          <w:tcPr>
            <w:tcW w:w="567" w:type="dxa"/>
            <w:tcBorders>
              <w:top w:val="single" w:sz="12" w:space="0" w:color="000000"/>
              <w:left w:val="single" w:sz="4" w:space="0" w:color="auto"/>
              <w:bottom w:val="double" w:sz="4" w:space="0" w:color="000000"/>
              <w:right w:val="single" w:sz="4" w:space="0" w:color="000000"/>
            </w:tcBorders>
          </w:tcPr>
          <w:p w14:paraId="04C37B92" w14:textId="31DCBA8B" w:rsidR="00E83AB3" w:rsidRPr="00C36D8E" w:rsidRDefault="00A319F4" w:rsidP="00A319F4">
            <w:pPr>
              <w:pStyle w:val="a3"/>
              <w:jc w:val="center"/>
              <w:rPr>
                <w:rFonts w:asciiTheme="majorEastAsia" w:eastAsiaTheme="majorEastAsia" w:hAnsiTheme="majorEastAsia"/>
                <w:spacing w:val="0"/>
              </w:rPr>
            </w:pPr>
            <w:r>
              <w:rPr>
                <w:rFonts w:asciiTheme="majorEastAsia" w:eastAsiaTheme="majorEastAsia" w:hAnsiTheme="majorEastAsia" w:hint="eastAsia"/>
                <w:spacing w:val="0"/>
              </w:rPr>
              <w:t>※</w:t>
            </w:r>
          </w:p>
        </w:tc>
        <w:tc>
          <w:tcPr>
            <w:tcW w:w="567" w:type="dxa"/>
            <w:tcBorders>
              <w:top w:val="single" w:sz="12" w:space="0" w:color="000000"/>
              <w:left w:val="nil"/>
              <w:bottom w:val="double" w:sz="4" w:space="0" w:color="000000"/>
              <w:right w:val="single" w:sz="12" w:space="0" w:color="000000"/>
            </w:tcBorders>
          </w:tcPr>
          <w:p w14:paraId="6BC51E34" w14:textId="32DF8D8D" w:rsidR="00E83AB3" w:rsidRDefault="00E83AB3" w:rsidP="00E83AB3">
            <w:pPr>
              <w:pStyle w:val="a3"/>
              <w:jc w:val="center"/>
              <w:rPr>
                <w:spacing w:val="0"/>
              </w:rPr>
            </w:pPr>
            <w:r>
              <w:rPr>
                <w:rFonts w:ascii="ＭＳ ゴシック" w:hAnsi="ＭＳ ゴシック" w:hint="eastAsia"/>
              </w:rPr>
              <w:t>適</w:t>
            </w:r>
          </w:p>
        </w:tc>
      </w:tr>
      <w:tr w:rsidR="00E83AB3" w14:paraId="395E59BE" w14:textId="77777777" w:rsidTr="00A319F4">
        <w:trPr>
          <w:trHeight w:hRule="exact" w:val="455"/>
        </w:trPr>
        <w:tc>
          <w:tcPr>
            <w:tcW w:w="1132" w:type="dxa"/>
            <w:tcBorders>
              <w:top w:val="nil"/>
              <w:left w:val="single" w:sz="12" w:space="0" w:color="000000"/>
              <w:bottom w:val="single" w:sz="4" w:space="0" w:color="000000"/>
              <w:right w:val="single" w:sz="4" w:space="0" w:color="000000"/>
            </w:tcBorders>
          </w:tcPr>
          <w:p w14:paraId="0A74C7E4" w14:textId="77777777" w:rsidR="00E83AB3" w:rsidRPr="000500A6" w:rsidRDefault="00E83AB3" w:rsidP="00E83AB3">
            <w:pPr>
              <w:pStyle w:val="a3"/>
              <w:jc w:val="center"/>
              <w:rPr>
                <w:rFonts w:ascii="ＭＳ Ｐゴシック" w:eastAsia="ＭＳ Ｐゴシック" w:hAnsi="ＭＳ Ｐゴシック" w:cs="Century"/>
                <w:spacing w:val="15"/>
                <w:sz w:val="18"/>
                <w:szCs w:val="18"/>
              </w:rPr>
            </w:pPr>
            <w:r w:rsidRPr="000500A6">
              <w:rPr>
                <w:rFonts w:ascii="ＭＳ Ｐゴシック" w:eastAsia="ＭＳ Ｐゴシック" w:hAnsi="ＭＳ Ｐゴシック" w:cs="Century" w:hint="eastAsia"/>
                <w:spacing w:val="15"/>
                <w:sz w:val="18"/>
                <w:szCs w:val="18"/>
              </w:rPr>
              <w:t>保安距離</w:t>
            </w:r>
          </w:p>
        </w:tc>
        <w:tc>
          <w:tcPr>
            <w:tcW w:w="1134" w:type="dxa"/>
            <w:tcBorders>
              <w:top w:val="nil"/>
              <w:left w:val="nil"/>
              <w:bottom w:val="single" w:sz="4" w:space="0" w:color="000000"/>
              <w:right w:val="single" w:sz="4" w:space="0" w:color="000000"/>
            </w:tcBorders>
          </w:tcPr>
          <w:p w14:paraId="3D2533B8" w14:textId="77777777" w:rsidR="00E83AB3" w:rsidRPr="000500A6" w:rsidRDefault="00E83AB3" w:rsidP="00E83AB3">
            <w:pPr>
              <w:pStyle w:val="a3"/>
              <w:jc w:val="center"/>
              <w:rPr>
                <w:rFonts w:ascii="ＭＳ Ｐゴシック" w:eastAsia="ＭＳ Ｐゴシック" w:hAnsi="ＭＳ Ｐゴシック" w:cs="Century"/>
                <w:spacing w:val="15"/>
                <w:sz w:val="18"/>
                <w:szCs w:val="18"/>
              </w:rPr>
            </w:pPr>
            <w:r w:rsidRPr="000500A6">
              <w:rPr>
                <w:rFonts w:ascii="ＭＳ Ｐゴシック" w:eastAsia="ＭＳ Ｐゴシック" w:hAnsi="ＭＳ Ｐゴシック" w:cs="Century" w:hint="eastAsia"/>
                <w:spacing w:val="15"/>
                <w:sz w:val="18"/>
                <w:szCs w:val="18"/>
              </w:rPr>
              <w:t>規則23条</w:t>
            </w:r>
          </w:p>
        </w:tc>
        <w:tc>
          <w:tcPr>
            <w:tcW w:w="6381" w:type="dxa"/>
            <w:tcBorders>
              <w:top w:val="nil"/>
              <w:left w:val="nil"/>
              <w:bottom w:val="single" w:sz="4" w:space="0" w:color="000000"/>
              <w:right w:val="single" w:sz="4" w:space="0" w:color="auto"/>
            </w:tcBorders>
          </w:tcPr>
          <w:p w14:paraId="573DF508" w14:textId="6F5229EC" w:rsidR="00E83AB3" w:rsidRPr="000500A6" w:rsidRDefault="00E83AB3" w:rsidP="00E83AB3">
            <w:pPr>
              <w:pStyle w:val="a3"/>
              <w:jc w:val="left"/>
              <w:rPr>
                <w:rFonts w:ascii="ＭＳ Ｐゴシック" w:eastAsia="ＭＳ Ｐゴシック" w:hAnsi="ＭＳ Ｐゴシック" w:cs="Century"/>
                <w:spacing w:val="15"/>
                <w:sz w:val="18"/>
                <w:szCs w:val="18"/>
              </w:rPr>
            </w:pPr>
            <w:r w:rsidRPr="000500A6">
              <w:rPr>
                <w:rFonts w:ascii="ＭＳ Ｐゴシック" w:eastAsia="ＭＳ Ｐゴシック" w:hAnsi="ＭＳ Ｐゴシック" w:cs="Century" w:hint="eastAsia"/>
                <w:spacing w:val="15"/>
                <w:sz w:val="18"/>
                <w:szCs w:val="18"/>
              </w:rPr>
              <w:t>保安物件に対し規定の保安距離が確保されている。</w:t>
            </w:r>
          </w:p>
        </w:tc>
        <w:tc>
          <w:tcPr>
            <w:tcW w:w="567" w:type="dxa"/>
            <w:tcBorders>
              <w:top w:val="nil"/>
              <w:left w:val="single" w:sz="4" w:space="0" w:color="auto"/>
              <w:bottom w:val="single" w:sz="4" w:space="0" w:color="000000"/>
              <w:right w:val="single" w:sz="4" w:space="0" w:color="000000"/>
            </w:tcBorders>
          </w:tcPr>
          <w:p w14:paraId="7EEE0FEA" w14:textId="77777777" w:rsidR="00E83AB3" w:rsidRPr="00D25A87" w:rsidRDefault="00E83AB3" w:rsidP="00E83AB3">
            <w:pPr>
              <w:pStyle w:val="a3"/>
              <w:jc w:val="center"/>
              <w:rPr>
                <w:rFonts w:asciiTheme="majorEastAsia" w:eastAsiaTheme="majorEastAsia" w:hAnsiTheme="majorEastAsia" w:cs="Century"/>
                <w:spacing w:val="15"/>
              </w:rPr>
            </w:pPr>
            <w:r w:rsidRPr="00D25A87">
              <w:rPr>
                <w:rFonts w:asciiTheme="majorEastAsia" w:eastAsiaTheme="majorEastAsia" w:hAnsiTheme="majorEastAsia" w:cs="Century" w:hint="eastAsia"/>
                <w:spacing w:val="15"/>
              </w:rPr>
              <w:t>－</w:t>
            </w:r>
          </w:p>
        </w:tc>
        <w:tc>
          <w:tcPr>
            <w:tcW w:w="567" w:type="dxa"/>
            <w:tcBorders>
              <w:top w:val="nil"/>
              <w:left w:val="nil"/>
              <w:bottom w:val="single" w:sz="4" w:space="0" w:color="000000"/>
              <w:right w:val="single" w:sz="12" w:space="0" w:color="000000"/>
            </w:tcBorders>
            <w:vAlign w:val="center"/>
          </w:tcPr>
          <w:p w14:paraId="0DE58650" w14:textId="6F25197F" w:rsidR="00E83AB3" w:rsidRDefault="00E83AB3" w:rsidP="00E83AB3">
            <w:pPr>
              <w:pStyle w:val="a3"/>
              <w:jc w:val="center"/>
              <w:rPr>
                <w:rFonts w:cs="Century"/>
                <w:spacing w:val="15"/>
              </w:rPr>
            </w:pPr>
            <w:r>
              <w:rPr>
                <w:rFonts w:ascii="ＭＳ ゴシック" w:hAnsi="ＭＳ ゴシック" w:hint="eastAsia"/>
              </w:rPr>
              <w:t>□</w:t>
            </w:r>
          </w:p>
        </w:tc>
      </w:tr>
      <w:tr w:rsidR="00E83AB3" w14:paraId="4F902104" w14:textId="77777777" w:rsidTr="00A319F4">
        <w:trPr>
          <w:trHeight w:hRule="exact" w:val="482"/>
        </w:trPr>
        <w:tc>
          <w:tcPr>
            <w:tcW w:w="1132" w:type="dxa"/>
            <w:tcBorders>
              <w:top w:val="nil"/>
              <w:left w:val="single" w:sz="12" w:space="0" w:color="000000"/>
              <w:bottom w:val="single" w:sz="4" w:space="0" w:color="000000"/>
              <w:right w:val="single" w:sz="4" w:space="0" w:color="000000"/>
            </w:tcBorders>
          </w:tcPr>
          <w:p w14:paraId="73A5AE14" w14:textId="77777777" w:rsidR="00E83AB3" w:rsidRPr="000500A6" w:rsidRDefault="00E83AB3" w:rsidP="00E83AB3">
            <w:pPr>
              <w:pStyle w:val="a3"/>
              <w:jc w:val="center"/>
              <w:rPr>
                <w:rFonts w:ascii="ＭＳ Ｐゴシック" w:eastAsia="ＭＳ Ｐゴシック" w:hAnsi="ＭＳ Ｐゴシック"/>
                <w:spacing w:val="0"/>
                <w:sz w:val="18"/>
                <w:szCs w:val="18"/>
              </w:rPr>
            </w:pPr>
            <w:r w:rsidRPr="000500A6">
              <w:rPr>
                <w:rFonts w:ascii="ＭＳ Ｐゴシック" w:eastAsia="ＭＳ Ｐゴシック" w:hAnsi="ＭＳ Ｐゴシック" w:hint="eastAsia"/>
                <w:sz w:val="18"/>
                <w:szCs w:val="18"/>
              </w:rPr>
              <w:t>設置場所</w:t>
            </w:r>
          </w:p>
        </w:tc>
        <w:tc>
          <w:tcPr>
            <w:tcW w:w="1134" w:type="dxa"/>
            <w:tcBorders>
              <w:top w:val="nil"/>
              <w:left w:val="nil"/>
              <w:bottom w:val="single" w:sz="4" w:space="0" w:color="000000"/>
              <w:right w:val="single" w:sz="4" w:space="0" w:color="000000"/>
            </w:tcBorders>
          </w:tcPr>
          <w:p w14:paraId="36143039" w14:textId="77777777" w:rsidR="00E83AB3" w:rsidRDefault="00E83AB3" w:rsidP="00E83AB3">
            <w:pPr>
              <w:pStyle w:val="a3"/>
              <w:jc w:val="center"/>
              <w:rPr>
                <w:rFonts w:ascii="ＭＳ Ｐゴシック" w:eastAsia="ＭＳ Ｐゴシック" w:hAnsi="ＭＳ Ｐゴシック" w:cs="Century"/>
                <w:spacing w:val="15"/>
                <w:sz w:val="18"/>
                <w:szCs w:val="18"/>
              </w:rPr>
            </w:pPr>
            <w:r w:rsidRPr="000500A6">
              <w:rPr>
                <w:rFonts w:ascii="ＭＳ Ｐゴシック" w:eastAsia="ＭＳ Ｐゴシック" w:hAnsi="ＭＳ Ｐゴシック" w:cs="Century" w:hint="eastAsia"/>
                <w:spacing w:val="15"/>
                <w:sz w:val="18"/>
                <w:szCs w:val="18"/>
              </w:rPr>
              <w:t>規則24条</w:t>
            </w:r>
          </w:p>
          <w:p w14:paraId="3F8AD765" w14:textId="77777777" w:rsidR="00E83AB3" w:rsidRPr="000500A6" w:rsidRDefault="00E83AB3" w:rsidP="00E83AB3">
            <w:pPr>
              <w:pStyle w:val="a3"/>
              <w:jc w:val="center"/>
              <w:rPr>
                <w:rFonts w:ascii="ＭＳ Ｐゴシック" w:eastAsia="ＭＳ Ｐゴシック" w:hAnsi="ＭＳ Ｐゴシック"/>
                <w:spacing w:val="0"/>
                <w:sz w:val="18"/>
                <w:szCs w:val="18"/>
              </w:rPr>
            </w:pPr>
            <w:r w:rsidRPr="000500A6">
              <w:rPr>
                <w:rFonts w:ascii="ＭＳ Ｐゴシック" w:eastAsia="ＭＳ Ｐゴシック" w:hAnsi="ＭＳ Ｐゴシック" w:cs="Century" w:hint="eastAsia"/>
                <w:spacing w:val="15"/>
                <w:sz w:val="18"/>
                <w:szCs w:val="18"/>
              </w:rPr>
              <w:t>1号</w:t>
            </w:r>
          </w:p>
        </w:tc>
        <w:tc>
          <w:tcPr>
            <w:tcW w:w="6381" w:type="dxa"/>
            <w:tcBorders>
              <w:top w:val="nil"/>
              <w:left w:val="nil"/>
              <w:bottom w:val="single" w:sz="4" w:space="0" w:color="000000"/>
              <w:right w:val="single" w:sz="4" w:space="0" w:color="auto"/>
            </w:tcBorders>
          </w:tcPr>
          <w:p w14:paraId="4C760B9E" w14:textId="562A9702" w:rsidR="00E83AB3" w:rsidRPr="000500A6" w:rsidRDefault="00E83AB3" w:rsidP="00E83AB3">
            <w:pPr>
              <w:pStyle w:val="a3"/>
              <w:jc w:val="left"/>
              <w:rPr>
                <w:rFonts w:ascii="ＭＳ Ｐゴシック" w:eastAsia="ＭＳ Ｐゴシック" w:hAnsi="ＭＳ Ｐゴシック"/>
                <w:spacing w:val="0"/>
                <w:sz w:val="18"/>
                <w:szCs w:val="18"/>
              </w:rPr>
            </w:pPr>
            <w:r w:rsidRPr="00964157">
              <w:rPr>
                <w:rFonts w:ascii="ＭＳ ゴシック" w:hAnsi="ＭＳ ゴシック" w:hint="eastAsia"/>
                <w:spacing w:val="14"/>
              </w:rPr>
              <w:t>火薬庫の位置は湿地を避ける</w:t>
            </w:r>
            <w:r w:rsidRPr="00964157">
              <w:rPr>
                <w:rFonts w:ascii="ＭＳ ゴシック" w:hAnsi="ＭＳ ゴシック" w:hint="eastAsia"/>
              </w:rPr>
              <w:t>｡</w:t>
            </w:r>
          </w:p>
        </w:tc>
        <w:tc>
          <w:tcPr>
            <w:tcW w:w="567" w:type="dxa"/>
            <w:tcBorders>
              <w:top w:val="nil"/>
              <w:left w:val="single" w:sz="4" w:space="0" w:color="auto"/>
              <w:bottom w:val="single" w:sz="4" w:space="0" w:color="000000"/>
              <w:right w:val="single" w:sz="4" w:space="0" w:color="000000"/>
            </w:tcBorders>
          </w:tcPr>
          <w:p w14:paraId="67A882A4" w14:textId="77777777" w:rsidR="00E83AB3" w:rsidRPr="00D25A87" w:rsidRDefault="00E83AB3" w:rsidP="00E83AB3">
            <w:pPr>
              <w:pStyle w:val="a3"/>
              <w:jc w:val="center"/>
              <w:rPr>
                <w:rFonts w:asciiTheme="majorEastAsia" w:eastAsiaTheme="majorEastAsia" w:hAnsiTheme="majorEastAsia"/>
                <w:spacing w:val="0"/>
              </w:rPr>
            </w:pPr>
            <w:r w:rsidRPr="00D25A87">
              <w:rPr>
                <w:rFonts w:asciiTheme="majorEastAsia" w:eastAsiaTheme="majorEastAsia" w:hAnsiTheme="majorEastAsia" w:hint="eastAsia"/>
                <w:spacing w:val="0"/>
              </w:rPr>
              <w:t>○</w:t>
            </w:r>
          </w:p>
        </w:tc>
        <w:tc>
          <w:tcPr>
            <w:tcW w:w="567" w:type="dxa"/>
            <w:tcBorders>
              <w:top w:val="nil"/>
              <w:left w:val="nil"/>
              <w:bottom w:val="single" w:sz="4" w:space="0" w:color="000000"/>
              <w:right w:val="single" w:sz="12" w:space="0" w:color="000000"/>
            </w:tcBorders>
            <w:vAlign w:val="center"/>
          </w:tcPr>
          <w:p w14:paraId="46A8AA0A" w14:textId="03AAF991" w:rsidR="00E83AB3" w:rsidRDefault="00E83AB3" w:rsidP="00E83AB3">
            <w:pPr>
              <w:pStyle w:val="a3"/>
              <w:jc w:val="center"/>
              <w:rPr>
                <w:spacing w:val="0"/>
              </w:rPr>
            </w:pPr>
            <w:r>
              <w:rPr>
                <w:rFonts w:ascii="ＭＳ ゴシック" w:hAnsi="ＭＳ ゴシック" w:hint="eastAsia"/>
              </w:rPr>
              <w:t>□</w:t>
            </w:r>
          </w:p>
        </w:tc>
      </w:tr>
      <w:tr w:rsidR="00E83AB3" w14:paraId="29A1666D" w14:textId="77777777" w:rsidTr="00A319F4">
        <w:trPr>
          <w:trHeight w:hRule="exact" w:val="482"/>
        </w:trPr>
        <w:tc>
          <w:tcPr>
            <w:tcW w:w="1132" w:type="dxa"/>
            <w:tcBorders>
              <w:top w:val="nil"/>
              <w:left w:val="single" w:sz="12" w:space="0" w:color="000000"/>
              <w:bottom w:val="single" w:sz="4" w:space="0" w:color="000000"/>
              <w:right w:val="single" w:sz="4" w:space="0" w:color="000000"/>
            </w:tcBorders>
          </w:tcPr>
          <w:p w14:paraId="674F790F" w14:textId="77777777" w:rsidR="00E83AB3" w:rsidRPr="000500A6" w:rsidRDefault="00E83AB3" w:rsidP="00E83AB3">
            <w:pPr>
              <w:pStyle w:val="a3"/>
              <w:jc w:val="center"/>
              <w:rPr>
                <w:rFonts w:ascii="ＭＳ Ｐゴシック" w:eastAsia="ＭＳ Ｐゴシック" w:hAnsi="ＭＳ Ｐゴシック"/>
                <w:spacing w:val="0"/>
                <w:sz w:val="18"/>
                <w:szCs w:val="18"/>
              </w:rPr>
            </w:pPr>
            <w:r w:rsidRPr="000500A6">
              <w:rPr>
                <w:rFonts w:ascii="ＭＳ Ｐゴシック" w:eastAsia="ＭＳ Ｐゴシック" w:hAnsi="ＭＳ Ｐゴシック" w:hint="eastAsia"/>
                <w:sz w:val="18"/>
                <w:szCs w:val="18"/>
              </w:rPr>
              <w:t>構　造</w:t>
            </w:r>
          </w:p>
        </w:tc>
        <w:tc>
          <w:tcPr>
            <w:tcW w:w="1134" w:type="dxa"/>
            <w:tcBorders>
              <w:top w:val="nil"/>
              <w:left w:val="nil"/>
              <w:bottom w:val="single" w:sz="4" w:space="0" w:color="000000"/>
              <w:right w:val="single" w:sz="4" w:space="0" w:color="000000"/>
            </w:tcBorders>
          </w:tcPr>
          <w:p w14:paraId="6EE40FC9" w14:textId="77777777" w:rsidR="00E83AB3" w:rsidRPr="000500A6" w:rsidRDefault="00E83AB3" w:rsidP="00E83AB3">
            <w:pPr>
              <w:pStyle w:val="a3"/>
              <w:jc w:val="center"/>
              <w:rPr>
                <w:rFonts w:ascii="ＭＳ Ｐゴシック" w:eastAsia="ＭＳ Ｐゴシック" w:hAnsi="ＭＳ Ｐゴシック"/>
                <w:spacing w:val="0"/>
                <w:sz w:val="18"/>
                <w:szCs w:val="18"/>
              </w:rPr>
            </w:pPr>
            <w:r w:rsidRPr="000500A6">
              <w:rPr>
                <w:rFonts w:ascii="ＭＳ Ｐゴシック" w:eastAsia="ＭＳ Ｐゴシック" w:hAnsi="ＭＳ Ｐゴシック" w:cs="Century" w:hint="eastAsia"/>
                <w:spacing w:val="15"/>
                <w:sz w:val="18"/>
                <w:szCs w:val="18"/>
              </w:rPr>
              <w:t>同条2号</w:t>
            </w:r>
          </w:p>
        </w:tc>
        <w:tc>
          <w:tcPr>
            <w:tcW w:w="6381" w:type="dxa"/>
            <w:tcBorders>
              <w:top w:val="nil"/>
              <w:left w:val="nil"/>
              <w:bottom w:val="single" w:sz="4" w:space="0" w:color="000000"/>
              <w:right w:val="single" w:sz="4" w:space="0" w:color="auto"/>
            </w:tcBorders>
          </w:tcPr>
          <w:p w14:paraId="267E5212" w14:textId="77777777" w:rsidR="00E83AB3" w:rsidRPr="00964157" w:rsidRDefault="00E83AB3" w:rsidP="00E83AB3">
            <w:pPr>
              <w:pStyle w:val="a3"/>
              <w:rPr>
                <w:spacing w:val="0"/>
              </w:rPr>
            </w:pPr>
            <w:r>
              <w:rPr>
                <w:rFonts w:ascii="ＭＳ ゴシック" w:hAnsi="ＭＳ ゴシック" w:hint="eastAsia"/>
                <w:spacing w:val="10"/>
              </w:rPr>
              <w:t>火薬庫は</w:t>
            </w:r>
            <w:r w:rsidRPr="00964157">
              <w:rPr>
                <w:rFonts w:ascii="ＭＳ ゴシック" w:hAnsi="ＭＳ ゴシック" w:hint="eastAsia"/>
                <w:spacing w:val="10"/>
              </w:rPr>
              <w:t>平屋建の鉄筋</w:t>
            </w:r>
            <w:r w:rsidRPr="00964157">
              <w:rPr>
                <w:rFonts w:ascii="ＭＳ ゴシック" w:hAnsi="ＭＳ ゴシック" w:hint="eastAsia"/>
                <w:spacing w:val="24"/>
              </w:rPr>
              <w:t>ｺﾝｸﾘｰﾄ</w:t>
            </w:r>
            <w:r w:rsidRPr="00964157">
              <w:rPr>
                <w:rFonts w:ascii="ＭＳ ゴシック" w:hAnsi="ＭＳ ゴシック" w:hint="eastAsia"/>
                <w:spacing w:val="10"/>
              </w:rPr>
              <w:t>造</w:t>
            </w:r>
            <w:r w:rsidRPr="00964157">
              <w:rPr>
                <w:rFonts w:ascii="ＭＳ ゴシック" w:hAnsi="ＭＳ ゴシック" w:hint="eastAsia"/>
                <w:spacing w:val="24"/>
              </w:rPr>
              <w:t>､</w:t>
            </w:r>
            <w:r w:rsidRPr="00964157">
              <w:rPr>
                <w:rFonts w:ascii="ＭＳ ゴシック" w:hAnsi="ＭＳ ゴシック" w:hint="eastAsia"/>
                <w:spacing w:val="10"/>
              </w:rPr>
              <w:t>煉瓦造</w:t>
            </w:r>
            <w:r w:rsidRPr="00964157">
              <w:rPr>
                <w:rFonts w:ascii="ＭＳ ゴシック" w:hAnsi="ＭＳ ゴシック" w:hint="eastAsia"/>
                <w:spacing w:val="24"/>
              </w:rPr>
              <w:t>､ｺﾝｸﾘｰﾄﾌﾞﾛｯｸ</w:t>
            </w:r>
            <w:r w:rsidRPr="00964157">
              <w:rPr>
                <w:rFonts w:ascii="ＭＳ ゴシック" w:hAnsi="ＭＳ ゴシック" w:hint="eastAsia"/>
                <w:spacing w:val="10"/>
              </w:rPr>
              <w:t>造又は石</w:t>
            </w:r>
            <w:r w:rsidRPr="00964157">
              <w:rPr>
                <w:rFonts w:ascii="ＭＳ ゴシック" w:hAnsi="ＭＳ ゴシック" w:hint="eastAsia"/>
                <w:spacing w:val="14"/>
              </w:rPr>
              <w:t>造</w:t>
            </w:r>
            <w:r>
              <w:rPr>
                <w:rFonts w:ascii="ＭＳ ゴシック" w:hAnsi="ＭＳ ゴシック" w:hint="eastAsia"/>
                <w:spacing w:val="14"/>
              </w:rPr>
              <w:t>。</w:t>
            </w:r>
            <w:r w:rsidRPr="00964157">
              <w:rPr>
                <w:rFonts w:ascii="ＭＳ ゴシック" w:hAnsi="ＭＳ ゴシック" w:hint="eastAsia"/>
                <w:spacing w:val="14"/>
              </w:rPr>
              <w:t>基礎は堅ろう高位</w:t>
            </w:r>
            <w:r>
              <w:rPr>
                <w:rFonts w:ascii="ＭＳ ゴシック" w:hAnsi="ＭＳ ゴシック" w:hint="eastAsia"/>
                <w:spacing w:val="14"/>
              </w:rPr>
              <w:t>で</w:t>
            </w:r>
            <w:r w:rsidRPr="00964157">
              <w:rPr>
                <w:rFonts w:ascii="ＭＳ ゴシック" w:hAnsi="ＭＳ ゴシック" w:hint="eastAsia"/>
              </w:rPr>
              <w:t>､</w:t>
            </w:r>
            <w:r w:rsidRPr="00964157">
              <w:rPr>
                <w:rFonts w:ascii="ＭＳ ゴシック" w:hAnsi="ＭＳ ゴシック" w:hint="eastAsia"/>
                <w:spacing w:val="14"/>
              </w:rPr>
              <w:t>排水に留意する</w:t>
            </w:r>
            <w:r w:rsidRPr="00964157">
              <w:rPr>
                <w:rFonts w:ascii="ＭＳ ゴシック" w:hAnsi="ＭＳ ゴシック" w:hint="eastAsia"/>
              </w:rPr>
              <w:t>｡</w:t>
            </w:r>
          </w:p>
          <w:p w14:paraId="571F490A" w14:textId="77777777" w:rsidR="00E83AB3" w:rsidRDefault="00E83AB3" w:rsidP="00E83AB3">
            <w:pPr>
              <w:pStyle w:val="a3"/>
              <w:rPr>
                <w:spacing w:val="0"/>
              </w:rPr>
            </w:pPr>
            <w:r>
              <w:rPr>
                <w:rFonts w:cs="Century"/>
                <w:spacing w:val="15"/>
              </w:rPr>
              <w:t xml:space="preserve"> </w:t>
            </w:r>
          </w:p>
          <w:p w14:paraId="3E3E7BF8" w14:textId="3AF00F0E" w:rsidR="00E83AB3" w:rsidRPr="000500A6" w:rsidRDefault="00E83AB3" w:rsidP="00E83AB3">
            <w:pPr>
              <w:pStyle w:val="a3"/>
              <w:jc w:val="left"/>
              <w:rPr>
                <w:rFonts w:ascii="ＭＳ Ｐゴシック" w:eastAsia="ＭＳ Ｐゴシック" w:hAnsi="ＭＳ Ｐゴシック"/>
                <w:spacing w:val="0"/>
                <w:sz w:val="18"/>
                <w:szCs w:val="18"/>
              </w:rPr>
            </w:pPr>
          </w:p>
        </w:tc>
        <w:tc>
          <w:tcPr>
            <w:tcW w:w="567" w:type="dxa"/>
            <w:tcBorders>
              <w:top w:val="nil"/>
              <w:left w:val="single" w:sz="4" w:space="0" w:color="auto"/>
              <w:bottom w:val="single" w:sz="4" w:space="0" w:color="000000"/>
              <w:right w:val="single" w:sz="4" w:space="0" w:color="000000"/>
            </w:tcBorders>
          </w:tcPr>
          <w:p w14:paraId="7E26ACEF" w14:textId="77777777" w:rsidR="00E83AB3" w:rsidRPr="00D25A87" w:rsidRDefault="00E83AB3" w:rsidP="00E83AB3">
            <w:pPr>
              <w:pStyle w:val="a3"/>
              <w:jc w:val="center"/>
              <w:rPr>
                <w:rFonts w:asciiTheme="majorEastAsia" w:eastAsiaTheme="majorEastAsia" w:hAnsiTheme="majorEastAsia"/>
                <w:spacing w:val="0"/>
              </w:rPr>
            </w:pPr>
            <w:r w:rsidRPr="00D25A87">
              <w:rPr>
                <w:rFonts w:asciiTheme="majorEastAsia" w:eastAsiaTheme="majorEastAsia" w:hAnsiTheme="majorEastAsia" w:hint="eastAsia"/>
                <w:spacing w:val="0"/>
              </w:rPr>
              <w:t>○</w:t>
            </w:r>
          </w:p>
        </w:tc>
        <w:tc>
          <w:tcPr>
            <w:tcW w:w="567" w:type="dxa"/>
            <w:tcBorders>
              <w:top w:val="nil"/>
              <w:left w:val="nil"/>
              <w:bottom w:val="single" w:sz="4" w:space="0" w:color="000000"/>
              <w:right w:val="single" w:sz="12" w:space="0" w:color="000000"/>
            </w:tcBorders>
            <w:vAlign w:val="center"/>
          </w:tcPr>
          <w:p w14:paraId="2CC556D8" w14:textId="73C4AECE" w:rsidR="00E83AB3" w:rsidRDefault="00E83AB3" w:rsidP="00E83AB3">
            <w:pPr>
              <w:pStyle w:val="a3"/>
              <w:jc w:val="center"/>
              <w:rPr>
                <w:spacing w:val="0"/>
              </w:rPr>
            </w:pPr>
            <w:r>
              <w:rPr>
                <w:rFonts w:ascii="ＭＳ ゴシック" w:hAnsi="ＭＳ ゴシック" w:hint="eastAsia"/>
              </w:rPr>
              <w:t>□</w:t>
            </w:r>
          </w:p>
        </w:tc>
      </w:tr>
      <w:tr w:rsidR="00ED1D30" w:rsidRPr="00ED1D30" w14:paraId="6A93A55D" w14:textId="77777777" w:rsidTr="00A319F4">
        <w:trPr>
          <w:trHeight w:val="302"/>
        </w:trPr>
        <w:tc>
          <w:tcPr>
            <w:tcW w:w="1132" w:type="dxa"/>
            <w:tcBorders>
              <w:top w:val="nil"/>
              <w:left w:val="single" w:sz="12" w:space="0" w:color="000000"/>
              <w:bottom w:val="dotted" w:sz="4" w:space="0" w:color="auto"/>
              <w:right w:val="single" w:sz="4" w:space="0" w:color="000000"/>
            </w:tcBorders>
          </w:tcPr>
          <w:p w14:paraId="2FE321CA" w14:textId="77777777" w:rsidR="00E83AB3" w:rsidRPr="00ED1D30" w:rsidRDefault="00E83AB3" w:rsidP="00E83AB3">
            <w:pPr>
              <w:pStyle w:val="a3"/>
              <w:rPr>
                <w:rFonts w:ascii="ＭＳ ゴシック" w:hAnsi="ＭＳ ゴシック"/>
                <w:color w:val="000000" w:themeColor="text1"/>
              </w:rPr>
            </w:pPr>
            <w:r w:rsidRPr="00ED1D30">
              <w:rPr>
                <w:rFonts w:ascii="ＭＳ ゴシック" w:hAnsi="ＭＳ ゴシック" w:hint="eastAsia"/>
                <w:color w:val="000000" w:themeColor="text1"/>
              </w:rPr>
              <w:t>入口の扉</w:t>
            </w:r>
          </w:p>
        </w:tc>
        <w:tc>
          <w:tcPr>
            <w:tcW w:w="1134" w:type="dxa"/>
            <w:tcBorders>
              <w:top w:val="nil"/>
              <w:left w:val="nil"/>
              <w:bottom w:val="dotted" w:sz="4" w:space="0" w:color="auto"/>
              <w:right w:val="single" w:sz="4" w:space="0" w:color="000000"/>
            </w:tcBorders>
          </w:tcPr>
          <w:p w14:paraId="37941315" w14:textId="77777777" w:rsidR="00E83AB3" w:rsidRPr="00ED1D30" w:rsidRDefault="00E83AB3" w:rsidP="00E83AB3">
            <w:pPr>
              <w:pStyle w:val="a3"/>
              <w:rPr>
                <w:color w:val="000000" w:themeColor="text1"/>
                <w:spacing w:val="0"/>
              </w:rPr>
            </w:pPr>
            <w:r w:rsidRPr="00ED1D30">
              <w:rPr>
                <w:rFonts w:ascii="ＭＳ ゴシック" w:hAnsi="ＭＳ ゴシック" w:hint="eastAsia"/>
                <w:color w:val="000000" w:themeColor="text1"/>
                <w:spacing w:val="7"/>
              </w:rPr>
              <w:t xml:space="preserve"> </w:t>
            </w:r>
            <w:r w:rsidRPr="00ED1D30">
              <w:rPr>
                <w:rFonts w:ascii="ＭＳ ゴシック" w:hAnsi="ＭＳ ゴシック" w:hint="eastAsia"/>
                <w:color w:val="000000" w:themeColor="text1"/>
                <w:spacing w:val="14"/>
              </w:rPr>
              <w:t>同条</w:t>
            </w:r>
            <w:r w:rsidRPr="00ED1D30">
              <w:rPr>
                <w:rFonts w:ascii="ＭＳ ゴシック" w:hAnsi="ＭＳ ゴシック" w:hint="eastAsia"/>
                <w:color w:val="000000" w:themeColor="text1"/>
              </w:rPr>
              <w:t>4</w:t>
            </w:r>
            <w:r w:rsidRPr="00ED1D30">
              <w:rPr>
                <w:rFonts w:ascii="ＭＳ ゴシック" w:hAnsi="ＭＳ ゴシック" w:hint="eastAsia"/>
                <w:color w:val="000000" w:themeColor="text1"/>
                <w:spacing w:val="14"/>
              </w:rPr>
              <w:t>号</w:t>
            </w:r>
          </w:p>
        </w:tc>
        <w:tc>
          <w:tcPr>
            <w:tcW w:w="6381" w:type="dxa"/>
            <w:tcBorders>
              <w:top w:val="nil"/>
              <w:left w:val="nil"/>
              <w:bottom w:val="dotted" w:sz="4" w:space="0" w:color="auto"/>
              <w:right w:val="single" w:sz="4" w:space="0" w:color="auto"/>
            </w:tcBorders>
          </w:tcPr>
          <w:p w14:paraId="46ACD828" w14:textId="4494D6D3" w:rsidR="00E83AB3" w:rsidRPr="00ED1D30" w:rsidRDefault="00E83AB3" w:rsidP="00E83AB3">
            <w:pPr>
              <w:pStyle w:val="a3"/>
              <w:rPr>
                <w:color w:val="000000" w:themeColor="text1"/>
                <w:spacing w:val="0"/>
              </w:rPr>
            </w:pPr>
            <w:r w:rsidRPr="00ED1D30">
              <w:rPr>
                <w:rFonts w:ascii="ＭＳ ゴシック" w:hAnsi="ＭＳ ゴシック" w:hint="eastAsia"/>
                <w:color w:val="000000" w:themeColor="text1"/>
                <w:spacing w:val="14"/>
              </w:rPr>
              <w:t>扉は二重</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外扉は耐火扉で盗難防止措置を講じる。</w:t>
            </w:r>
            <w:r w:rsidRPr="00ED1D30">
              <w:rPr>
                <w:rFonts w:cs="Century"/>
                <w:color w:val="000000" w:themeColor="text1"/>
                <w:spacing w:val="15"/>
              </w:rPr>
              <w:t xml:space="preserve"> </w:t>
            </w:r>
          </w:p>
        </w:tc>
        <w:tc>
          <w:tcPr>
            <w:tcW w:w="567" w:type="dxa"/>
            <w:tcBorders>
              <w:top w:val="nil"/>
              <w:left w:val="single" w:sz="4" w:space="0" w:color="auto"/>
              <w:bottom w:val="dotted" w:sz="4" w:space="0" w:color="auto"/>
              <w:right w:val="single" w:sz="4" w:space="0" w:color="000000"/>
            </w:tcBorders>
          </w:tcPr>
          <w:p w14:paraId="6FED53F7" w14:textId="77777777" w:rsidR="00E83AB3" w:rsidRPr="00ED1D30" w:rsidRDefault="00E83AB3" w:rsidP="00E83AB3">
            <w:pPr>
              <w:pStyle w:val="a3"/>
              <w:jc w:val="center"/>
              <w:rPr>
                <w:color w:val="000000" w:themeColor="text1"/>
                <w:spacing w:val="0"/>
              </w:rPr>
            </w:pPr>
            <w:r w:rsidRPr="00ED1D30">
              <w:rPr>
                <w:rFonts w:hint="eastAsia"/>
                <w:color w:val="000000" w:themeColor="text1"/>
                <w:spacing w:val="0"/>
              </w:rPr>
              <w:t>○</w:t>
            </w:r>
          </w:p>
        </w:tc>
        <w:tc>
          <w:tcPr>
            <w:tcW w:w="567" w:type="dxa"/>
            <w:tcBorders>
              <w:top w:val="nil"/>
              <w:left w:val="nil"/>
              <w:bottom w:val="dotted" w:sz="4" w:space="0" w:color="auto"/>
              <w:right w:val="single" w:sz="12" w:space="0" w:color="000000"/>
            </w:tcBorders>
            <w:vAlign w:val="center"/>
          </w:tcPr>
          <w:p w14:paraId="7EBB17F9" w14:textId="669F4D89"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5512DFB0" w14:textId="77777777" w:rsidTr="00A319F4">
        <w:trPr>
          <w:trHeight w:val="246"/>
        </w:trPr>
        <w:tc>
          <w:tcPr>
            <w:tcW w:w="1132" w:type="dxa"/>
            <w:tcBorders>
              <w:top w:val="dotted" w:sz="4" w:space="0" w:color="auto"/>
              <w:left w:val="single" w:sz="12" w:space="0" w:color="000000"/>
              <w:right w:val="single" w:sz="4" w:space="0" w:color="000000"/>
            </w:tcBorders>
          </w:tcPr>
          <w:p w14:paraId="3D3BCF01" w14:textId="77777777"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内扉</w:t>
            </w:r>
          </w:p>
        </w:tc>
        <w:tc>
          <w:tcPr>
            <w:tcW w:w="1134" w:type="dxa"/>
            <w:tcBorders>
              <w:top w:val="dotted" w:sz="4" w:space="0" w:color="auto"/>
              <w:left w:val="nil"/>
              <w:bottom w:val="dotted" w:sz="4" w:space="0" w:color="auto"/>
              <w:right w:val="single" w:sz="4" w:space="0" w:color="000000"/>
            </w:tcBorders>
          </w:tcPr>
          <w:p w14:paraId="3A813A9F" w14:textId="77777777" w:rsidR="00E83AB3" w:rsidRPr="00ED1D30" w:rsidRDefault="00E83AB3" w:rsidP="00E83AB3">
            <w:pPr>
              <w:pStyle w:val="a3"/>
              <w:ind w:firstLineChars="100" w:firstLine="218"/>
              <w:rPr>
                <w:rFonts w:cs="Century"/>
                <w:color w:val="000000" w:themeColor="text1"/>
                <w:spacing w:val="15"/>
                <w:w w:val="66"/>
              </w:rPr>
            </w:pPr>
            <w:r w:rsidRPr="00ED1D30">
              <w:rPr>
                <w:rFonts w:ascii="ＭＳ ゴシック" w:hAnsi="ＭＳ ゴシック" w:hint="eastAsia"/>
                <w:color w:val="000000" w:themeColor="text1"/>
                <w:spacing w:val="14"/>
              </w:rPr>
              <w:t>3.1.1</w:t>
            </w:r>
          </w:p>
        </w:tc>
        <w:tc>
          <w:tcPr>
            <w:tcW w:w="6381" w:type="dxa"/>
            <w:tcBorders>
              <w:top w:val="dotted" w:sz="4" w:space="0" w:color="auto"/>
              <w:left w:val="nil"/>
              <w:right w:val="single" w:sz="4" w:space="0" w:color="auto"/>
            </w:tcBorders>
          </w:tcPr>
          <w:p w14:paraId="0AB2B6C3" w14:textId="7B1C187B"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内扉は木製板戸である。</w:t>
            </w:r>
          </w:p>
        </w:tc>
        <w:tc>
          <w:tcPr>
            <w:tcW w:w="567" w:type="dxa"/>
            <w:tcBorders>
              <w:top w:val="dotted" w:sz="4" w:space="0" w:color="auto"/>
              <w:left w:val="single" w:sz="4" w:space="0" w:color="auto"/>
              <w:right w:val="single" w:sz="4" w:space="0" w:color="000000"/>
            </w:tcBorders>
            <w:vAlign w:val="center"/>
          </w:tcPr>
          <w:p w14:paraId="6BA36C08" w14:textId="2B0ABFE3"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right w:val="single" w:sz="12" w:space="0" w:color="000000"/>
            </w:tcBorders>
            <w:vAlign w:val="center"/>
          </w:tcPr>
          <w:p w14:paraId="051A17E2" w14:textId="10C7141C"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4180B630" w14:textId="77777777" w:rsidTr="00A319F4">
        <w:trPr>
          <w:trHeight w:val="264"/>
        </w:trPr>
        <w:tc>
          <w:tcPr>
            <w:tcW w:w="1132" w:type="dxa"/>
            <w:vMerge w:val="restart"/>
            <w:tcBorders>
              <w:top w:val="dotted" w:sz="4" w:space="0" w:color="auto"/>
              <w:left w:val="single" w:sz="12" w:space="0" w:color="000000"/>
              <w:right w:val="single" w:sz="4" w:space="0" w:color="000000"/>
            </w:tcBorders>
          </w:tcPr>
          <w:p w14:paraId="501C51AE" w14:textId="77777777"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外扉</w:t>
            </w:r>
          </w:p>
        </w:tc>
        <w:tc>
          <w:tcPr>
            <w:tcW w:w="1134" w:type="dxa"/>
            <w:tcBorders>
              <w:top w:val="dotted" w:sz="4" w:space="0" w:color="auto"/>
              <w:left w:val="nil"/>
              <w:bottom w:val="dotted" w:sz="4" w:space="0" w:color="auto"/>
              <w:right w:val="single" w:sz="4" w:space="0" w:color="000000"/>
            </w:tcBorders>
          </w:tcPr>
          <w:p w14:paraId="69766BE1" w14:textId="77777777" w:rsidR="00E83AB3" w:rsidRPr="00ED1D30" w:rsidRDefault="00E83AB3" w:rsidP="00E83AB3">
            <w:pPr>
              <w:pStyle w:val="a3"/>
              <w:rPr>
                <w:rFonts w:cs="Century"/>
                <w:color w:val="000000" w:themeColor="text1"/>
                <w:spacing w:val="15"/>
              </w:rPr>
            </w:pPr>
            <w:r w:rsidRPr="00ED1D30">
              <w:rPr>
                <w:rFonts w:cs="Century" w:hint="eastAsia"/>
                <w:color w:val="000000" w:themeColor="text1"/>
                <w:spacing w:val="15"/>
              </w:rPr>
              <w:t>【例】ロ</w:t>
            </w:r>
          </w:p>
        </w:tc>
        <w:tc>
          <w:tcPr>
            <w:tcW w:w="6381" w:type="dxa"/>
            <w:tcBorders>
              <w:top w:val="dotted" w:sz="4" w:space="0" w:color="auto"/>
              <w:left w:val="nil"/>
              <w:bottom w:val="dotted" w:sz="4" w:space="0" w:color="auto"/>
              <w:right w:val="single" w:sz="4" w:space="0" w:color="auto"/>
            </w:tcBorders>
          </w:tcPr>
          <w:p w14:paraId="7F15979D" w14:textId="702D3358"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外扉は</w:t>
            </w:r>
            <w:r w:rsidRPr="00ED1D30">
              <w:rPr>
                <w:rFonts w:ascii="ＭＳ ゴシック" w:hAnsi="ＭＳ ゴシック" w:hint="eastAsia"/>
                <w:color w:val="000000" w:themeColor="text1"/>
              </w:rPr>
              <w:t>3mm</w:t>
            </w:r>
            <w:r w:rsidRPr="00ED1D30">
              <w:rPr>
                <w:rFonts w:ascii="ＭＳ ゴシック" w:hAnsi="ＭＳ ゴシック" w:hint="eastAsia"/>
                <w:color w:val="000000" w:themeColor="text1"/>
                <w:spacing w:val="14"/>
              </w:rPr>
              <w:t xml:space="preserve">以上の鉄板である。 </w:t>
            </w:r>
          </w:p>
        </w:tc>
        <w:tc>
          <w:tcPr>
            <w:tcW w:w="567" w:type="dxa"/>
            <w:tcBorders>
              <w:top w:val="dotted" w:sz="4" w:space="0" w:color="auto"/>
              <w:left w:val="single" w:sz="4" w:space="0" w:color="auto"/>
              <w:bottom w:val="dotted" w:sz="4" w:space="0" w:color="auto"/>
              <w:right w:val="single" w:sz="4" w:space="0" w:color="000000"/>
            </w:tcBorders>
            <w:vAlign w:val="center"/>
          </w:tcPr>
          <w:p w14:paraId="307A8C5F" w14:textId="56702C19"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A664C0E" w14:textId="03E3BC48"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77D0950D" w14:textId="77777777" w:rsidTr="00A319F4">
        <w:trPr>
          <w:trHeight w:val="282"/>
        </w:trPr>
        <w:tc>
          <w:tcPr>
            <w:tcW w:w="1132" w:type="dxa"/>
            <w:vMerge/>
            <w:tcBorders>
              <w:left w:val="single" w:sz="12" w:space="0" w:color="000000"/>
              <w:right w:val="single" w:sz="4" w:space="0" w:color="000000"/>
            </w:tcBorders>
          </w:tcPr>
          <w:p w14:paraId="01DA2815"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29405C89"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3.1.2a</w:t>
            </w:r>
            <w:r w:rsidRPr="00ED1D30">
              <w:rPr>
                <w:rFonts w:ascii="ＭＳ ゴシック" w:hAnsi="ＭＳ ゴシック"/>
                <w:color w:val="000000" w:themeColor="text1"/>
                <w:spacing w:val="14"/>
              </w:rPr>
              <w:t>）</w:t>
            </w:r>
          </w:p>
        </w:tc>
        <w:tc>
          <w:tcPr>
            <w:tcW w:w="6381" w:type="dxa"/>
            <w:tcBorders>
              <w:top w:val="dotted" w:sz="4" w:space="0" w:color="auto"/>
              <w:left w:val="nil"/>
              <w:bottom w:val="dotted" w:sz="4" w:space="0" w:color="auto"/>
              <w:right w:val="single" w:sz="4" w:space="0" w:color="auto"/>
            </w:tcBorders>
          </w:tcPr>
          <w:p w14:paraId="252AC260" w14:textId="51B91453"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等辺山形鋼（アングル）40mm×40mm×5mm以上で外扉を補強している。</w:t>
            </w:r>
          </w:p>
        </w:tc>
        <w:tc>
          <w:tcPr>
            <w:tcW w:w="567" w:type="dxa"/>
            <w:tcBorders>
              <w:top w:val="dotted" w:sz="4" w:space="0" w:color="auto"/>
              <w:left w:val="single" w:sz="4" w:space="0" w:color="auto"/>
              <w:bottom w:val="dotted" w:sz="4" w:space="0" w:color="auto"/>
              <w:right w:val="single" w:sz="4" w:space="0" w:color="000000"/>
            </w:tcBorders>
            <w:vAlign w:val="center"/>
          </w:tcPr>
          <w:p w14:paraId="6D175750" w14:textId="2858A39C"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46F95BE" w14:textId="6517E387"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15274B2D" w14:textId="77777777" w:rsidTr="00A319F4">
        <w:trPr>
          <w:trHeight w:val="272"/>
        </w:trPr>
        <w:tc>
          <w:tcPr>
            <w:tcW w:w="1132" w:type="dxa"/>
            <w:vMerge/>
            <w:tcBorders>
              <w:left w:val="single" w:sz="12" w:space="0" w:color="000000"/>
              <w:right w:val="single" w:sz="4" w:space="0" w:color="000000"/>
            </w:tcBorders>
          </w:tcPr>
          <w:p w14:paraId="17F31DD1"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4CBABC6"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3.1.2b）</w:t>
            </w:r>
          </w:p>
        </w:tc>
        <w:tc>
          <w:tcPr>
            <w:tcW w:w="6381" w:type="dxa"/>
            <w:tcBorders>
              <w:top w:val="dotted" w:sz="4" w:space="0" w:color="auto"/>
              <w:left w:val="nil"/>
              <w:bottom w:val="dotted" w:sz="4" w:space="0" w:color="auto"/>
              <w:right w:val="single" w:sz="4" w:space="0" w:color="auto"/>
            </w:tcBorders>
          </w:tcPr>
          <w:p w14:paraId="7489A464" w14:textId="6C954EBB"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片扉の場合は錠に受け座を設け、デッドボルトをはめ込む構造とする。</w:t>
            </w:r>
          </w:p>
        </w:tc>
        <w:tc>
          <w:tcPr>
            <w:tcW w:w="567" w:type="dxa"/>
            <w:tcBorders>
              <w:top w:val="dotted" w:sz="4" w:space="0" w:color="auto"/>
              <w:left w:val="single" w:sz="4" w:space="0" w:color="auto"/>
              <w:bottom w:val="dotted" w:sz="4" w:space="0" w:color="auto"/>
              <w:right w:val="single" w:sz="4" w:space="0" w:color="000000"/>
            </w:tcBorders>
            <w:vAlign w:val="center"/>
          </w:tcPr>
          <w:p w14:paraId="06B2877F" w14:textId="6B895A0E"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F748BE2" w14:textId="40CAB485"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0065BF5C" w14:textId="77777777" w:rsidTr="00A319F4">
        <w:trPr>
          <w:trHeight w:val="687"/>
        </w:trPr>
        <w:tc>
          <w:tcPr>
            <w:tcW w:w="1132" w:type="dxa"/>
            <w:vMerge/>
            <w:tcBorders>
              <w:left w:val="single" w:sz="12" w:space="0" w:color="000000"/>
              <w:right w:val="single" w:sz="4" w:space="0" w:color="000000"/>
            </w:tcBorders>
          </w:tcPr>
          <w:p w14:paraId="1F7BAA4F"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6414B93"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3.1.2c）</w:t>
            </w:r>
          </w:p>
        </w:tc>
        <w:tc>
          <w:tcPr>
            <w:tcW w:w="6381" w:type="dxa"/>
            <w:tcBorders>
              <w:top w:val="dotted" w:sz="4" w:space="0" w:color="auto"/>
              <w:left w:val="nil"/>
              <w:bottom w:val="dotted" w:sz="4" w:space="0" w:color="auto"/>
              <w:right w:val="single" w:sz="4" w:space="0" w:color="auto"/>
            </w:tcBorders>
          </w:tcPr>
          <w:p w14:paraId="3A5D828A" w14:textId="77777777"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扉、鉄枠、両開き扉の合わせ目の隙間は5mm以下である。</w:t>
            </w:r>
          </w:p>
          <w:p w14:paraId="3065B59C" w14:textId="77777777"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扉鉄板は鉄枠に15mm以上覆いかぶせる構造である。</w:t>
            </w:r>
          </w:p>
          <w:p w14:paraId="18B64615" w14:textId="48F4F478"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両開き扉の合わせ目は15mm以上覆いかぶせる構造である。</w:t>
            </w:r>
          </w:p>
        </w:tc>
        <w:tc>
          <w:tcPr>
            <w:tcW w:w="567" w:type="dxa"/>
            <w:tcBorders>
              <w:top w:val="dotted" w:sz="4" w:space="0" w:color="auto"/>
              <w:left w:val="single" w:sz="4" w:space="0" w:color="auto"/>
              <w:bottom w:val="dotted" w:sz="4" w:space="0" w:color="auto"/>
              <w:right w:val="single" w:sz="4" w:space="0" w:color="000000"/>
            </w:tcBorders>
            <w:vAlign w:val="center"/>
          </w:tcPr>
          <w:p w14:paraId="794BFEF7" w14:textId="0F50C8BE"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3AB5EEF" w14:textId="26C2202D"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39234C19" w14:textId="77777777" w:rsidTr="00A319F4">
        <w:trPr>
          <w:trHeight w:val="622"/>
        </w:trPr>
        <w:tc>
          <w:tcPr>
            <w:tcW w:w="1132" w:type="dxa"/>
            <w:vMerge/>
            <w:tcBorders>
              <w:left w:val="single" w:sz="12" w:space="0" w:color="000000"/>
              <w:right w:val="single" w:sz="4" w:space="0" w:color="000000"/>
            </w:tcBorders>
          </w:tcPr>
          <w:p w14:paraId="5A6AD94D"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501F579C"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3.1.2d）</w:t>
            </w:r>
          </w:p>
        </w:tc>
        <w:tc>
          <w:tcPr>
            <w:tcW w:w="6381" w:type="dxa"/>
            <w:tcBorders>
              <w:top w:val="dotted" w:sz="4" w:space="0" w:color="auto"/>
              <w:left w:val="nil"/>
              <w:bottom w:val="dotted" w:sz="4" w:space="0" w:color="auto"/>
              <w:right w:val="single" w:sz="4" w:space="0" w:color="auto"/>
            </w:tcBorders>
          </w:tcPr>
          <w:p w14:paraId="33BFDC02" w14:textId="77777777"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外扉の丁番は長さ150mm以上の角丁番で、心棒が容易に抜けない加工したものを3か所以上とする。</w:t>
            </w:r>
          </w:p>
          <w:p w14:paraId="4BADA06B" w14:textId="62680A2C"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丁番は溶接又は扉の自重で下がらない取付けである。</w:t>
            </w:r>
          </w:p>
        </w:tc>
        <w:tc>
          <w:tcPr>
            <w:tcW w:w="567" w:type="dxa"/>
            <w:tcBorders>
              <w:top w:val="dotted" w:sz="4" w:space="0" w:color="auto"/>
              <w:left w:val="single" w:sz="4" w:space="0" w:color="auto"/>
              <w:bottom w:val="dotted" w:sz="4" w:space="0" w:color="auto"/>
              <w:right w:val="single" w:sz="4" w:space="0" w:color="000000"/>
            </w:tcBorders>
            <w:vAlign w:val="center"/>
          </w:tcPr>
          <w:p w14:paraId="7ADF10A1" w14:textId="2931EC07"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EF00601" w14:textId="79CA7B3C"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0B9632D2" w14:textId="77777777" w:rsidTr="00A319F4">
        <w:trPr>
          <w:trHeight w:val="500"/>
        </w:trPr>
        <w:tc>
          <w:tcPr>
            <w:tcW w:w="1132" w:type="dxa"/>
            <w:vMerge/>
            <w:tcBorders>
              <w:left w:val="single" w:sz="12" w:space="0" w:color="000000"/>
              <w:right w:val="single" w:sz="4" w:space="0" w:color="000000"/>
            </w:tcBorders>
          </w:tcPr>
          <w:p w14:paraId="1A2B3EF7"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81B4215"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3.1.2e）</w:t>
            </w:r>
          </w:p>
        </w:tc>
        <w:tc>
          <w:tcPr>
            <w:tcW w:w="6381" w:type="dxa"/>
            <w:tcBorders>
              <w:top w:val="dotted" w:sz="4" w:space="0" w:color="auto"/>
              <w:left w:val="nil"/>
              <w:bottom w:val="dotted" w:sz="4" w:space="0" w:color="auto"/>
              <w:right w:val="single" w:sz="4" w:space="0" w:color="auto"/>
            </w:tcBorders>
          </w:tcPr>
          <w:p w14:paraId="18C2C386" w14:textId="5FA0D9F7"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外扉の丁番の取付けビス頭は、閉鎖時に外部から見えない取付け又は溶接である。</w:t>
            </w:r>
          </w:p>
        </w:tc>
        <w:tc>
          <w:tcPr>
            <w:tcW w:w="567" w:type="dxa"/>
            <w:tcBorders>
              <w:top w:val="dotted" w:sz="4" w:space="0" w:color="auto"/>
              <w:left w:val="single" w:sz="4" w:space="0" w:color="auto"/>
              <w:bottom w:val="dotted" w:sz="4" w:space="0" w:color="auto"/>
              <w:right w:val="single" w:sz="4" w:space="0" w:color="000000"/>
            </w:tcBorders>
            <w:vAlign w:val="center"/>
          </w:tcPr>
          <w:p w14:paraId="3DE6A819" w14:textId="7B389B8F"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02D39F62" w14:textId="181492B9"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16B65525" w14:textId="77777777" w:rsidTr="00A319F4">
        <w:trPr>
          <w:trHeight w:val="470"/>
        </w:trPr>
        <w:tc>
          <w:tcPr>
            <w:tcW w:w="1132" w:type="dxa"/>
            <w:vMerge/>
            <w:tcBorders>
              <w:left w:val="single" w:sz="12" w:space="0" w:color="000000"/>
              <w:right w:val="single" w:sz="4" w:space="0" w:color="000000"/>
            </w:tcBorders>
          </w:tcPr>
          <w:p w14:paraId="1C2848F5"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50839EFC"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3.1.2f）</w:t>
            </w:r>
          </w:p>
        </w:tc>
        <w:tc>
          <w:tcPr>
            <w:tcW w:w="6381" w:type="dxa"/>
            <w:tcBorders>
              <w:top w:val="dotted" w:sz="4" w:space="0" w:color="auto"/>
              <w:left w:val="nil"/>
              <w:bottom w:val="dotted" w:sz="4" w:space="0" w:color="auto"/>
              <w:right w:val="single" w:sz="4" w:space="0" w:color="auto"/>
            </w:tcBorders>
          </w:tcPr>
          <w:p w14:paraId="6476F8C8" w14:textId="230594C0"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外扉の丁番側の扉側面に1か所当たり2本又は3本のロッド棒を上下2か所取付けている。</w:t>
            </w:r>
          </w:p>
        </w:tc>
        <w:tc>
          <w:tcPr>
            <w:tcW w:w="567" w:type="dxa"/>
            <w:tcBorders>
              <w:top w:val="dotted" w:sz="4" w:space="0" w:color="auto"/>
              <w:left w:val="single" w:sz="4" w:space="0" w:color="auto"/>
              <w:bottom w:val="dotted" w:sz="4" w:space="0" w:color="auto"/>
              <w:right w:val="single" w:sz="4" w:space="0" w:color="000000"/>
            </w:tcBorders>
            <w:vAlign w:val="center"/>
          </w:tcPr>
          <w:p w14:paraId="4F625A4A" w14:textId="45B4C70B"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433300E6" w14:textId="0241618C"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51D10DB9" w14:textId="77777777" w:rsidTr="00A319F4">
        <w:trPr>
          <w:trHeight w:val="480"/>
        </w:trPr>
        <w:tc>
          <w:tcPr>
            <w:tcW w:w="1132" w:type="dxa"/>
            <w:vMerge/>
            <w:tcBorders>
              <w:left w:val="single" w:sz="12" w:space="0" w:color="000000"/>
              <w:right w:val="single" w:sz="4" w:space="0" w:color="000000"/>
            </w:tcBorders>
          </w:tcPr>
          <w:p w14:paraId="6BED1AE5"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22DB4B6"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3.1.2g）</w:t>
            </w:r>
          </w:p>
        </w:tc>
        <w:tc>
          <w:tcPr>
            <w:tcW w:w="6381" w:type="dxa"/>
            <w:tcBorders>
              <w:top w:val="dotted" w:sz="4" w:space="0" w:color="auto"/>
              <w:left w:val="nil"/>
              <w:bottom w:val="dotted" w:sz="4" w:space="0" w:color="auto"/>
              <w:right w:val="single" w:sz="4" w:space="0" w:color="auto"/>
            </w:tcBorders>
          </w:tcPr>
          <w:p w14:paraId="2E7A64CA" w14:textId="2F53971C"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ロッド棒は直径13mm以上の炭素鋼で、受け孔に15mm以上はめ込む構造で取付けは溶接である。</w:t>
            </w:r>
          </w:p>
        </w:tc>
        <w:tc>
          <w:tcPr>
            <w:tcW w:w="567" w:type="dxa"/>
            <w:tcBorders>
              <w:top w:val="dotted" w:sz="4" w:space="0" w:color="auto"/>
              <w:left w:val="single" w:sz="4" w:space="0" w:color="auto"/>
              <w:bottom w:val="dotted" w:sz="4" w:space="0" w:color="auto"/>
              <w:right w:val="single" w:sz="4" w:space="0" w:color="000000"/>
            </w:tcBorders>
            <w:vAlign w:val="center"/>
          </w:tcPr>
          <w:p w14:paraId="52A0D971" w14:textId="4344C1D8"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879557B" w14:textId="5F2A7345"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095ED7C6" w14:textId="77777777" w:rsidTr="00A319F4">
        <w:trPr>
          <w:trHeight w:val="540"/>
        </w:trPr>
        <w:tc>
          <w:tcPr>
            <w:tcW w:w="1132" w:type="dxa"/>
            <w:vMerge/>
            <w:tcBorders>
              <w:left w:val="single" w:sz="12" w:space="0" w:color="000000"/>
              <w:bottom w:val="dotted" w:sz="4" w:space="0" w:color="auto"/>
              <w:right w:val="single" w:sz="4" w:space="0" w:color="000000"/>
            </w:tcBorders>
          </w:tcPr>
          <w:p w14:paraId="5C085B54"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47A49FA6"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3.1.2h）</w:t>
            </w:r>
          </w:p>
        </w:tc>
        <w:tc>
          <w:tcPr>
            <w:tcW w:w="6381" w:type="dxa"/>
            <w:tcBorders>
              <w:top w:val="dotted" w:sz="4" w:space="0" w:color="auto"/>
              <w:left w:val="nil"/>
              <w:bottom w:val="dotted" w:sz="4" w:space="0" w:color="auto"/>
              <w:right w:val="single" w:sz="4" w:space="0" w:color="auto"/>
            </w:tcBorders>
          </w:tcPr>
          <w:p w14:paraId="118D7FFF" w14:textId="7BED4041"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扉枠を壁の鉄筋に溶接し、壁と扉枠の隙間をｺﾝｸﾘｰﾄ又はモルタルで充填している。</w:t>
            </w:r>
          </w:p>
        </w:tc>
        <w:tc>
          <w:tcPr>
            <w:tcW w:w="567" w:type="dxa"/>
            <w:tcBorders>
              <w:top w:val="dotted" w:sz="4" w:space="0" w:color="auto"/>
              <w:left w:val="single" w:sz="4" w:space="0" w:color="auto"/>
              <w:bottom w:val="dotted" w:sz="4" w:space="0" w:color="auto"/>
              <w:right w:val="single" w:sz="4" w:space="0" w:color="000000"/>
            </w:tcBorders>
            <w:vAlign w:val="center"/>
          </w:tcPr>
          <w:p w14:paraId="7D8F4224" w14:textId="3FCD54EF"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C740132" w14:textId="40420D97"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1E9E5EE4" w14:textId="77777777" w:rsidTr="00A319F4">
        <w:trPr>
          <w:trHeight w:val="290"/>
        </w:trPr>
        <w:tc>
          <w:tcPr>
            <w:tcW w:w="1132" w:type="dxa"/>
            <w:vMerge w:val="restart"/>
            <w:tcBorders>
              <w:top w:val="dotted" w:sz="4" w:space="0" w:color="auto"/>
              <w:left w:val="single" w:sz="12" w:space="0" w:color="000000"/>
              <w:right w:val="single" w:sz="4" w:space="0" w:color="000000"/>
            </w:tcBorders>
          </w:tcPr>
          <w:p w14:paraId="16887D1B" w14:textId="77777777" w:rsidR="00E83AB3" w:rsidRPr="00ED1D30" w:rsidRDefault="00E83AB3" w:rsidP="00E83AB3">
            <w:pPr>
              <w:pStyle w:val="a3"/>
              <w:rPr>
                <w:rFonts w:cs="Century"/>
                <w:color w:val="000000" w:themeColor="text1"/>
                <w:spacing w:val="15"/>
              </w:rPr>
            </w:pPr>
            <w:r w:rsidRPr="00ED1D30">
              <w:rPr>
                <w:rFonts w:cs="Century" w:hint="eastAsia"/>
                <w:color w:val="000000" w:themeColor="text1"/>
                <w:spacing w:val="15"/>
              </w:rPr>
              <w:t>錠の使用</w:t>
            </w:r>
          </w:p>
        </w:tc>
        <w:tc>
          <w:tcPr>
            <w:tcW w:w="1134" w:type="dxa"/>
            <w:tcBorders>
              <w:top w:val="dotted" w:sz="4" w:space="0" w:color="auto"/>
              <w:left w:val="nil"/>
              <w:bottom w:val="dotted" w:sz="4" w:space="0" w:color="auto"/>
              <w:right w:val="single" w:sz="4" w:space="0" w:color="000000"/>
            </w:tcBorders>
          </w:tcPr>
          <w:p w14:paraId="0D3434CD" w14:textId="77777777" w:rsidR="00E83AB3" w:rsidRPr="00ED1D30" w:rsidRDefault="00E83AB3" w:rsidP="00E83AB3">
            <w:pPr>
              <w:pStyle w:val="a3"/>
              <w:rPr>
                <w:rFonts w:cs="Century"/>
                <w:color w:val="000000" w:themeColor="text1"/>
                <w:spacing w:val="15"/>
              </w:rPr>
            </w:pPr>
            <w:r w:rsidRPr="00ED1D30">
              <w:rPr>
                <w:rFonts w:cs="Century" w:hint="eastAsia"/>
                <w:color w:val="000000" w:themeColor="text1"/>
                <w:spacing w:val="15"/>
              </w:rPr>
              <w:t>【例】ハニ</w:t>
            </w:r>
          </w:p>
        </w:tc>
        <w:tc>
          <w:tcPr>
            <w:tcW w:w="6381" w:type="dxa"/>
            <w:tcBorders>
              <w:top w:val="dotted" w:sz="4" w:space="0" w:color="auto"/>
              <w:left w:val="nil"/>
              <w:bottom w:val="dotted" w:sz="4" w:space="0" w:color="auto"/>
              <w:right w:val="single" w:sz="4" w:space="0" w:color="auto"/>
            </w:tcBorders>
          </w:tcPr>
          <w:p w14:paraId="26DA5499" w14:textId="09939AC6"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内扉、外扉に錠を使用している。</w:t>
            </w:r>
            <w:r w:rsidRPr="00ED1D30">
              <w:rPr>
                <w:rFonts w:ascii="ＭＳ ゴシック" w:hAnsi="ＭＳ ゴシック" w:hint="eastAsia"/>
                <w:color w:val="000000" w:themeColor="text1"/>
                <w:spacing w:val="6"/>
              </w:rPr>
              <w:t xml:space="preserve"> </w:t>
            </w:r>
          </w:p>
        </w:tc>
        <w:tc>
          <w:tcPr>
            <w:tcW w:w="567" w:type="dxa"/>
            <w:tcBorders>
              <w:top w:val="dotted" w:sz="4" w:space="0" w:color="auto"/>
              <w:left w:val="single" w:sz="4" w:space="0" w:color="auto"/>
              <w:bottom w:val="dotted" w:sz="4" w:space="0" w:color="auto"/>
              <w:right w:val="single" w:sz="4" w:space="0" w:color="000000"/>
            </w:tcBorders>
            <w:vAlign w:val="center"/>
          </w:tcPr>
          <w:p w14:paraId="581DBE35" w14:textId="43402A05"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0EC26EF" w14:textId="26BB7868"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761C2BE0" w14:textId="77777777" w:rsidTr="00A319F4">
        <w:trPr>
          <w:trHeight w:val="780"/>
        </w:trPr>
        <w:tc>
          <w:tcPr>
            <w:tcW w:w="1132" w:type="dxa"/>
            <w:vMerge/>
            <w:tcBorders>
              <w:left w:val="single" w:sz="12" w:space="0" w:color="000000"/>
              <w:right w:val="single" w:sz="4" w:space="0" w:color="000000"/>
            </w:tcBorders>
          </w:tcPr>
          <w:p w14:paraId="3CAB0FEB"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98E81F7"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3.2.1</w:t>
            </w:r>
          </w:p>
        </w:tc>
        <w:tc>
          <w:tcPr>
            <w:tcW w:w="6381" w:type="dxa"/>
            <w:tcBorders>
              <w:top w:val="dotted" w:sz="4" w:space="0" w:color="auto"/>
              <w:left w:val="nil"/>
              <w:bottom w:val="dotted" w:sz="4" w:space="0" w:color="auto"/>
              <w:right w:val="single" w:sz="4" w:space="0" w:color="auto"/>
            </w:tcBorders>
          </w:tcPr>
          <w:p w14:paraId="299AD8A6" w14:textId="77777777"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いずれかの本締錠を使用している。</w:t>
            </w:r>
          </w:p>
          <w:p w14:paraId="34762E19" w14:textId="77777777"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a)面付レバータンブラ、b)面付シリンダ、c)掘込シリンダ、</w:t>
            </w:r>
          </w:p>
          <w:p w14:paraId="7AD09A92" w14:textId="34D34E19"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d)a）～c）と同等</w:t>
            </w:r>
          </w:p>
        </w:tc>
        <w:tc>
          <w:tcPr>
            <w:tcW w:w="567" w:type="dxa"/>
            <w:tcBorders>
              <w:top w:val="dotted" w:sz="4" w:space="0" w:color="auto"/>
              <w:left w:val="single" w:sz="4" w:space="0" w:color="auto"/>
              <w:bottom w:val="dotted" w:sz="4" w:space="0" w:color="auto"/>
              <w:right w:val="single" w:sz="4" w:space="0" w:color="000000"/>
            </w:tcBorders>
            <w:vAlign w:val="center"/>
          </w:tcPr>
          <w:p w14:paraId="5EF05784" w14:textId="0F98C973"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FC6BBB7" w14:textId="0166A25C"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5A08A72C" w14:textId="77777777" w:rsidTr="00A319F4">
        <w:trPr>
          <w:trHeight w:val="357"/>
        </w:trPr>
        <w:tc>
          <w:tcPr>
            <w:tcW w:w="1132" w:type="dxa"/>
            <w:vMerge/>
            <w:tcBorders>
              <w:left w:val="single" w:sz="12" w:space="0" w:color="000000"/>
              <w:right w:val="single" w:sz="4" w:space="0" w:color="000000"/>
            </w:tcBorders>
          </w:tcPr>
          <w:p w14:paraId="31CC2CC2"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0DDD60A" w14:textId="77777777" w:rsidR="00E83AB3" w:rsidRPr="00ED1D30" w:rsidRDefault="00E83AB3" w:rsidP="00E83AB3">
            <w:pPr>
              <w:pStyle w:val="a3"/>
              <w:jc w:val="right"/>
              <w:rPr>
                <w:rFonts w:cs="Century"/>
                <w:color w:val="000000" w:themeColor="text1"/>
                <w:spacing w:val="15"/>
                <w:w w:val="66"/>
              </w:rPr>
            </w:pPr>
            <w:r w:rsidRPr="00ED1D30">
              <w:rPr>
                <w:rFonts w:ascii="ＭＳ ゴシック" w:hAnsi="ＭＳ ゴシック" w:hint="eastAsia"/>
                <w:color w:val="000000" w:themeColor="text1"/>
                <w:spacing w:val="14"/>
              </w:rPr>
              <w:t>3.2.2a)</w:t>
            </w:r>
          </w:p>
        </w:tc>
        <w:tc>
          <w:tcPr>
            <w:tcW w:w="6381" w:type="dxa"/>
            <w:tcBorders>
              <w:top w:val="dotted" w:sz="4" w:space="0" w:color="auto"/>
              <w:left w:val="nil"/>
              <w:bottom w:val="dotted" w:sz="4" w:space="0" w:color="auto"/>
              <w:right w:val="single" w:sz="4" w:space="0" w:color="auto"/>
            </w:tcBorders>
          </w:tcPr>
          <w:p w14:paraId="5968DCA7" w14:textId="120F3360" w:rsidR="00E83AB3" w:rsidRPr="00ED1D30" w:rsidRDefault="00E83AB3" w:rsidP="00E83AB3">
            <w:pPr>
              <w:pStyle w:val="a3"/>
              <w:rPr>
                <w:rFonts w:cs="Century"/>
                <w:color w:val="000000" w:themeColor="text1"/>
                <w:spacing w:val="15"/>
              </w:rPr>
            </w:pPr>
            <w:r w:rsidRPr="00ED1D30">
              <w:rPr>
                <w:rFonts w:ascii="ＭＳ ゴシック" w:hAnsi="ＭＳ ゴシック" w:hint="eastAsia"/>
                <w:color w:val="000000" w:themeColor="text1"/>
                <w:spacing w:val="14"/>
              </w:rPr>
              <w:t>火薬庫群の錠は全て鍵違いである。</w:t>
            </w:r>
          </w:p>
        </w:tc>
        <w:tc>
          <w:tcPr>
            <w:tcW w:w="567" w:type="dxa"/>
            <w:tcBorders>
              <w:top w:val="dotted" w:sz="4" w:space="0" w:color="auto"/>
              <w:left w:val="single" w:sz="4" w:space="0" w:color="auto"/>
              <w:bottom w:val="dotted" w:sz="4" w:space="0" w:color="auto"/>
              <w:right w:val="single" w:sz="4" w:space="0" w:color="000000"/>
            </w:tcBorders>
            <w:vAlign w:val="center"/>
          </w:tcPr>
          <w:p w14:paraId="1168D210" w14:textId="73750D20"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6E5D427" w14:textId="1C40B6F0" w:rsidR="00E83AB3" w:rsidRPr="00ED1D30" w:rsidRDefault="00E83AB3" w:rsidP="00E83AB3">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7F755F8C" w14:textId="77777777" w:rsidTr="00A319F4">
        <w:trPr>
          <w:trHeight w:val="419"/>
        </w:trPr>
        <w:tc>
          <w:tcPr>
            <w:tcW w:w="1132" w:type="dxa"/>
            <w:vMerge/>
            <w:tcBorders>
              <w:left w:val="single" w:sz="12" w:space="0" w:color="000000"/>
              <w:right w:val="single" w:sz="4" w:space="0" w:color="000000"/>
            </w:tcBorders>
          </w:tcPr>
          <w:p w14:paraId="19021602"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0130819" w14:textId="77777777" w:rsidR="00E83AB3" w:rsidRPr="00ED1D30" w:rsidRDefault="00E83AB3" w:rsidP="00E83AB3">
            <w:pPr>
              <w:pStyle w:val="a3"/>
              <w:ind w:leftChars="-75" w:left="-1" w:hangingChars="72" w:hanging="157"/>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3.2.2b)1)</w:t>
            </w:r>
          </w:p>
          <w:p w14:paraId="752A517D" w14:textId="77777777" w:rsidR="00E83AB3" w:rsidRPr="00ED1D30" w:rsidRDefault="00E83AB3" w:rsidP="00E83AB3">
            <w:pPr>
              <w:pStyle w:val="a3"/>
              <w:ind w:leftChars="-75" w:left="-1" w:hangingChars="72" w:hanging="157"/>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2)</w:t>
            </w:r>
          </w:p>
          <w:p w14:paraId="73852145" w14:textId="77777777" w:rsidR="00E83AB3" w:rsidRPr="00ED1D30" w:rsidRDefault="00E83AB3" w:rsidP="00E83AB3">
            <w:pPr>
              <w:pStyle w:val="a3"/>
              <w:ind w:leftChars="-75" w:left="-1" w:hangingChars="72" w:hanging="157"/>
              <w:jc w:val="right"/>
              <w:rPr>
                <w:rFonts w:cs="Century"/>
                <w:color w:val="000000" w:themeColor="text1"/>
                <w:spacing w:val="15"/>
                <w:w w:val="66"/>
              </w:rPr>
            </w:pPr>
            <w:r w:rsidRPr="00ED1D30">
              <w:rPr>
                <w:rFonts w:ascii="ＭＳ ゴシック" w:hAnsi="ＭＳ ゴシック" w:hint="eastAsia"/>
                <w:color w:val="000000" w:themeColor="text1"/>
                <w:spacing w:val="14"/>
              </w:rPr>
              <w:t>3)</w:t>
            </w:r>
          </w:p>
        </w:tc>
        <w:tc>
          <w:tcPr>
            <w:tcW w:w="6381" w:type="dxa"/>
            <w:tcBorders>
              <w:top w:val="dotted" w:sz="4" w:space="0" w:color="auto"/>
              <w:left w:val="nil"/>
              <w:bottom w:val="dotted" w:sz="4" w:space="0" w:color="auto"/>
              <w:right w:val="single" w:sz="4" w:space="0" w:color="auto"/>
            </w:tcBorders>
          </w:tcPr>
          <w:p w14:paraId="702F704F" w14:textId="77777777"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錠のデッドボルトはステンレス鋼又は焼入れ炭素鋼とする。</w:t>
            </w:r>
          </w:p>
          <w:p w14:paraId="66F47584" w14:textId="77777777"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デッドボルトは受け座に10mm以上はめ込む長さとする。</w:t>
            </w:r>
          </w:p>
          <w:p w14:paraId="4B4D3BAB" w14:textId="77777777"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両開き扉にかんぬき型錠を使用する場合は、かんぬき直径</w:t>
            </w:r>
          </w:p>
          <w:p w14:paraId="060A8CA9" w14:textId="6CF6EC7B" w:rsidR="00E83AB3" w:rsidRPr="00ED1D30" w:rsidRDefault="00E83AB3" w:rsidP="00E83AB3">
            <w:pPr>
              <w:pStyle w:val="a3"/>
              <w:rPr>
                <w:rFonts w:cs="Century"/>
                <w:color w:val="000000" w:themeColor="text1"/>
                <w:spacing w:val="15"/>
              </w:rPr>
            </w:pPr>
            <w:r w:rsidRPr="00ED1D30">
              <w:rPr>
                <w:rFonts w:asciiTheme="majorEastAsia" w:eastAsiaTheme="majorEastAsia" w:hAnsiTheme="majorEastAsia" w:cs="Century" w:hint="eastAsia"/>
                <w:color w:val="000000" w:themeColor="text1"/>
                <w:spacing w:val="15"/>
              </w:rPr>
              <w:t>25mm以上で長さ500mm以上の鉄棒とする。</w:t>
            </w:r>
          </w:p>
        </w:tc>
        <w:tc>
          <w:tcPr>
            <w:tcW w:w="567" w:type="dxa"/>
            <w:tcBorders>
              <w:top w:val="dotted" w:sz="4" w:space="0" w:color="auto"/>
              <w:left w:val="single" w:sz="4" w:space="0" w:color="auto"/>
              <w:bottom w:val="dotted" w:sz="4" w:space="0" w:color="auto"/>
              <w:right w:val="single" w:sz="4" w:space="0" w:color="000000"/>
            </w:tcBorders>
            <w:vAlign w:val="center"/>
          </w:tcPr>
          <w:p w14:paraId="3CF15AAC" w14:textId="6C858859" w:rsidR="00E83AB3" w:rsidRPr="00ED1D30" w:rsidRDefault="00E83AB3" w:rsidP="00E83AB3">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91F5B2B" w14:textId="77777777"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p w14:paraId="42F98ADD" w14:textId="77777777"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p w14:paraId="05E6B9DF" w14:textId="7A511F11"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0DDC6FDF" w14:textId="77777777" w:rsidTr="00A319F4">
        <w:trPr>
          <w:trHeight w:val="436"/>
        </w:trPr>
        <w:tc>
          <w:tcPr>
            <w:tcW w:w="1132" w:type="dxa"/>
            <w:vMerge/>
            <w:tcBorders>
              <w:left w:val="single" w:sz="12" w:space="0" w:color="000000"/>
              <w:right w:val="single" w:sz="4" w:space="0" w:color="000000"/>
            </w:tcBorders>
          </w:tcPr>
          <w:p w14:paraId="54DF7F42"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1D21FB7E" w14:textId="77777777" w:rsidR="00E83AB3" w:rsidRPr="00ED1D30" w:rsidRDefault="00E83AB3" w:rsidP="00E83AB3">
            <w:pPr>
              <w:pStyle w:val="a3"/>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3.2.3</w:t>
            </w:r>
          </w:p>
        </w:tc>
        <w:tc>
          <w:tcPr>
            <w:tcW w:w="6381" w:type="dxa"/>
            <w:tcBorders>
              <w:top w:val="dotted" w:sz="4" w:space="0" w:color="auto"/>
              <w:left w:val="nil"/>
              <w:bottom w:val="dotted" w:sz="4" w:space="0" w:color="auto"/>
              <w:right w:val="single" w:sz="4" w:space="0" w:color="auto"/>
            </w:tcBorders>
          </w:tcPr>
          <w:p w14:paraId="0A2684F6" w14:textId="77777777"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錠は扉に"埋め込み"、"半埋め込み"、又は内側に"面付"で</w:t>
            </w:r>
          </w:p>
          <w:p w14:paraId="3BB9D58F" w14:textId="02C791CF"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外部に露出しない。</w:t>
            </w:r>
          </w:p>
        </w:tc>
        <w:tc>
          <w:tcPr>
            <w:tcW w:w="567" w:type="dxa"/>
            <w:tcBorders>
              <w:top w:val="dotted" w:sz="4" w:space="0" w:color="auto"/>
              <w:left w:val="single" w:sz="4" w:space="0" w:color="auto"/>
              <w:bottom w:val="dotted" w:sz="4" w:space="0" w:color="auto"/>
              <w:right w:val="single" w:sz="4" w:space="0" w:color="000000"/>
            </w:tcBorders>
            <w:vAlign w:val="center"/>
          </w:tcPr>
          <w:p w14:paraId="76C85364" w14:textId="59CCA4C2" w:rsidR="00E83AB3" w:rsidRPr="00ED1D30" w:rsidRDefault="00E83AB3" w:rsidP="00E83AB3">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63429F0C" w14:textId="56DF9032"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2EE20FE5" w14:textId="77777777" w:rsidTr="00A319F4">
        <w:trPr>
          <w:trHeight w:val="490"/>
        </w:trPr>
        <w:tc>
          <w:tcPr>
            <w:tcW w:w="1132" w:type="dxa"/>
            <w:vMerge/>
            <w:tcBorders>
              <w:left w:val="single" w:sz="12" w:space="0" w:color="000000"/>
              <w:right w:val="single" w:sz="4" w:space="0" w:color="000000"/>
            </w:tcBorders>
          </w:tcPr>
          <w:p w14:paraId="5CBC6FB0"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44159D30" w14:textId="77777777" w:rsidR="00E83AB3" w:rsidRPr="00ED1D30" w:rsidRDefault="00E83AB3" w:rsidP="00E83AB3">
            <w:pPr>
              <w:pStyle w:val="a3"/>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3.2.3</w:t>
            </w:r>
            <w:r w:rsidRPr="00ED1D30">
              <w:rPr>
                <w:rFonts w:ascii="ＭＳ ゴシック" w:hAnsi="ＭＳ ゴシック"/>
                <w:color w:val="000000" w:themeColor="text1"/>
                <w:spacing w:val="14"/>
              </w:rPr>
              <w:t>a)</w:t>
            </w:r>
          </w:p>
        </w:tc>
        <w:tc>
          <w:tcPr>
            <w:tcW w:w="6381" w:type="dxa"/>
            <w:tcBorders>
              <w:top w:val="dotted" w:sz="4" w:space="0" w:color="auto"/>
              <w:left w:val="nil"/>
              <w:bottom w:val="dotted" w:sz="4" w:space="0" w:color="auto"/>
              <w:right w:val="single" w:sz="4" w:space="0" w:color="auto"/>
            </w:tcBorders>
          </w:tcPr>
          <w:p w14:paraId="0C3C03A5" w14:textId="2C4CE18E"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鍵座又はシリンダは扉の外表面に突出しない。（例外は鉄製シリンダを外表面に溶接して保護した場合とする。）</w:t>
            </w:r>
          </w:p>
        </w:tc>
        <w:tc>
          <w:tcPr>
            <w:tcW w:w="567" w:type="dxa"/>
            <w:tcBorders>
              <w:top w:val="dotted" w:sz="4" w:space="0" w:color="auto"/>
              <w:left w:val="single" w:sz="4" w:space="0" w:color="auto"/>
              <w:bottom w:val="dotted" w:sz="4" w:space="0" w:color="auto"/>
              <w:right w:val="single" w:sz="4" w:space="0" w:color="000000"/>
            </w:tcBorders>
            <w:vAlign w:val="center"/>
          </w:tcPr>
          <w:p w14:paraId="20895048" w14:textId="1AD98C02" w:rsidR="00E83AB3" w:rsidRPr="00ED1D30" w:rsidRDefault="00E83AB3" w:rsidP="00E83AB3">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564962C" w14:textId="2ACBCF5B"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56A8A2AB" w14:textId="77777777" w:rsidTr="00A319F4">
        <w:trPr>
          <w:trHeight w:val="275"/>
        </w:trPr>
        <w:tc>
          <w:tcPr>
            <w:tcW w:w="1132" w:type="dxa"/>
            <w:vMerge/>
            <w:tcBorders>
              <w:left w:val="single" w:sz="12" w:space="0" w:color="000000"/>
              <w:right w:val="single" w:sz="4" w:space="0" w:color="000000"/>
            </w:tcBorders>
          </w:tcPr>
          <w:p w14:paraId="31888C0D"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5E71899D" w14:textId="77777777" w:rsidR="00E83AB3" w:rsidRPr="00ED1D30" w:rsidRDefault="00E83AB3" w:rsidP="00E83AB3">
            <w:pPr>
              <w:pStyle w:val="a3"/>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3.2.3b</w:t>
            </w:r>
            <w:r w:rsidRPr="00ED1D30">
              <w:rPr>
                <w:rFonts w:ascii="ＭＳ ゴシック" w:hAnsi="ＭＳ ゴシック"/>
                <w:color w:val="000000" w:themeColor="text1"/>
                <w:spacing w:val="14"/>
              </w:rPr>
              <w:t>)</w:t>
            </w:r>
          </w:p>
        </w:tc>
        <w:tc>
          <w:tcPr>
            <w:tcW w:w="6381" w:type="dxa"/>
            <w:tcBorders>
              <w:top w:val="dotted" w:sz="4" w:space="0" w:color="auto"/>
              <w:left w:val="nil"/>
              <w:bottom w:val="dotted" w:sz="4" w:space="0" w:color="auto"/>
              <w:right w:val="single" w:sz="4" w:space="0" w:color="auto"/>
            </w:tcBorders>
          </w:tcPr>
          <w:p w14:paraId="44B94365" w14:textId="70CEAE2C"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錠の取付けボルトの頭部は扉の外表面に出ない。</w:t>
            </w:r>
          </w:p>
        </w:tc>
        <w:tc>
          <w:tcPr>
            <w:tcW w:w="567" w:type="dxa"/>
            <w:tcBorders>
              <w:top w:val="dotted" w:sz="4" w:space="0" w:color="auto"/>
              <w:left w:val="single" w:sz="4" w:space="0" w:color="auto"/>
              <w:bottom w:val="dotted" w:sz="4" w:space="0" w:color="auto"/>
              <w:right w:val="single" w:sz="4" w:space="0" w:color="000000"/>
            </w:tcBorders>
            <w:vAlign w:val="center"/>
          </w:tcPr>
          <w:p w14:paraId="6FB8177B" w14:textId="26DCE0ED" w:rsidR="00E83AB3" w:rsidRPr="00ED1D30" w:rsidRDefault="00E83AB3" w:rsidP="00E83AB3">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125B6118" w14:textId="600FB5C6"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75F08C7B" w14:textId="77777777" w:rsidTr="00A319F4">
        <w:trPr>
          <w:trHeight w:val="470"/>
        </w:trPr>
        <w:tc>
          <w:tcPr>
            <w:tcW w:w="1132" w:type="dxa"/>
            <w:vMerge/>
            <w:tcBorders>
              <w:left w:val="single" w:sz="12" w:space="0" w:color="000000"/>
              <w:right w:val="single" w:sz="4" w:space="0" w:color="000000"/>
            </w:tcBorders>
          </w:tcPr>
          <w:p w14:paraId="1E7568DE"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1944D1F6" w14:textId="77777777" w:rsidR="00E83AB3" w:rsidRPr="00ED1D30" w:rsidRDefault="00E83AB3" w:rsidP="00E83AB3">
            <w:pPr>
              <w:pStyle w:val="a3"/>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3.2.3c</w:t>
            </w:r>
            <w:r w:rsidRPr="00ED1D30">
              <w:rPr>
                <w:rFonts w:ascii="ＭＳ ゴシック" w:hAnsi="ＭＳ ゴシック"/>
                <w:color w:val="000000" w:themeColor="text1"/>
                <w:spacing w:val="14"/>
              </w:rPr>
              <w:t>)</w:t>
            </w:r>
          </w:p>
        </w:tc>
        <w:tc>
          <w:tcPr>
            <w:tcW w:w="6381" w:type="dxa"/>
            <w:tcBorders>
              <w:top w:val="dotted" w:sz="4" w:space="0" w:color="auto"/>
              <w:left w:val="nil"/>
              <w:bottom w:val="dotted" w:sz="4" w:space="0" w:color="auto"/>
              <w:right w:val="single" w:sz="4" w:space="0" w:color="auto"/>
            </w:tcBorders>
          </w:tcPr>
          <w:p w14:paraId="00377E86" w14:textId="53008A75"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面付錠の場合は上の取付け座（鉄製）を扉内面に溶接し、フロント部を補強する。</w:t>
            </w:r>
          </w:p>
        </w:tc>
        <w:tc>
          <w:tcPr>
            <w:tcW w:w="567" w:type="dxa"/>
            <w:tcBorders>
              <w:top w:val="dotted" w:sz="4" w:space="0" w:color="auto"/>
              <w:left w:val="single" w:sz="4" w:space="0" w:color="auto"/>
              <w:bottom w:val="dotted" w:sz="4" w:space="0" w:color="auto"/>
              <w:right w:val="single" w:sz="4" w:space="0" w:color="000000"/>
            </w:tcBorders>
            <w:vAlign w:val="center"/>
          </w:tcPr>
          <w:p w14:paraId="49DF0F7D" w14:textId="08EAA71F" w:rsidR="00E83AB3" w:rsidRPr="00ED1D30" w:rsidRDefault="00E83AB3" w:rsidP="00E83AB3">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6BFD77F9" w14:textId="5DDCF0DC"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21CE138F" w14:textId="77777777" w:rsidTr="00A319F4">
        <w:trPr>
          <w:trHeight w:val="420"/>
        </w:trPr>
        <w:tc>
          <w:tcPr>
            <w:tcW w:w="1132" w:type="dxa"/>
            <w:vMerge/>
            <w:tcBorders>
              <w:left w:val="single" w:sz="12" w:space="0" w:color="000000"/>
              <w:right w:val="single" w:sz="4" w:space="0" w:color="000000"/>
            </w:tcBorders>
          </w:tcPr>
          <w:p w14:paraId="284A5108"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46136D9B" w14:textId="77777777" w:rsidR="00E83AB3" w:rsidRPr="00ED1D30" w:rsidRDefault="00E83AB3" w:rsidP="00E83AB3">
            <w:pPr>
              <w:pStyle w:val="a3"/>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3.2.3d</w:t>
            </w:r>
            <w:r w:rsidRPr="00ED1D30">
              <w:rPr>
                <w:rFonts w:ascii="ＭＳ ゴシック" w:hAnsi="ＭＳ ゴシック"/>
                <w:color w:val="000000" w:themeColor="text1"/>
                <w:spacing w:val="14"/>
              </w:rPr>
              <w:t>)</w:t>
            </w:r>
          </w:p>
        </w:tc>
        <w:tc>
          <w:tcPr>
            <w:tcW w:w="6381" w:type="dxa"/>
            <w:tcBorders>
              <w:top w:val="dotted" w:sz="4" w:space="0" w:color="auto"/>
              <w:left w:val="nil"/>
              <w:bottom w:val="dotted" w:sz="4" w:space="0" w:color="auto"/>
              <w:right w:val="single" w:sz="4" w:space="0" w:color="auto"/>
            </w:tcBorders>
          </w:tcPr>
          <w:p w14:paraId="7260BB02" w14:textId="02A9EB5B"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掘込の場合は、扉の切欠部に鉄製補強板を溶接し、フロント部を補強する。</w:t>
            </w:r>
          </w:p>
        </w:tc>
        <w:tc>
          <w:tcPr>
            <w:tcW w:w="567" w:type="dxa"/>
            <w:tcBorders>
              <w:top w:val="dotted" w:sz="4" w:space="0" w:color="auto"/>
              <w:left w:val="single" w:sz="4" w:space="0" w:color="auto"/>
              <w:bottom w:val="dotted" w:sz="4" w:space="0" w:color="auto"/>
              <w:right w:val="single" w:sz="4" w:space="0" w:color="000000"/>
            </w:tcBorders>
            <w:vAlign w:val="center"/>
          </w:tcPr>
          <w:p w14:paraId="671703F7" w14:textId="2D19FB92" w:rsidR="00E83AB3" w:rsidRPr="00ED1D30" w:rsidRDefault="00E83AB3" w:rsidP="00E83AB3">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03F3248E" w14:textId="2A436792"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2F4DBF18" w14:textId="77777777" w:rsidTr="00A319F4">
        <w:trPr>
          <w:trHeight w:val="450"/>
        </w:trPr>
        <w:tc>
          <w:tcPr>
            <w:tcW w:w="1132" w:type="dxa"/>
            <w:vMerge/>
            <w:tcBorders>
              <w:left w:val="single" w:sz="12" w:space="0" w:color="000000"/>
              <w:right w:val="single" w:sz="4" w:space="0" w:color="000000"/>
            </w:tcBorders>
          </w:tcPr>
          <w:p w14:paraId="79D122B9"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72E01E0" w14:textId="77777777" w:rsidR="00E83AB3" w:rsidRPr="00ED1D30" w:rsidRDefault="00E83AB3" w:rsidP="00E83AB3">
            <w:pPr>
              <w:pStyle w:val="a3"/>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3.2.3e</w:t>
            </w:r>
            <w:r w:rsidRPr="00ED1D30">
              <w:rPr>
                <w:rFonts w:ascii="ＭＳ ゴシック" w:hAnsi="ＭＳ ゴシック"/>
                <w:color w:val="000000" w:themeColor="text1"/>
                <w:spacing w:val="14"/>
              </w:rPr>
              <w:t>)</w:t>
            </w:r>
          </w:p>
        </w:tc>
        <w:tc>
          <w:tcPr>
            <w:tcW w:w="6381" w:type="dxa"/>
            <w:tcBorders>
              <w:top w:val="dotted" w:sz="4" w:space="0" w:color="auto"/>
              <w:left w:val="nil"/>
              <w:bottom w:val="dotted" w:sz="4" w:space="0" w:color="auto"/>
              <w:right w:val="single" w:sz="4" w:space="0" w:color="auto"/>
            </w:tcBorders>
          </w:tcPr>
          <w:p w14:paraId="6B0AD327" w14:textId="3A9303A0"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掘込シリンダ本締錠の場合は、補強の鉄箱を設け、扉に溶接する。鉄箱に</w:t>
            </w:r>
            <w:r w:rsidRPr="00ED1D30">
              <w:rPr>
                <w:rFonts w:ascii="ＭＳ ゴシック" w:hAnsi="ＭＳ ゴシック"/>
                <w:color w:val="000000" w:themeColor="text1"/>
                <w:spacing w:val="14"/>
              </w:rPr>
              <w:t>"</w:t>
            </w:r>
            <w:r w:rsidRPr="00ED1D30">
              <w:rPr>
                <w:rFonts w:ascii="ＭＳ ゴシック" w:hAnsi="ＭＳ ゴシック" w:hint="eastAsia"/>
                <w:color w:val="000000" w:themeColor="text1"/>
                <w:spacing w:val="14"/>
              </w:rPr>
              <w:t>振れ止め"及び"つきあて"を付ける。</w:t>
            </w:r>
          </w:p>
        </w:tc>
        <w:tc>
          <w:tcPr>
            <w:tcW w:w="567" w:type="dxa"/>
            <w:tcBorders>
              <w:top w:val="dotted" w:sz="4" w:space="0" w:color="auto"/>
              <w:left w:val="single" w:sz="4" w:space="0" w:color="auto"/>
              <w:bottom w:val="dotted" w:sz="4" w:space="0" w:color="auto"/>
              <w:right w:val="single" w:sz="4" w:space="0" w:color="000000"/>
            </w:tcBorders>
            <w:vAlign w:val="center"/>
          </w:tcPr>
          <w:p w14:paraId="4F775E58" w14:textId="58D4E96D" w:rsidR="00E83AB3" w:rsidRPr="00ED1D30" w:rsidRDefault="00E83AB3" w:rsidP="00E83AB3">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195364C6" w14:textId="663D0C21"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2F0C31B1" w14:textId="77777777" w:rsidTr="00A319F4">
        <w:trPr>
          <w:trHeight w:val="497"/>
        </w:trPr>
        <w:tc>
          <w:tcPr>
            <w:tcW w:w="1132" w:type="dxa"/>
            <w:vMerge/>
            <w:tcBorders>
              <w:left w:val="single" w:sz="12" w:space="0" w:color="000000"/>
              <w:right w:val="single" w:sz="4" w:space="0" w:color="000000"/>
            </w:tcBorders>
          </w:tcPr>
          <w:p w14:paraId="54A8DA47"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CCAB879" w14:textId="77777777" w:rsidR="00E83AB3" w:rsidRPr="00ED1D30" w:rsidRDefault="00E83AB3" w:rsidP="00E83AB3">
            <w:pPr>
              <w:pStyle w:val="a3"/>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3.2.3f</w:t>
            </w:r>
            <w:r w:rsidRPr="00ED1D30">
              <w:rPr>
                <w:rFonts w:ascii="ＭＳ ゴシック" w:hAnsi="ＭＳ ゴシック"/>
                <w:color w:val="000000" w:themeColor="text1"/>
                <w:spacing w:val="14"/>
              </w:rPr>
              <w:t>)</w:t>
            </w:r>
          </w:p>
        </w:tc>
        <w:tc>
          <w:tcPr>
            <w:tcW w:w="6381" w:type="dxa"/>
            <w:tcBorders>
              <w:top w:val="dotted" w:sz="4" w:space="0" w:color="auto"/>
              <w:left w:val="nil"/>
              <w:bottom w:val="dotted" w:sz="4" w:space="0" w:color="auto"/>
              <w:right w:val="single" w:sz="4" w:space="0" w:color="auto"/>
            </w:tcBorders>
          </w:tcPr>
          <w:p w14:paraId="3813DC44" w14:textId="33C5092D"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両開きの場合は子扉に裏面から操作する直径16mm以上の鉄棒の"上げ落とし"を上下に設け、はめ込みを15mm以上とする。</w:t>
            </w:r>
          </w:p>
        </w:tc>
        <w:tc>
          <w:tcPr>
            <w:tcW w:w="567" w:type="dxa"/>
            <w:tcBorders>
              <w:top w:val="dotted" w:sz="4" w:space="0" w:color="auto"/>
              <w:left w:val="single" w:sz="4" w:space="0" w:color="auto"/>
              <w:bottom w:val="dotted" w:sz="4" w:space="0" w:color="auto"/>
              <w:right w:val="single" w:sz="4" w:space="0" w:color="000000"/>
            </w:tcBorders>
            <w:vAlign w:val="center"/>
          </w:tcPr>
          <w:p w14:paraId="6E408859" w14:textId="7B0BEF2F" w:rsidR="00E83AB3" w:rsidRPr="00ED1D30" w:rsidRDefault="00E83AB3" w:rsidP="00E83AB3">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6CF5DC2A" w14:textId="60AC8064"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568BFC7C" w14:textId="77777777" w:rsidTr="00A319F4">
        <w:trPr>
          <w:trHeight w:val="266"/>
        </w:trPr>
        <w:tc>
          <w:tcPr>
            <w:tcW w:w="1132" w:type="dxa"/>
            <w:vMerge/>
            <w:tcBorders>
              <w:left w:val="single" w:sz="12" w:space="0" w:color="000000"/>
              <w:right w:val="single" w:sz="4" w:space="0" w:color="000000"/>
            </w:tcBorders>
          </w:tcPr>
          <w:p w14:paraId="01DB25A7" w14:textId="77777777" w:rsidR="00E83AB3" w:rsidRPr="00ED1D30" w:rsidRDefault="00E83AB3" w:rsidP="00E83AB3">
            <w:pPr>
              <w:pStyle w:val="a3"/>
              <w:rPr>
                <w:rFonts w:cs="Century"/>
                <w:color w:val="000000" w:themeColor="text1"/>
                <w:spacing w:val="15"/>
                <w:w w:val="66"/>
              </w:rPr>
            </w:pPr>
          </w:p>
        </w:tc>
        <w:tc>
          <w:tcPr>
            <w:tcW w:w="1134" w:type="dxa"/>
            <w:tcBorders>
              <w:top w:val="dotted" w:sz="4" w:space="0" w:color="auto"/>
              <w:left w:val="nil"/>
              <w:right w:val="single" w:sz="4" w:space="0" w:color="000000"/>
            </w:tcBorders>
          </w:tcPr>
          <w:p w14:paraId="4F401CAF" w14:textId="77777777" w:rsidR="00E83AB3" w:rsidRPr="00ED1D30" w:rsidRDefault="00E83AB3" w:rsidP="00E83AB3">
            <w:pPr>
              <w:pStyle w:val="a3"/>
              <w:jc w:val="right"/>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3.2.3g</w:t>
            </w:r>
            <w:r w:rsidRPr="00ED1D30">
              <w:rPr>
                <w:rFonts w:ascii="ＭＳ ゴシック" w:hAnsi="ＭＳ ゴシック"/>
                <w:color w:val="000000" w:themeColor="text1"/>
                <w:spacing w:val="14"/>
              </w:rPr>
              <w:t>)</w:t>
            </w:r>
          </w:p>
        </w:tc>
        <w:tc>
          <w:tcPr>
            <w:tcW w:w="6381" w:type="dxa"/>
            <w:tcBorders>
              <w:top w:val="dotted" w:sz="4" w:space="0" w:color="auto"/>
              <w:left w:val="nil"/>
              <w:right w:val="single" w:sz="4" w:space="0" w:color="auto"/>
            </w:tcBorders>
          </w:tcPr>
          <w:p w14:paraId="69993513" w14:textId="2F1840BB"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両引き戸の場合は面付け又は掘込鎌とする。</w:t>
            </w:r>
          </w:p>
        </w:tc>
        <w:tc>
          <w:tcPr>
            <w:tcW w:w="567" w:type="dxa"/>
            <w:tcBorders>
              <w:top w:val="dotted" w:sz="4" w:space="0" w:color="auto"/>
              <w:left w:val="single" w:sz="4" w:space="0" w:color="auto"/>
              <w:right w:val="single" w:sz="4" w:space="0" w:color="000000"/>
            </w:tcBorders>
            <w:vAlign w:val="center"/>
          </w:tcPr>
          <w:p w14:paraId="0B405BDB" w14:textId="13E3D031" w:rsidR="00E83AB3" w:rsidRPr="00ED1D30" w:rsidRDefault="00E83AB3" w:rsidP="00E83AB3">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right w:val="single" w:sz="12" w:space="0" w:color="000000"/>
            </w:tcBorders>
            <w:vAlign w:val="center"/>
          </w:tcPr>
          <w:p w14:paraId="35960008" w14:textId="5D25C4C4"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56C5FF45" w14:textId="77777777" w:rsidTr="00A319F4">
        <w:trPr>
          <w:trHeight w:hRule="exact" w:val="723"/>
        </w:trPr>
        <w:tc>
          <w:tcPr>
            <w:tcW w:w="1132" w:type="dxa"/>
            <w:tcBorders>
              <w:top w:val="single" w:sz="4" w:space="0" w:color="auto"/>
              <w:left w:val="single" w:sz="12" w:space="0" w:color="000000"/>
              <w:bottom w:val="single" w:sz="4" w:space="0" w:color="000000"/>
              <w:right w:val="single" w:sz="4" w:space="0" w:color="000000"/>
            </w:tcBorders>
          </w:tcPr>
          <w:p w14:paraId="5362091F"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窓</w:t>
            </w:r>
          </w:p>
        </w:tc>
        <w:tc>
          <w:tcPr>
            <w:tcW w:w="1134" w:type="dxa"/>
            <w:tcBorders>
              <w:top w:val="single" w:sz="4" w:space="0" w:color="auto"/>
              <w:left w:val="nil"/>
              <w:bottom w:val="single" w:sz="4" w:space="0" w:color="000000"/>
              <w:right w:val="single" w:sz="4" w:space="0" w:color="000000"/>
            </w:tcBorders>
          </w:tcPr>
          <w:p w14:paraId="7304CF90" w14:textId="77777777" w:rsidR="00E83AB3" w:rsidRPr="00ED1D30" w:rsidRDefault="00E83AB3" w:rsidP="00E83AB3">
            <w:pPr>
              <w:pStyle w:val="a3"/>
              <w:ind w:firstLineChars="100" w:firstLine="180"/>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同条5号</w:t>
            </w:r>
          </w:p>
        </w:tc>
        <w:tc>
          <w:tcPr>
            <w:tcW w:w="6381" w:type="dxa"/>
            <w:tcBorders>
              <w:top w:val="single" w:sz="4" w:space="0" w:color="auto"/>
              <w:left w:val="nil"/>
              <w:bottom w:val="single" w:sz="4" w:space="0" w:color="auto"/>
              <w:right w:val="single" w:sz="4" w:space="0" w:color="auto"/>
            </w:tcBorders>
          </w:tcPr>
          <w:p w14:paraId="1A9BB755" w14:textId="04FDE323" w:rsidR="00E83AB3" w:rsidRPr="00ED1D30" w:rsidRDefault="00E83AB3" w:rsidP="00E83AB3">
            <w:pPr>
              <w:pStyle w:val="a3"/>
              <w:jc w:val="left"/>
              <w:rPr>
                <w:rFonts w:ascii="ＭＳ Ｐゴシック" w:eastAsia="ＭＳ Ｐゴシック" w:hAnsi="ＭＳ Ｐゴシック"/>
                <w:color w:val="000000" w:themeColor="text1"/>
                <w:spacing w:val="0"/>
                <w:sz w:val="18"/>
                <w:szCs w:val="18"/>
              </w:rPr>
            </w:pPr>
            <w:r w:rsidRPr="00ED1D30">
              <w:rPr>
                <w:rFonts w:ascii="ＭＳ ゴシック" w:hAnsi="ＭＳ ゴシック" w:hint="eastAsia"/>
                <w:color w:val="000000" w:themeColor="text1"/>
                <w:spacing w:val="14"/>
              </w:rPr>
              <w:t>窓は</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地盤面から</w:t>
            </w:r>
            <w:r w:rsidRPr="00ED1D30">
              <w:rPr>
                <w:rFonts w:ascii="ＭＳ ゴシック" w:hAnsi="ＭＳ ゴシック" w:hint="eastAsia"/>
                <w:color w:val="000000" w:themeColor="text1"/>
              </w:rPr>
              <w:t>1.7m</w:t>
            </w:r>
            <w:r w:rsidRPr="00ED1D30">
              <w:rPr>
                <w:rFonts w:ascii="ＭＳ ゴシック" w:hAnsi="ＭＳ ゴシック" w:hint="eastAsia"/>
                <w:color w:val="000000" w:themeColor="text1"/>
                <w:spacing w:val="14"/>
              </w:rPr>
              <w:t>以上の高さとし</w:t>
            </w:r>
            <w:r w:rsidRPr="00ED1D30">
              <w:rPr>
                <w:rFonts w:ascii="ＭＳ ゴシック" w:hAnsi="ＭＳ ゴシック" w:hint="eastAsia"/>
                <w:color w:val="000000" w:themeColor="text1"/>
              </w:rPr>
              <w:t>､10cm</w:t>
            </w:r>
            <w:r w:rsidRPr="00ED1D30">
              <w:rPr>
                <w:rFonts w:ascii="ＭＳ ゴシック" w:hAnsi="ＭＳ ゴシック" w:hint="eastAsia"/>
                <w:color w:val="000000" w:themeColor="text1"/>
                <w:spacing w:val="14"/>
              </w:rPr>
              <w:t>以下の間隔で直径</w:t>
            </w:r>
            <w:r w:rsidRPr="00ED1D30">
              <w:rPr>
                <w:rFonts w:ascii="ＭＳ ゴシック" w:hAnsi="ＭＳ ゴシック" w:hint="eastAsia"/>
                <w:color w:val="000000" w:themeColor="text1"/>
              </w:rPr>
              <w:t>1cm</w:t>
            </w:r>
            <w:r w:rsidRPr="00ED1D30">
              <w:rPr>
                <w:rFonts w:ascii="ＭＳ ゴシック" w:hAnsi="ＭＳ ゴシック" w:hint="eastAsia"/>
                <w:color w:val="000000" w:themeColor="text1"/>
                <w:spacing w:val="14"/>
              </w:rPr>
              <w:t>以上の鉄棒をはめ込み</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内方は不透明</w:t>
            </w:r>
            <w:r w:rsidRPr="00ED1D30">
              <w:rPr>
                <w:rFonts w:ascii="ＭＳ ゴシック" w:hAnsi="ＭＳ ゴシック" w:hint="eastAsia"/>
                <w:color w:val="000000" w:themeColor="text1"/>
              </w:rPr>
              <w:t>ｶﾞﾗｽ</w:t>
            </w:r>
            <w:r w:rsidRPr="00ED1D30">
              <w:rPr>
                <w:rFonts w:ascii="ＭＳ ゴシック" w:hAnsi="ＭＳ ゴシック" w:hint="eastAsia"/>
                <w:color w:val="000000" w:themeColor="text1"/>
                <w:spacing w:val="14"/>
              </w:rPr>
              <w:t>引戸</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外方は外から容易に開くことができない防火扉を備える</w:t>
            </w:r>
            <w:r w:rsidRPr="00ED1D30">
              <w:rPr>
                <w:rFonts w:ascii="ＭＳ ゴシック" w:hAnsi="ＭＳ ゴシック" w:hint="eastAsia"/>
                <w:color w:val="000000" w:themeColor="text1"/>
              </w:rPr>
              <w:t>｡</w:t>
            </w:r>
          </w:p>
        </w:tc>
        <w:tc>
          <w:tcPr>
            <w:tcW w:w="567" w:type="dxa"/>
            <w:tcBorders>
              <w:top w:val="single" w:sz="4" w:space="0" w:color="auto"/>
              <w:left w:val="single" w:sz="4" w:space="0" w:color="auto"/>
              <w:bottom w:val="single" w:sz="4" w:space="0" w:color="auto"/>
              <w:right w:val="single" w:sz="4" w:space="0" w:color="000000"/>
            </w:tcBorders>
            <w:vAlign w:val="center"/>
          </w:tcPr>
          <w:p w14:paraId="62D500A2" w14:textId="77777777" w:rsidR="00E83AB3" w:rsidRPr="00ED1D30" w:rsidRDefault="00E83AB3" w:rsidP="00AE3DB8">
            <w:pPr>
              <w:pStyle w:val="a3"/>
              <w:jc w:val="center"/>
              <w:rPr>
                <w:rFonts w:asciiTheme="majorEastAsia" w:eastAsiaTheme="majorEastAsia" w:hAnsiTheme="majorEastAsia"/>
                <w:color w:val="000000" w:themeColor="text1"/>
                <w:spacing w:val="0"/>
              </w:rPr>
            </w:pPr>
            <w:r w:rsidRPr="00ED1D30">
              <w:rPr>
                <w:rFonts w:asciiTheme="majorEastAsia" w:eastAsiaTheme="majorEastAsia" w:hAnsiTheme="majorEastAsia" w:hint="eastAsia"/>
                <w:color w:val="000000" w:themeColor="text1"/>
                <w:spacing w:val="0"/>
              </w:rPr>
              <w:t>－</w:t>
            </w:r>
          </w:p>
        </w:tc>
        <w:tc>
          <w:tcPr>
            <w:tcW w:w="567" w:type="dxa"/>
            <w:tcBorders>
              <w:top w:val="single" w:sz="4" w:space="0" w:color="auto"/>
              <w:left w:val="nil"/>
              <w:bottom w:val="single" w:sz="4" w:space="0" w:color="000000"/>
              <w:right w:val="single" w:sz="12" w:space="0" w:color="000000"/>
            </w:tcBorders>
            <w:vAlign w:val="center"/>
          </w:tcPr>
          <w:p w14:paraId="20862F01" w14:textId="02522157" w:rsidR="00E83AB3" w:rsidRPr="00ED1D30" w:rsidRDefault="00E83AB3" w:rsidP="00E83AB3">
            <w:pPr>
              <w:pStyle w:val="a3"/>
              <w:jc w:val="center"/>
              <w:rPr>
                <w:color w:val="000000" w:themeColor="text1"/>
                <w:spacing w:val="0"/>
                <w:highlight w:val="yellow"/>
              </w:rPr>
            </w:pPr>
            <w:r w:rsidRPr="00ED1D30">
              <w:rPr>
                <w:rFonts w:ascii="ＭＳ ゴシック" w:hAnsi="ＭＳ ゴシック" w:hint="eastAsia"/>
                <w:color w:val="000000" w:themeColor="text1"/>
              </w:rPr>
              <w:t>□</w:t>
            </w:r>
          </w:p>
        </w:tc>
      </w:tr>
      <w:tr w:rsidR="00ED1D30" w:rsidRPr="00ED1D30" w14:paraId="0E6BBF89" w14:textId="77777777" w:rsidTr="00A319F4">
        <w:trPr>
          <w:trHeight w:hRule="exact" w:val="985"/>
        </w:trPr>
        <w:tc>
          <w:tcPr>
            <w:tcW w:w="1132" w:type="dxa"/>
            <w:tcBorders>
              <w:top w:val="nil"/>
              <w:left w:val="single" w:sz="12" w:space="0" w:color="000000"/>
              <w:bottom w:val="single" w:sz="4" w:space="0" w:color="000000"/>
              <w:right w:val="single" w:sz="4" w:space="0" w:color="000000"/>
            </w:tcBorders>
          </w:tcPr>
          <w:p w14:paraId="04DEE5F8"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床</w:t>
            </w:r>
          </w:p>
          <w:p w14:paraId="7628FDC8"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通気孔</w:t>
            </w:r>
          </w:p>
        </w:tc>
        <w:tc>
          <w:tcPr>
            <w:tcW w:w="1134" w:type="dxa"/>
            <w:tcBorders>
              <w:top w:val="nil"/>
              <w:left w:val="nil"/>
              <w:bottom w:val="single" w:sz="4" w:space="0" w:color="000000"/>
              <w:right w:val="single" w:sz="4" w:space="0" w:color="000000"/>
            </w:tcBorders>
          </w:tcPr>
          <w:p w14:paraId="1D9CE5AF"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同条6号</w:t>
            </w:r>
          </w:p>
        </w:tc>
        <w:tc>
          <w:tcPr>
            <w:tcW w:w="6381" w:type="dxa"/>
            <w:tcBorders>
              <w:top w:val="single" w:sz="4" w:space="0" w:color="auto"/>
              <w:left w:val="nil"/>
              <w:bottom w:val="single" w:sz="4" w:space="0" w:color="000000"/>
              <w:right w:val="single" w:sz="4" w:space="0" w:color="auto"/>
            </w:tcBorders>
          </w:tcPr>
          <w:p w14:paraId="27242026" w14:textId="54DD7E2D" w:rsidR="00E83AB3" w:rsidRPr="00ED1D30" w:rsidRDefault="00E83AB3" w:rsidP="00E83AB3">
            <w:pPr>
              <w:pStyle w:val="a3"/>
              <w:jc w:val="left"/>
              <w:rPr>
                <w:rFonts w:ascii="ＭＳ Ｐゴシック" w:eastAsia="ＭＳ Ｐゴシック" w:hAnsi="ＭＳ Ｐゴシック"/>
                <w:color w:val="000000" w:themeColor="text1"/>
                <w:spacing w:val="0"/>
                <w:sz w:val="18"/>
                <w:szCs w:val="18"/>
              </w:rPr>
            </w:pPr>
            <w:r w:rsidRPr="00ED1D30">
              <w:rPr>
                <w:rFonts w:ascii="ＭＳ ゴシック" w:hAnsi="ＭＳ ゴシック" w:hint="eastAsia"/>
                <w:color w:val="000000" w:themeColor="text1"/>
                <w:spacing w:val="14"/>
              </w:rPr>
              <w:t>搬出入装置のない火薬庫の床は</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地盤面より</w:t>
            </w:r>
            <w:r w:rsidRPr="00ED1D30">
              <w:rPr>
                <w:rFonts w:ascii="ＭＳ ゴシック" w:hAnsi="ＭＳ ゴシック" w:hint="eastAsia"/>
                <w:color w:val="000000" w:themeColor="text1"/>
              </w:rPr>
              <w:t>30cm</w:t>
            </w:r>
            <w:r w:rsidRPr="00ED1D30">
              <w:rPr>
                <w:rFonts w:ascii="ＭＳ ゴシック" w:hAnsi="ＭＳ ゴシック" w:hint="eastAsia"/>
                <w:color w:val="000000" w:themeColor="text1"/>
                <w:spacing w:val="14"/>
              </w:rPr>
              <w:t>以上の高さとし</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床下には火薬庫の大きさに応じて</w:t>
            </w:r>
            <w:r w:rsidRPr="00ED1D30">
              <w:rPr>
                <w:rFonts w:ascii="ＭＳ ゴシック" w:hAnsi="ＭＳ ゴシック" w:hint="eastAsia"/>
                <w:color w:val="000000" w:themeColor="text1"/>
              </w:rPr>
              <w:t>3</w:t>
            </w:r>
            <w:r w:rsidRPr="00ED1D30">
              <w:rPr>
                <w:rFonts w:ascii="ＭＳ ゴシック" w:hAnsi="ＭＳ ゴシック" w:hint="eastAsia"/>
                <w:color w:val="000000" w:themeColor="text1"/>
                <w:spacing w:val="14"/>
              </w:rPr>
              <w:t>個以上の通気孔を設け</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金網張りで</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幅</w:t>
            </w:r>
            <w:r w:rsidRPr="00ED1D30">
              <w:rPr>
                <w:rFonts w:ascii="ＭＳ ゴシック" w:hAnsi="ＭＳ ゴシック" w:hint="eastAsia"/>
                <w:color w:val="000000" w:themeColor="text1"/>
              </w:rPr>
              <w:t>20cm</w:t>
            </w:r>
            <w:r w:rsidRPr="00ED1D30">
              <w:rPr>
                <w:rFonts w:ascii="ＭＳ ゴシック" w:hAnsi="ＭＳ ゴシック" w:hint="eastAsia"/>
                <w:color w:val="000000" w:themeColor="text1"/>
                <w:spacing w:val="14"/>
              </w:rPr>
              <w:t>以上には</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約</w:t>
            </w:r>
            <w:r w:rsidRPr="00ED1D30">
              <w:rPr>
                <w:rFonts w:ascii="ＭＳ ゴシック" w:hAnsi="ＭＳ ゴシック" w:hint="eastAsia"/>
                <w:color w:val="000000" w:themeColor="text1"/>
              </w:rPr>
              <w:t>5cm</w:t>
            </w:r>
            <w:r w:rsidRPr="00ED1D30">
              <w:rPr>
                <w:rFonts w:ascii="ＭＳ ゴシック" w:hAnsi="ＭＳ ゴシック" w:hint="eastAsia"/>
                <w:color w:val="000000" w:themeColor="text1"/>
                <w:spacing w:val="14"/>
              </w:rPr>
              <w:t>間隔で直径</w:t>
            </w:r>
            <w:r w:rsidRPr="00ED1D30">
              <w:rPr>
                <w:rFonts w:ascii="ＭＳ ゴシック" w:hAnsi="ＭＳ ゴシック" w:hint="eastAsia"/>
                <w:color w:val="000000" w:themeColor="text1"/>
              </w:rPr>
              <w:t>1cm</w:t>
            </w:r>
            <w:r w:rsidRPr="00ED1D30">
              <w:rPr>
                <w:rFonts w:ascii="ＭＳ ゴシック" w:hAnsi="ＭＳ ゴシック" w:hint="eastAsia"/>
                <w:color w:val="000000" w:themeColor="text1"/>
                <w:spacing w:val="14"/>
              </w:rPr>
              <w:t>以上の鉄棒をはめ込む</w:t>
            </w:r>
            <w:r w:rsidRPr="00ED1D30">
              <w:rPr>
                <w:rFonts w:ascii="ＭＳ ゴシック" w:hAnsi="ＭＳ ゴシック" w:hint="eastAsia"/>
                <w:color w:val="000000" w:themeColor="text1"/>
              </w:rPr>
              <w:t>｡</w:t>
            </w:r>
          </w:p>
        </w:tc>
        <w:tc>
          <w:tcPr>
            <w:tcW w:w="567" w:type="dxa"/>
            <w:tcBorders>
              <w:top w:val="single" w:sz="4" w:space="0" w:color="auto"/>
              <w:left w:val="single" w:sz="4" w:space="0" w:color="auto"/>
              <w:bottom w:val="single" w:sz="4" w:space="0" w:color="000000"/>
              <w:right w:val="single" w:sz="4" w:space="0" w:color="000000"/>
            </w:tcBorders>
            <w:vAlign w:val="center"/>
          </w:tcPr>
          <w:p w14:paraId="2FF226C6" w14:textId="77777777" w:rsidR="00E83AB3" w:rsidRPr="00ED1D30" w:rsidRDefault="00E83AB3" w:rsidP="00AE3DB8">
            <w:pPr>
              <w:pStyle w:val="a3"/>
              <w:jc w:val="center"/>
              <w:rPr>
                <w:rFonts w:asciiTheme="majorEastAsia" w:eastAsiaTheme="majorEastAsia" w:hAnsiTheme="majorEastAsia"/>
                <w:color w:val="000000" w:themeColor="text1"/>
                <w:spacing w:val="0"/>
              </w:rPr>
            </w:pPr>
            <w:r w:rsidRPr="00ED1D30">
              <w:rPr>
                <w:rFonts w:asciiTheme="majorEastAsia" w:eastAsiaTheme="majorEastAsia" w:hAnsiTheme="majorEastAsia" w:hint="eastAsia"/>
                <w:color w:val="000000" w:themeColor="text1"/>
                <w:spacing w:val="0"/>
              </w:rPr>
              <w:t>○</w:t>
            </w:r>
          </w:p>
        </w:tc>
        <w:tc>
          <w:tcPr>
            <w:tcW w:w="567" w:type="dxa"/>
            <w:tcBorders>
              <w:top w:val="nil"/>
              <w:left w:val="nil"/>
              <w:bottom w:val="single" w:sz="4" w:space="0" w:color="000000"/>
              <w:right w:val="single" w:sz="12" w:space="0" w:color="000000"/>
            </w:tcBorders>
            <w:vAlign w:val="center"/>
          </w:tcPr>
          <w:p w14:paraId="77C65304" w14:textId="16E1DB20" w:rsidR="00E83AB3" w:rsidRPr="00ED1D30" w:rsidRDefault="00E83AB3" w:rsidP="00E83AB3">
            <w:pPr>
              <w:pStyle w:val="a3"/>
              <w:jc w:val="center"/>
              <w:rPr>
                <w:color w:val="000000" w:themeColor="text1"/>
                <w:spacing w:val="0"/>
                <w:highlight w:val="yellow"/>
              </w:rPr>
            </w:pPr>
            <w:r w:rsidRPr="00ED1D30">
              <w:rPr>
                <w:rFonts w:ascii="ＭＳ ゴシック" w:hAnsi="ＭＳ ゴシック" w:hint="eastAsia"/>
                <w:color w:val="000000" w:themeColor="text1"/>
              </w:rPr>
              <w:t>□</w:t>
            </w:r>
          </w:p>
        </w:tc>
      </w:tr>
      <w:tr w:rsidR="00ED1D30" w:rsidRPr="00ED1D30" w14:paraId="61F21655" w14:textId="77777777" w:rsidTr="00A319F4">
        <w:trPr>
          <w:trHeight w:hRule="exact" w:val="529"/>
        </w:trPr>
        <w:tc>
          <w:tcPr>
            <w:tcW w:w="1132" w:type="dxa"/>
            <w:tcBorders>
              <w:top w:val="nil"/>
              <w:left w:val="single" w:sz="12" w:space="0" w:color="000000"/>
              <w:bottom w:val="single" w:sz="4" w:space="0" w:color="000000"/>
              <w:right w:val="single" w:sz="4" w:space="0" w:color="000000"/>
            </w:tcBorders>
          </w:tcPr>
          <w:p w14:paraId="569FA0A4"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内　面</w:t>
            </w:r>
          </w:p>
        </w:tc>
        <w:tc>
          <w:tcPr>
            <w:tcW w:w="1134" w:type="dxa"/>
            <w:tcBorders>
              <w:top w:val="nil"/>
              <w:left w:val="nil"/>
              <w:bottom w:val="single" w:sz="4" w:space="0" w:color="000000"/>
              <w:right w:val="single" w:sz="4" w:space="0" w:color="000000"/>
            </w:tcBorders>
          </w:tcPr>
          <w:p w14:paraId="44E2A46C"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同条7号</w:t>
            </w:r>
          </w:p>
        </w:tc>
        <w:tc>
          <w:tcPr>
            <w:tcW w:w="6381" w:type="dxa"/>
            <w:tcBorders>
              <w:top w:val="nil"/>
              <w:left w:val="nil"/>
              <w:bottom w:val="single" w:sz="4" w:space="0" w:color="000000"/>
              <w:right w:val="single" w:sz="4" w:space="0" w:color="auto"/>
            </w:tcBorders>
          </w:tcPr>
          <w:p w14:paraId="064B0B1C" w14:textId="77777777"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搬出入装置のない火薬庫の内面は板張りとする。</w:t>
            </w:r>
          </w:p>
          <w:p w14:paraId="45CA8BD7" w14:textId="07F5E733" w:rsidR="00E83AB3" w:rsidRPr="00ED1D30" w:rsidRDefault="00E83AB3" w:rsidP="00E83AB3">
            <w:pPr>
              <w:pStyle w:val="a3"/>
              <w:jc w:val="left"/>
              <w:rPr>
                <w:rFonts w:ascii="ＭＳ Ｐゴシック" w:eastAsia="ＭＳ Ｐゴシック" w:hAnsi="ＭＳ Ｐゴシック"/>
                <w:color w:val="000000" w:themeColor="text1"/>
                <w:spacing w:val="0"/>
                <w:sz w:val="18"/>
                <w:szCs w:val="18"/>
              </w:rPr>
            </w:pPr>
            <w:r w:rsidRPr="00ED1D30">
              <w:rPr>
                <w:rFonts w:ascii="ＭＳ ゴシック" w:hAnsi="ＭＳ ゴシック" w:hint="eastAsia"/>
                <w:color w:val="000000" w:themeColor="text1"/>
                <w:spacing w:val="14"/>
              </w:rPr>
              <w:t>床面は鉄類を表さない</w:t>
            </w:r>
            <w:r w:rsidRPr="00ED1D30">
              <w:rPr>
                <w:rFonts w:ascii="ＭＳ ゴシック" w:hAnsi="ＭＳ ゴシック" w:hint="eastAsia"/>
                <w:color w:val="000000" w:themeColor="text1"/>
              </w:rPr>
              <w:t>｡</w:t>
            </w:r>
          </w:p>
        </w:tc>
        <w:tc>
          <w:tcPr>
            <w:tcW w:w="567" w:type="dxa"/>
            <w:tcBorders>
              <w:top w:val="nil"/>
              <w:left w:val="single" w:sz="4" w:space="0" w:color="auto"/>
              <w:bottom w:val="single" w:sz="4" w:space="0" w:color="000000"/>
              <w:right w:val="single" w:sz="4" w:space="0" w:color="000000"/>
            </w:tcBorders>
            <w:vAlign w:val="center"/>
          </w:tcPr>
          <w:p w14:paraId="06639153" w14:textId="77777777" w:rsidR="00E83AB3" w:rsidRPr="00ED1D30" w:rsidRDefault="00E83AB3" w:rsidP="00AE3DB8">
            <w:pPr>
              <w:pStyle w:val="a3"/>
              <w:jc w:val="center"/>
              <w:rPr>
                <w:rFonts w:asciiTheme="majorEastAsia" w:eastAsiaTheme="majorEastAsia" w:hAnsiTheme="majorEastAsia"/>
                <w:color w:val="000000" w:themeColor="text1"/>
                <w:spacing w:val="0"/>
              </w:rPr>
            </w:pPr>
            <w:r w:rsidRPr="00ED1D30">
              <w:rPr>
                <w:rFonts w:asciiTheme="majorEastAsia" w:eastAsiaTheme="majorEastAsia" w:hAnsiTheme="majorEastAsia" w:hint="eastAsia"/>
                <w:color w:val="000000" w:themeColor="text1"/>
                <w:spacing w:val="0"/>
              </w:rPr>
              <w:t>○</w:t>
            </w:r>
          </w:p>
        </w:tc>
        <w:tc>
          <w:tcPr>
            <w:tcW w:w="567" w:type="dxa"/>
            <w:tcBorders>
              <w:top w:val="nil"/>
              <w:left w:val="nil"/>
              <w:bottom w:val="single" w:sz="4" w:space="0" w:color="000000"/>
              <w:right w:val="single" w:sz="12" w:space="0" w:color="000000"/>
            </w:tcBorders>
            <w:vAlign w:val="center"/>
          </w:tcPr>
          <w:p w14:paraId="34CAC4F1" w14:textId="71A023E7" w:rsidR="00E83AB3" w:rsidRPr="00ED1D30" w:rsidRDefault="00E83AB3" w:rsidP="00E83AB3">
            <w:pPr>
              <w:pStyle w:val="a3"/>
              <w:jc w:val="center"/>
              <w:rPr>
                <w:color w:val="000000" w:themeColor="text1"/>
                <w:spacing w:val="0"/>
                <w:highlight w:val="yellow"/>
              </w:rPr>
            </w:pPr>
            <w:r w:rsidRPr="00ED1D30">
              <w:rPr>
                <w:rFonts w:ascii="ＭＳ ゴシック" w:hAnsi="ＭＳ ゴシック" w:hint="eastAsia"/>
                <w:color w:val="000000" w:themeColor="text1"/>
              </w:rPr>
              <w:t>□</w:t>
            </w:r>
          </w:p>
        </w:tc>
      </w:tr>
      <w:tr w:rsidR="00ED1D30" w:rsidRPr="00ED1D30" w14:paraId="20E7999C" w14:textId="77777777" w:rsidTr="00A319F4">
        <w:trPr>
          <w:trHeight w:hRule="exact" w:val="486"/>
        </w:trPr>
        <w:tc>
          <w:tcPr>
            <w:tcW w:w="1132" w:type="dxa"/>
            <w:tcBorders>
              <w:top w:val="nil"/>
              <w:left w:val="single" w:sz="12" w:space="0" w:color="000000"/>
              <w:bottom w:val="single" w:sz="4" w:space="0" w:color="000000"/>
              <w:right w:val="single" w:sz="4" w:space="0" w:color="000000"/>
            </w:tcBorders>
          </w:tcPr>
          <w:p w14:paraId="1F4FB158"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換気孔</w:t>
            </w:r>
          </w:p>
        </w:tc>
        <w:tc>
          <w:tcPr>
            <w:tcW w:w="1134" w:type="dxa"/>
            <w:tcBorders>
              <w:top w:val="nil"/>
              <w:left w:val="nil"/>
              <w:bottom w:val="single" w:sz="4" w:space="0" w:color="000000"/>
              <w:right w:val="single" w:sz="4" w:space="0" w:color="000000"/>
            </w:tcBorders>
          </w:tcPr>
          <w:p w14:paraId="4F53371D"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同条8号</w:t>
            </w:r>
          </w:p>
        </w:tc>
        <w:tc>
          <w:tcPr>
            <w:tcW w:w="6381" w:type="dxa"/>
            <w:tcBorders>
              <w:top w:val="nil"/>
              <w:left w:val="nil"/>
              <w:bottom w:val="single" w:sz="4" w:space="0" w:color="000000"/>
              <w:right w:val="single" w:sz="4" w:space="0" w:color="auto"/>
            </w:tcBorders>
          </w:tcPr>
          <w:p w14:paraId="46762B93" w14:textId="1AE7B17F" w:rsidR="00E83AB3" w:rsidRPr="00ED1D30" w:rsidRDefault="00E83AB3" w:rsidP="00E83AB3">
            <w:pPr>
              <w:pStyle w:val="a3"/>
              <w:jc w:val="left"/>
              <w:rPr>
                <w:rFonts w:ascii="ＭＳ Ｐゴシック" w:eastAsia="ＭＳ Ｐゴシック" w:hAnsi="ＭＳ Ｐゴシック"/>
                <w:color w:val="000000" w:themeColor="text1"/>
                <w:spacing w:val="0"/>
                <w:sz w:val="18"/>
                <w:szCs w:val="18"/>
              </w:rPr>
            </w:pPr>
            <w:r w:rsidRPr="00ED1D30">
              <w:rPr>
                <w:rFonts w:ascii="ＭＳ ゴシック" w:hAnsi="ＭＳ ゴシック" w:hint="eastAsia"/>
                <w:color w:val="000000" w:themeColor="text1"/>
                <w:spacing w:val="14"/>
              </w:rPr>
              <w:t>換気孔は金網張り</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天井に</w:t>
            </w:r>
            <w:r w:rsidRPr="00ED1D30">
              <w:rPr>
                <w:rFonts w:ascii="ＭＳ ゴシック" w:hAnsi="ＭＳ ゴシック" w:hint="eastAsia"/>
                <w:color w:val="000000" w:themeColor="text1"/>
              </w:rPr>
              <w:t>1</w:t>
            </w:r>
            <w:r w:rsidRPr="00ED1D30">
              <w:rPr>
                <w:rFonts w:ascii="ＭＳ ゴシック" w:hAnsi="ＭＳ ゴシック" w:hint="eastAsia"/>
                <w:color w:val="000000" w:themeColor="text1"/>
                <w:spacing w:val="14"/>
              </w:rPr>
              <w:t>個以上</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天井裏から外部に通じるよう両つまに各</w:t>
            </w:r>
            <w:r w:rsidRPr="00ED1D30">
              <w:rPr>
                <w:rFonts w:ascii="ＭＳ ゴシック" w:hAnsi="ＭＳ ゴシック" w:hint="eastAsia"/>
                <w:color w:val="000000" w:themeColor="text1"/>
              </w:rPr>
              <w:t>1</w:t>
            </w:r>
            <w:r w:rsidRPr="00ED1D30">
              <w:rPr>
                <w:rFonts w:ascii="ＭＳ ゴシック" w:hAnsi="ＭＳ ゴシック" w:hint="eastAsia"/>
                <w:color w:val="000000" w:themeColor="text1"/>
                <w:spacing w:val="14"/>
              </w:rPr>
              <w:t>個以上設ける</w:t>
            </w:r>
            <w:r w:rsidRPr="00ED1D30">
              <w:rPr>
                <w:rFonts w:ascii="ＭＳ ゴシック" w:hAnsi="ＭＳ ゴシック" w:hint="eastAsia"/>
                <w:color w:val="000000" w:themeColor="text1"/>
              </w:rPr>
              <w:t>｡</w:t>
            </w:r>
          </w:p>
        </w:tc>
        <w:tc>
          <w:tcPr>
            <w:tcW w:w="567" w:type="dxa"/>
            <w:tcBorders>
              <w:top w:val="nil"/>
              <w:left w:val="single" w:sz="4" w:space="0" w:color="auto"/>
              <w:bottom w:val="single" w:sz="4" w:space="0" w:color="000000"/>
              <w:right w:val="single" w:sz="4" w:space="0" w:color="000000"/>
            </w:tcBorders>
            <w:vAlign w:val="center"/>
          </w:tcPr>
          <w:p w14:paraId="3E7290A7" w14:textId="77777777" w:rsidR="00E83AB3" w:rsidRPr="00ED1D30" w:rsidRDefault="00E83AB3" w:rsidP="00AE3DB8">
            <w:pPr>
              <w:pStyle w:val="a3"/>
              <w:jc w:val="center"/>
              <w:rPr>
                <w:rFonts w:asciiTheme="majorEastAsia" w:eastAsiaTheme="majorEastAsia" w:hAnsiTheme="majorEastAsia"/>
                <w:color w:val="000000" w:themeColor="text1"/>
                <w:spacing w:val="0"/>
              </w:rPr>
            </w:pPr>
            <w:r w:rsidRPr="00ED1D30">
              <w:rPr>
                <w:rFonts w:asciiTheme="majorEastAsia" w:eastAsiaTheme="majorEastAsia" w:hAnsiTheme="majorEastAsia" w:hint="eastAsia"/>
                <w:color w:val="000000" w:themeColor="text1"/>
                <w:spacing w:val="0"/>
              </w:rPr>
              <w:t>○</w:t>
            </w:r>
          </w:p>
        </w:tc>
        <w:tc>
          <w:tcPr>
            <w:tcW w:w="567" w:type="dxa"/>
            <w:tcBorders>
              <w:top w:val="nil"/>
              <w:left w:val="nil"/>
              <w:bottom w:val="single" w:sz="4" w:space="0" w:color="000000"/>
              <w:right w:val="single" w:sz="12" w:space="0" w:color="000000"/>
            </w:tcBorders>
            <w:vAlign w:val="center"/>
          </w:tcPr>
          <w:p w14:paraId="4C241FDF" w14:textId="278E477C" w:rsidR="00E83AB3" w:rsidRPr="00ED1D30" w:rsidRDefault="00E83AB3" w:rsidP="00E83AB3">
            <w:pPr>
              <w:pStyle w:val="a3"/>
              <w:jc w:val="center"/>
              <w:rPr>
                <w:color w:val="000000" w:themeColor="text1"/>
                <w:spacing w:val="0"/>
                <w:highlight w:val="yellow"/>
              </w:rPr>
            </w:pPr>
            <w:r w:rsidRPr="00ED1D30">
              <w:rPr>
                <w:rFonts w:ascii="ＭＳ ゴシック" w:hAnsi="ＭＳ ゴシック" w:hint="eastAsia"/>
                <w:color w:val="000000" w:themeColor="text1"/>
              </w:rPr>
              <w:t>□</w:t>
            </w:r>
          </w:p>
        </w:tc>
      </w:tr>
      <w:tr w:rsidR="00ED1D30" w:rsidRPr="00ED1D30" w14:paraId="45E0F18C" w14:textId="77777777" w:rsidTr="00A319F4">
        <w:trPr>
          <w:trHeight w:hRule="exact" w:val="325"/>
        </w:trPr>
        <w:tc>
          <w:tcPr>
            <w:tcW w:w="1132" w:type="dxa"/>
            <w:tcBorders>
              <w:top w:val="nil"/>
              <w:left w:val="single" w:sz="12" w:space="0" w:color="000000"/>
              <w:bottom w:val="single" w:sz="4" w:space="0" w:color="000000"/>
              <w:right w:val="single" w:sz="4" w:space="0" w:color="000000"/>
            </w:tcBorders>
          </w:tcPr>
          <w:p w14:paraId="6FFCC937"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暖房装置</w:t>
            </w:r>
          </w:p>
        </w:tc>
        <w:tc>
          <w:tcPr>
            <w:tcW w:w="1134" w:type="dxa"/>
            <w:tcBorders>
              <w:top w:val="nil"/>
              <w:left w:val="nil"/>
              <w:bottom w:val="single" w:sz="4" w:space="0" w:color="000000"/>
              <w:right w:val="single" w:sz="4" w:space="0" w:color="000000"/>
            </w:tcBorders>
          </w:tcPr>
          <w:p w14:paraId="4FC03120"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同条9号</w:t>
            </w:r>
          </w:p>
        </w:tc>
        <w:tc>
          <w:tcPr>
            <w:tcW w:w="6381" w:type="dxa"/>
            <w:tcBorders>
              <w:top w:val="nil"/>
              <w:left w:val="nil"/>
              <w:bottom w:val="single" w:sz="4" w:space="0" w:color="000000"/>
              <w:right w:val="single" w:sz="4" w:space="0" w:color="auto"/>
            </w:tcBorders>
          </w:tcPr>
          <w:p w14:paraId="1B297311" w14:textId="68323EA3" w:rsidR="00E83AB3" w:rsidRPr="00ED1D30" w:rsidRDefault="00E83AB3" w:rsidP="00E83AB3">
            <w:pPr>
              <w:pStyle w:val="a3"/>
              <w:jc w:val="left"/>
              <w:rPr>
                <w:rFonts w:ascii="ＭＳ Ｐゴシック" w:eastAsia="ＭＳ Ｐゴシック" w:hAnsi="ＭＳ Ｐゴシック"/>
                <w:color w:val="000000" w:themeColor="text1"/>
                <w:spacing w:val="0"/>
                <w:sz w:val="18"/>
                <w:szCs w:val="18"/>
              </w:rPr>
            </w:pPr>
            <w:r w:rsidRPr="00ED1D30">
              <w:rPr>
                <w:rFonts w:ascii="ＭＳ ゴシック" w:hAnsi="ＭＳ ゴシック" w:hint="eastAsia"/>
                <w:color w:val="000000" w:themeColor="text1"/>
                <w:spacing w:val="14"/>
              </w:rPr>
              <w:t>暖房設備は温水式とする。</w:t>
            </w:r>
          </w:p>
        </w:tc>
        <w:tc>
          <w:tcPr>
            <w:tcW w:w="567" w:type="dxa"/>
            <w:tcBorders>
              <w:top w:val="nil"/>
              <w:left w:val="single" w:sz="4" w:space="0" w:color="auto"/>
              <w:bottom w:val="single" w:sz="4" w:space="0" w:color="000000"/>
              <w:right w:val="single" w:sz="4" w:space="0" w:color="000000"/>
            </w:tcBorders>
            <w:vAlign w:val="center"/>
          </w:tcPr>
          <w:p w14:paraId="20300FDF" w14:textId="77777777" w:rsidR="00E83AB3" w:rsidRPr="00ED1D30" w:rsidRDefault="00E83AB3" w:rsidP="00AE3DB8">
            <w:pPr>
              <w:pStyle w:val="a3"/>
              <w:jc w:val="center"/>
              <w:rPr>
                <w:rFonts w:asciiTheme="majorEastAsia" w:eastAsiaTheme="majorEastAsia" w:hAnsiTheme="majorEastAsia"/>
                <w:color w:val="000000" w:themeColor="text1"/>
                <w:spacing w:val="0"/>
              </w:rPr>
            </w:pPr>
            <w:r w:rsidRPr="00ED1D30">
              <w:rPr>
                <w:rFonts w:asciiTheme="majorEastAsia" w:eastAsiaTheme="majorEastAsia" w:hAnsiTheme="majorEastAsia" w:hint="eastAsia"/>
                <w:color w:val="000000" w:themeColor="text1"/>
                <w:spacing w:val="0"/>
              </w:rPr>
              <w:t>○</w:t>
            </w:r>
          </w:p>
        </w:tc>
        <w:tc>
          <w:tcPr>
            <w:tcW w:w="567" w:type="dxa"/>
            <w:tcBorders>
              <w:top w:val="nil"/>
              <w:left w:val="nil"/>
              <w:bottom w:val="single" w:sz="4" w:space="0" w:color="000000"/>
              <w:right w:val="single" w:sz="12" w:space="0" w:color="000000"/>
            </w:tcBorders>
            <w:vAlign w:val="center"/>
          </w:tcPr>
          <w:p w14:paraId="6EDD966E" w14:textId="18592F8C" w:rsidR="00E83AB3" w:rsidRPr="00ED1D30" w:rsidRDefault="00E83AB3" w:rsidP="00E83AB3">
            <w:pPr>
              <w:pStyle w:val="a3"/>
              <w:jc w:val="center"/>
              <w:rPr>
                <w:color w:val="000000" w:themeColor="text1"/>
                <w:spacing w:val="0"/>
                <w:highlight w:val="yellow"/>
              </w:rPr>
            </w:pPr>
            <w:r w:rsidRPr="00ED1D30">
              <w:rPr>
                <w:rFonts w:ascii="ＭＳ ゴシック" w:hAnsi="ＭＳ ゴシック" w:hint="eastAsia"/>
                <w:color w:val="000000" w:themeColor="text1"/>
              </w:rPr>
              <w:t>□</w:t>
            </w:r>
          </w:p>
        </w:tc>
      </w:tr>
      <w:tr w:rsidR="00ED1D30" w:rsidRPr="00ED1D30" w14:paraId="6F8D4495" w14:textId="77777777" w:rsidTr="00A319F4">
        <w:trPr>
          <w:trHeight w:hRule="exact" w:val="729"/>
        </w:trPr>
        <w:tc>
          <w:tcPr>
            <w:tcW w:w="1132" w:type="dxa"/>
            <w:tcBorders>
              <w:top w:val="nil"/>
              <w:left w:val="single" w:sz="12" w:space="0" w:color="000000"/>
              <w:bottom w:val="single" w:sz="4" w:space="0" w:color="000000"/>
              <w:right w:val="single" w:sz="4" w:space="0" w:color="000000"/>
            </w:tcBorders>
          </w:tcPr>
          <w:p w14:paraId="619F5DCD"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照明設備</w:t>
            </w:r>
          </w:p>
        </w:tc>
        <w:tc>
          <w:tcPr>
            <w:tcW w:w="1134" w:type="dxa"/>
            <w:tcBorders>
              <w:top w:val="nil"/>
              <w:left w:val="nil"/>
              <w:bottom w:val="single" w:sz="4" w:space="0" w:color="000000"/>
              <w:right w:val="single" w:sz="4" w:space="0" w:color="000000"/>
            </w:tcBorders>
          </w:tcPr>
          <w:p w14:paraId="39DE686D"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同条10号</w:t>
            </w:r>
          </w:p>
        </w:tc>
        <w:tc>
          <w:tcPr>
            <w:tcW w:w="6381" w:type="dxa"/>
            <w:tcBorders>
              <w:top w:val="nil"/>
              <w:left w:val="nil"/>
              <w:bottom w:val="single" w:sz="4" w:space="0" w:color="000000"/>
              <w:right w:val="single" w:sz="4" w:space="0" w:color="auto"/>
            </w:tcBorders>
          </w:tcPr>
          <w:p w14:paraId="2AE911EA" w14:textId="77777777"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庫内の照明設備は防爆式電灯とし</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配線は鉄が露出しない金属管又は</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がい装</w:t>
            </w:r>
            <w:r w:rsidRPr="00ED1D30">
              <w:rPr>
                <w:rFonts w:ascii="ＭＳ ゴシック" w:hAnsi="ＭＳ ゴシック" w:hint="eastAsia"/>
                <w:color w:val="000000" w:themeColor="text1"/>
              </w:rPr>
              <w:t>ｹｰﾌﾞﾙ</w:t>
            </w:r>
            <w:r w:rsidRPr="00ED1D30">
              <w:rPr>
                <w:rFonts w:ascii="ＭＳ ゴシック" w:hAnsi="ＭＳ ゴシック" w:hint="eastAsia"/>
                <w:color w:val="000000" w:themeColor="text1"/>
                <w:spacing w:val="14"/>
              </w:rPr>
              <w:t>等による工事とする。</w:t>
            </w:r>
          </w:p>
          <w:p w14:paraId="2458E71B" w14:textId="4A60F7C7" w:rsidR="00E83AB3" w:rsidRPr="00ED1D30" w:rsidRDefault="00E83AB3" w:rsidP="00E83AB3">
            <w:pPr>
              <w:pStyle w:val="a3"/>
              <w:jc w:val="left"/>
              <w:rPr>
                <w:rFonts w:ascii="ＭＳ Ｐゴシック" w:eastAsia="ＭＳ Ｐゴシック" w:hAnsi="ＭＳ Ｐゴシック"/>
                <w:color w:val="000000" w:themeColor="text1"/>
                <w:spacing w:val="0"/>
                <w:sz w:val="18"/>
                <w:szCs w:val="18"/>
              </w:rPr>
            </w:pPr>
            <w:r w:rsidRPr="00ED1D30">
              <w:rPr>
                <w:rFonts w:ascii="ＭＳ ゴシック" w:hAnsi="ＭＳ ゴシック" w:hint="eastAsia"/>
                <w:color w:val="000000" w:themeColor="text1"/>
                <w:spacing w:val="14"/>
              </w:rPr>
              <w:t>自動遮断器</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開閉器は庫外に設置する</w:t>
            </w:r>
            <w:r w:rsidRPr="00ED1D30">
              <w:rPr>
                <w:rFonts w:ascii="ＭＳ ゴシック" w:hAnsi="ＭＳ ゴシック" w:hint="eastAsia"/>
                <w:color w:val="000000" w:themeColor="text1"/>
              </w:rPr>
              <w:t>｡</w:t>
            </w:r>
          </w:p>
        </w:tc>
        <w:tc>
          <w:tcPr>
            <w:tcW w:w="567" w:type="dxa"/>
            <w:tcBorders>
              <w:top w:val="nil"/>
              <w:left w:val="single" w:sz="4" w:space="0" w:color="auto"/>
              <w:bottom w:val="single" w:sz="4" w:space="0" w:color="000000"/>
              <w:right w:val="single" w:sz="4" w:space="0" w:color="000000"/>
            </w:tcBorders>
            <w:vAlign w:val="center"/>
          </w:tcPr>
          <w:p w14:paraId="01A6B18E" w14:textId="77777777" w:rsidR="00E83AB3" w:rsidRPr="00ED1D30" w:rsidRDefault="00E83AB3" w:rsidP="00AE3DB8">
            <w:pPr>
              <w:pStyle w:val="a3"/>
              <w:jc w:val="center"/>
              <w:rPr>
                <w:rFonts w:asciiTheme="majorEastAsia" w:eastAsiaTheme="majorEastAsia" w:hAnsiTheme="majorEastAsia"/>
                <w:color w:val="000000" w:themeColor="text1"/>
                <w:spacing w:val="0"/>
              </w:rPr>
            </w:pPr>
            <w:r w:rsidRPr="00ED1D30">
              <w:rPr>
                <w:rFonts w:asciiTheme="majorEastAsia" w:eastAsiaTheme="majorEastAsia" w:hAnsiTheme="majorEastAsia" w:hint="eastAsia"/>
                <w:color w:val="000000" w:themeColor="text1"/>
                <w:spacing w:val="0"/>
              </w:rPr>
              <w:t>○</w:t>
            </w:r>
          </w:p>
        </w:tc>
        <w:tc>
          <w:tcPr>
            <w:tcW w:w="567" w:type="dxa"/>
            <w:tcBorders>
              <w:top w:val="nil"/>
              <w:left w:val="nil"/>
              <w:bottom w:val="single" w:sz="4" w:space="0" w:color="000000"/>
              <w:right w:val="single" w:sz="12" w:space="0" w:color="000000"/>
            </w:tcBorders>
            <w:vAlign w:val="center"/>
          </w:tcPr>
          <w:p w14:paraId="72F657A5" w14:textId="3081DCFC" w:rsidR="00E83AB3" w:rsidRPr="00ED1D30" w:rsidRDefault="00E83AB3" w:rsidP="00E83AB3">
            <w:pPr>
              <w:pStyle w:val="a3"/>
              <w:jc w:val="center"/>
              <w:rPr>
                <w:color w:val="000000" w:themeColor="text1"/>
                <w:spacing w:val="0"/>
                <w:highlight w:val="yellow"/>
              </w:rPr>
            </w:pPr>
            <w:r w:rsidRPr="00ED1D30">
              <w:rPr>
                <w:rFonts w:ascii="ＭＳ ゴシック" w:hAnsi="ＭＳ ゴシック" w:hint="eastAsia"/>
                <w:color w:val="000000" w:themeColor="text1"/>
              </w:rPr>
              <w:t>□</w:t>
            </w:r>
          </w:p>
        </w:tc>
      </w:tr>
      <w:tr w:rsidR="00ED1D30" w:rsidRPr="00ED1D30" w14:paraId="71429DAF" w14:textId="77777777" w:rsidTr="00A319F4">
        <w:trPr>
          <w:trHeight w:hRule="exact" w:val="352"/>
        </w:trPr>
        <w:tc>
          <w:tcPr>
            <w:tcW w:w="1132" w:type="dxa"/>
            <w:tcBorders>
              <w:top w:val="nil"/>
              <w:left w:val="single" w:sz="12" w:space="0" w:color="000000"/>
              <w:bottom w:val="single" w:sz="4" w:space="0" w:color="000000"/>
              <w:right w:val="single" w:sz="4" w:space="0" w:color="000000"/>
            </w:tcBorders>
          </w:tcPr>
          <w:p w14:paraId="198D063C"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避雷装置</w:t>
            </w:r>
          </w:p>
        </w:tc>
        <w:tc>
          <w:tcPr>
            <w:tcW w:w="1134" w:type="dxa"/>
            <w:tcBorders>
              <w:top w:val="nil"/>
              <w:left w:val="nil"/>
              <w:bottom w:val="single" w:sz="4" w:space="0" w:color="000000"/>
              <w:right w:val="single" w:sz="4" w:space="0" w:color="000000"/>
            </w:tcBorders>
          </w:tcPr>
          <w:p w14:paraId="5234FA3F"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同条12号</w:t>
            </w:r>
          </w:p>
        </w:tc>
        <w:tc>
          <w:tcPr>
            <w:tcW w:w="6381" w:type="dxa"/>
            <w:tcBorders>
              <w:top w:val="nil"/>
              <w:left w:val="nil"/>
              <w:bottom w:val="single" w:sz="4" w:space="0" w:color="000000"/>
              <w:right w:val="single" w:sz="4" w:space="0" w:color="auto"/>
            </w:tcBorders>
          </w:tcPr>
          <w:p w14:paraId="5571238B" w14:textId="1EAB06E5" w:rsidR="00E83AB3" w:rsidRPr="00ED1D30" w:rsidRDefault="00E83AB3" w:rsidP="00E83AB3">
            <w:pPr>
              <w:pStyle w:val="a3"/>
              <w:jc w:val="left"/>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昭和31年告示228号に適合する避雷装置を設ける。</w:t>
            </w:r>
          </w:p>
        </w:tc>
        <w:tc>
          <w:tcPr>
            <w:tcW w:w="567" w:type="dxa"/>
            <w:tcBorders>
              <w:top w:val="nil"/>
              <w:left w:val="single" w:sz="4" w:space="0" w:color="auto"/>
              <w:bottom w:val="single" w:sz="4" w:space="0" w:color="000000"/>
              <w:right w:val="single" w:sz="4" w:space="0" w:color="000000"/>
            </w:tcBorders>
            <w:vAlign w:val="center"/>
          </w:tcPr>
          <w:p w14:paraId="706D7179" w14:textId="77777777" w:rsidR="00E83AB3" w:rsidRPr="00ED1D30" w:rsidRDefault="00E83AB3" w:rsidP="00AE3DB8">
            <w:pPr>
              <w:pStyle w:val="a3"/>
              <w:jc w:val="center"/>
              <w:rPr>
                <w:rFonts w:asciiTheme="majorEastAsia" w:eastAsiaTheme="majorEastAsia" w:hAnsiTheme="majorEastAsia"/>
                <w:color w:val="000000" w:themeColor="text1"/>
                <w:spacing w:val="0"/>
              </w:rPr>
            </w:pPr>
            <w:r w:rsidRPr="00ED1D30">
              <w:rPr>
                <w:rFonts w:asciiTheme="majorEastAsia" w:eastAsiaTheme="majorEastAsia" w:hAnsiTheme="majorEastAsia" w:hint="eastAsia"/>
                <w:color w:val="000000" w:themeColor="text1"/>
                <w:spacing w:val="0"/>
              </w:rPr>
              <w:t>－</w:t>
            </w:r>
          </w:p>
        </w:tc>
        <w:tc>
          <w:tcPr>
            <w:tcW w:w="567" w:type="dxa"/>
            <w:tcBorders>
              <w:top w:val="nil"/>
              <w:left w:val="nil"/>
              <w:bottom w:val="single" w:sz="4" w:space="0" w:color="000000"/>
              <w:right w:val="single" w:sz="12" w:space="0" w:color="000000"/>
            </w:tcBorders>
            <w:vAlign w:val="center"/>
          </w:tcPr>
          <w:p w14:paraId="31A710F7" w14:textId="01078232" w:rsidR="00E83AB3" w:rsidRPr="00ED1D30" w:rsidRDefault="00E83AB3" w:rsidP="00E83AB3">
            <w:pPr>
              <w:pStyle w:val="a3"/>
              <w:jc w:val="center"/>
              <w:rPr>
                <w:color w:val="000000" w:themeColor="text1"/>
                <w:spacing w:val="0"/>
              </w:rPr>
            </w:pPr>
            <w:r w:rsidRPr="00ED1D30">
              <w:rPr>
                <w:rFonts w:ascii="ＭＳ ゴシック" w:hAnsi="ＭＳ ゴシック" w:hint="eastAsia"/>
                <w:color w:val="000000" w:themeColor="text1"/>
              </w:rPr>
              <w:t>□</w:t>
            </w:r>
          </w:p>
        </w:tc>
      </w:tr>
      <w:tr w:rsidR="00ED1D30" w:rsidRPr="00ED1D30" w14:paraId="4AC9CA7F" w14:textId="77777777" w:rsidTr="00A319F4">
        <w:trPr>
          <w:trHeight w:val="610"/>
        </w:trPr>
        <w:tc>
          <w:tcPr>
            <w:tcW w:w="1132" w:type="dxa"/>
            <w:tcBorders>
              <w:top w:val="nil"/>
              <w:left w:val="single" w:sz="12" w:space="0" w:color="000000"/>
              <w:bottom w:val="single" w:sz="4" w:space="0" w:color="auto"/>
              <w:right w:val="single" w:sz="4" w:space="0" w:color="000000"/>
            </w:tcBorders>
          </w:tcPr>
          <w:p w14:paraId="23A82721"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防火設備</w:t>
            </w:r>
          </w:p>
          <w:p w14:paraId="04F1EDD7"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z w:val="18"/>
                <w:szCs w:val="18"/>
              </w:rPr>
              <w:t>警戒設備</w:t>
            </w:r>
          </w:p>
        </w:tc>
        <w:tc>
          <w:tcPr>
            <w:tcW w:w="1134" w:type="dxa"/>
            <w:tcBorders>
              <w:top w:val="nil"/>
              <w:left w:val="nil"/>
              <w:bottom w:val="single" w:sz="4" w:space="0" w:color="auto"/>
              <w:right w:val="single" w:sz="4" w:space="0" w:color="000000"/>
            </w:tcBorders>
          </w:tcPr>
          <w:p w14:paraId="503E0435" w14:textId="77777777" w:rsidR="00E83AB3" w:rsidRPr="00ED1D30" w:rsidRDefault="00E83AB3" w:rsidP="00E83AB3">
            <w:pPr>
              <w:pStyle w:val="a3"/>
              <w:jc w:val="center"/>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同条14号</w:t>
            </w:r>
          </w:p>
        </w:tc>
        <w:tc>
          <w:tcPr>
            <w:tcW w:w="6381" w:type="dxa"/>
            <w:tcBorders>
              <w:top w:val="nil"/>
              <w:left w:val="nil"/>
              <w:bottom w:val="single" w:sz="4" w:space="0" w:color="auto"/>
              <w:right w:val="single" w:sz="4" w:space="0" w:color="auto"/>
            </w:tcBorders>
          </w:tcPr>
          <w:p w14:paraId="76343A72" w14:textId="1696BA8C" w:rsidR="00E83AB3" w:rsidRPr="00ED1D30" w:rsidRDefault="00E83AB3" w:rsidP="00E83AB3">
            <w:pPr>
              <w:pStyle w:val="a3"/>
              <w:jc w:val="left"/>
              <w:rPr>
                <w:rFonts w:ascii="ＭＳ Ｐゴシック" w:eastAsia="ＭＳ Ｐゴシック" w:hAnsi="ＭＳ Ｐゴシック"/>
                <w:color w:val="000000" w:themeColor="text1"/>
                <w:spacing w:val="0"/>
                <w:sz w:val="18"/>
                <w:szCs w:val="18"/>
              </w:rPr>
            </w:pPr>
            <w:r w:rsidRPr="00ED1D30">
              <w:rPr>
                <w:rFonts w:ascii="ＭＳ Ｐゴシック" w:eastAsia="ＭＳ Ｐゴシック" w:hAnsi="ＭＳ Ｐゴシック" w:hint="eastAsia"/>
                <w:color w:val="000000" w:themeColor="text1"/>
                <w:spacing w:val="0"/>
                <w:sz w:val="18"/>
                <w:szCs w:val="18"/>
              </w:rPr>
              <w:t>境界に沿い幅2m以上の防火空地､貯水槽及び警戒札等の防火設備及び警戒設備を設ける｡</w:t>
            </w:r>
          </w:p>
        </w:tc>
        <w:tc>
          <w:tcPr>
            <w:tcW w:w="567" w:type="dxa"/>
            <w:tcBorders>
              <w:top w:val="nil"/>
              <w:left w:val="single" w:sz="4" w:space="0" w:color="auto"/>
              <w:bottom w:val="single" w:sz="4" w:space="0" w:color="auto"/>
              <w:right w:val="single" w:sz="4" w:space="0" w:color="000000"/>
            </w:tcBorders>
            <w:vAlign w:val="center"/>
          </w:tcPr>
          <w:p w14:paraId="4CB31569" w14:textId="77777777" w:rsidR="00E83AB3" w:rsidRPr="00ED1D30" w:rsidRDefault="00E83AB3" w:rsidP="00AE3DB8">
            <w:pPr>
              <w:pStyle w:val="a3"/>
              <w:jc w:val="center"/>
              <w:rPr>
                <w:rFonts w:asciiTheme="majorEastAsia" w:eastAsiaTheme="majorEastAsia" w:hAnsiTheme="majorEastAsia"/>
                <w:color w:val="000000" w:themeColor="text1"/>
                <w:spacing w:val="0"/>
              </w:rPr>
            </w:pPr>
            <w:r w:rsidRPr="00ED1D30">
              <w:rPr>
                <w:rFonts w:asciiTheme="majorEastAsia" w:eastAsiaTheme="majorEastAsia" w:hAnsiTheme="majorEastAsia" w:hint="eastAsia"/>
                <w:color w:val="000000" w:themeColor="text1"/>
                <w:spacing w:val="0"/>
              </w:rPr>
              <w:t>－</w:t>
            </w:r>
          </w:p>
        </w:tc>
        <w:tc>
          <w:tcPr>
            <w:tcW w:w="567" w:type="dxa"/>
            <w:tcBorders>
              <w:top w:val="nil"/>
              <w:left w:val="nil"/>
              <w:bottom w:val="single" w:sz="4" w:space="0" w:color="auto"/>
              <w:right w:val="single" w:sz="12" w:space="0" w:color="000000"/>
            </w:tcBorders>
            <w:vAlign w:val="center"/>
          </w:tcPr>
          <w:p w14:paraId="0D492980" w14:textId="181A790E" w:rsidR="00E83AB3" w:rsidRPr="00ED1D30" w:rsidRDefault="00E83AB3" w:rsidP="00E83AB3">
            <w:pPr>
              <w:pStyle w:val="a3"/>
              <w:jc w:val="center"/>
              <w:rPr>
                <w:color w:val="000000" w:themeColor="text1"/>
                <w:spacing w:val="0"/>
              </w:rPr>
            </w:pPr>
            <w:r w:rsidRPr="00ED1D30">
              <w:rPr>
                <w:rFonts w:ascii="ＭＳ ゴシック" w:hAnsi="ＭＳ ゴシック" w:hint="eastAsia"/>
                <w:color w:val="000000" w:themeColor="text1"/>
              </w:rPr>
              <w:t>□</w:t>
            </w:r>
          </w:p>
        </w:tc>
      </w:tr>
      <w:tr w:rsidR="00ED1D30" w:rsidRPr="00ED1D30" w14:paraId="1BE3DDEC" w14:textId="77777777" w:rsidTr="00A319F4">
        <w:trPr>
          <w:trHeight w:hRule="exact" w:val="561"/>
        </w:trPr>
        <w:tc>
          <w:tcPr>
            <w:tcW w:w="1132" w:type="dxa"/>
            <w:vMerge w:val="restart"/>
            <w:tcBorders>
              <w:top w:val="nil"/>
              <w:left w:val="single" w:sz="12" w:space="0" w:color="000000"/>
              <w:right w:val="single" w:sz="4" w:space="0" w:color="000000"/>
            </w:tcBorders>
          </w:tcPr>
          <w:p w14:paraId="3A6A506A" w14:textId="77777777" w:rsidR="00E83AB3" w:rsidRPr="00ED1D30" w:rsidRDefault="00E83AB3" w:rsidP="00E83AB3">
            <w:pPr>
              <w:pStyle w:val="a3"/>
              <w:jc w:val="center"/>
              <w:rPr>
                <w:color w:val="000000" w:themeColor="text1"/>
                <w:spacing w:val="0"/>
              </w:rPr>
            </w:pPr>
            <w:r w:rsidRPr="00ED1D30">
              <w:rPr>
                <w:rFonts w:ascii="ＭＳ ゴシック" w:hAnsi="ＭＳ ゴシック" w:hint="eastAsia"/>
                <w:color w:val="000000" w:themeColor="text1"/>
              </w:rPr>
              <w:t>警鳴装置</w:t>
            </w:r>
          </w:p>
        </w:tc>
        <w:tc>
          <w:tcPr>
            <w:tcW w:w="1134" w:type="dxa"/>
            <w:tcBorders>
              <w:top w:val="nil"/>
              <w:left w:val="nil"/>
              <w:bottom w:val="dotted" w:sz="4" w:space="0" w:color="auto"/>
              <w:right w:val="single" w:sz="4" w:space="0" w:color="000000"/>
            </w:tcBorders>
          </w:tcPr>
          <w:p w14:paraId="1B9BCA07" w14:textId="77777777" w:rsidR="00E83AB3" w:rsidRPr="00ED1D30" w:rsidRDefault="00E83AB3" w:rsidP="00E83AB3">
            <w:pPr>
              <w:pStyle w:val="a3"/>
              <w:rPr>
                <w:color w:val="000000" w:themeColor="text1"/>
                <w:spacing w:val="0"/>
              </w:rPr>
            </w:pPr>
            <w:r w:rsidRPr="00ED1D30">
              <w:rPr>
                <w:rFonts w:cs="Century"/>
                <w:color w:val="000000" w:themeColor="text1"/>
                <w:spacing w:val="15"/>
              </w:rPr>
              <w:t xml:space="preserve"> </w:t>
            </w:r>
            <w:r w:rsidRPr="00ED1D30">
              <w:rPr>
                <w:rFonts w:ascii="ＭＳ ゴシック" w:hAnsi="ＭＳ ゴシック" w:hint="eastAsia"/>
                <w:color w:val="000000" w:themeColor="text1"/>
                <w:spacing w:val="14"/>
              </w:rPr>
              <w:t>同条16号</w:t>
            </w:r>
          </w:p>
        </w:tc>
        <w:tc>
          <w:tcPr>
            <w:tcW w:w="6381" w:type="dxa"/>
            <w:tcBorders>
              <w:top w:val="nil"/>
              <w:left w:val="nil"/>
              <w:bottom w:val="dotted" w:sz="4" w:space="0" w:color="auto"/>
              <w:right w:val="single" w:sz="4" w:space="0" w:color="auto"/>
            </w:tcBorders>
          </w:tcPr>
          <w:p w14:paraId="42A22803" w14:textId="3A25C3DE" w:rsidR="00E83AB3" w:rsidRPr="00ED1D30" w:rsidRDefault="00E83AB3" w:rsidP="00E83AB3">
            <w:pPr>
              <w:pStyle w:val="a3"/>
              <w:rPr>
                <w:color w:val="000000" w:themeColor="text1"/>
                <w:spacing w:val="0"/>
              </w:rPr>
            </w:pPr>
            <w:r w:rsidRPr="00ED1D30">
              <w:rPr>
                <w:rFonts w:ascii="ＭＳ ゴシック" w:hAnsi="ＭＳ ゴシック" w:hint="eastAsia"/>
                <w:color w:val="000000" w:themeColor="text1"/>
                <w:spacing w:val="14"/>
              </w:rPr>
              <w:t>警鳴装置を設置する</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見張所等を設置し</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見張人を常時配置する場合には</w:t>
            </w:r>
            <w:r w:rsidRPr="00ED1D30">
              <w:rPr>
                <w:rFonts w:ascii="ＭＳ ゴシック" w:hAnsi="ＭＳ ゴシック" w:hint="eastAsia"/>
                <w:color w:val="000000" w:themeColor="text1"/>
              </w:rPr>
              <w:t>､</w:t>
            </w:r>
            <w:r w:rsidRPr="00ED1D30">
              <w:rPr>
                <w:rFonts w:ascii="ＭＳ ゴシック" w:hAnsi="ＭＳ ゴシック" w:hint="eastAsia"/>
                <w:color w:val="000000" w:themeColor="text1"/>
                <w:spacing w:val="14"/>
              </w:rPr>
              <w:t>この限りでない</w:t>
            </w:r>
            <w:r w:rsidRPr="00ED1D30">
              <w:rPr>
                <w:rFonts w:ascii="ＭＳ ゴシック" w:hAnsi="ＭＳ ゴシック" w:hint="eastAsia"/>
                <w:color w:val="000000" w:themeColor="text1"/>
              </w:rPr>
              <w:t>｡</w:t>
            </w:r>
          </w:p>
        </w:tc>
        <w:tc>
          <w:tcPr>
            <w:tcW w:w="567" w:type="dxa"/>
            <w:tcBorders>
              <w:top w:val="nil"/>
              <w:left w:val="single" w:sz="4" w:space="0" w:color="auto"/>
              <w:bottom w:val="dotted" w:sz="4" w:space="0" w:color="auto"/>
              <w:right w:val="single" w:sz="4" w:space="0" w:color="000000"/>
            </w:tcBorders>
            <w:vAlign w:val="center"/>
          </w:tcPr>
          <w:p w14:paraId="61E5E124" w14:textId="77777777" w:rsidR="00E83AB3" w:rsidRPr="00ED1D30" w:rsidRDefault="00E83AB3" w:rsidP="00AE3DB8">
            <w:pPr>
              <w:pStyle w:val="a3"/>
              <w:jc w:val="center"/>
              <w:rPr>
                <w:color w:val="000000" w:themeColor="text1"/>
                <w:spacing w:val="0"/>
              </w:rPr>
            </w:pPr>
            <w:r w:rsidRPr="00ED1D30">
              <w:rPr>
                <w:rFonts w:hint="eastAsia"/>
                <w:color w:val="000000" w:themeColor="text1"/>
                <w:spacing w:val="0"/>
              </w:rPr>
              <w:t>○</w:t>
            </w:r>
          </w:p>
        </w:tc>
        <w:tc>
          <w:tcPr>
            <w:tcW w:w="567" w:type="dxa"/>
            <w:tcBorders>
              <w:top w:val="nil"/>
              <w:left w:val="nil"/>
              <w:bottom w:val="dotted" w:sz="4" w:space="0" w:color="auto"/>
              <w:right w:val="single" w:sz="12" w:space="0" w:color="000000"/>
            </w:tcBorders>
            <w:vAlign w:val="center"/>
          </w:tcPr>
          <w:p w14:paraId="4AFB0B0D" w14:textId="4AA2CD1A" w:rsidR="00E83AB3" w:rsidRPr="00ED1D30" w:rsidRDefault="00E83AB3" w:rsidP="00E83AB3">
            <w:pPr>
              <w:pStyle w:val="a3"/>
              <w:jc w:val="center"/>
              <w:rPr>
                <w:color w:val="000000" w:themeColor="text1"/>
                <w:spacing w:val="0"/>
              </w:rPr>
            </w:pPr>
            <w:r w:rsidRPr="00ED1D30">
              <w:rPr>
                <w:rFonts w:ascii="ＭＳ ゴシック" w:hAnsi="ＭＳ ゴシック" w:hint="eastAsia"/>
                <w:color w:val="000000" w:themeColor="text1"/>
              </w:rPr>
              <w:t>□</w:t>
            </w:r>
          </w:p>
        </w:tc>
      </w:tr>
      <w:tr w:rsidR="00ED1D30" w:rsidRPr="00ED1D30" w14:paraId="4722CF26" w14:textId="77777777" w:rsidTr="00A319F4">
        <w:trPr>
          <w:trHeight w:hRule="exact" w:val="559"/>
        </w:trPr>
        <w:tc>
          <w:tcPr>
            <w:tcW w:w="1132" w:type="dxa"/>
            <w:vMerge/>
            <w:tcBorders>
              <w:left w:val="single" w:sz="12" w:space="0" w:color="000000"/>
              <w:bottom w:val="dotted" w:sz="4" w:space="0" w:color="auto"/>
              <w:right w:val="single" w:sz="4" w:space="0" w:color="000000"/>
            </w:tcBorders>
          </w:tcPr>
          <w:p w14:paraId="0FC5654E" w14:textId="77777777" w:rsidR="00E83AB3" w:rsidRPr="00ED1D30" w:rsidRDefault="00E83AB3" w:rsidP="00E83AB3">
            <w:pPr>
              <w:pStyle w:val="a3"/>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22CC0827"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4.1a)</w:t>
            </w:r>
          </w:p>
          <w:p w14:paraId="08617718"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1E228CAB" w14:textId="5FC59D72" w:rsidR="00E83AB3" w:rsidRPr="00ED1D30" w:rsidRDefault="00E83AB3" w:rsidP="00E83AB3">
            <w:pPr>
              <w:pStyle w:val="a3"/>
              <w:rPr>
                <w:rFonts w:ascii="ＭＳ ゴシック" w:hAnsi="ＭＳ ゴシック"/>
                <w:color w:val="000000" w:themeColor="text1"/>
                <w:spacing w:val="14"/>
              </w:rPr>
            </w:pPr>
            <w:r w:rsidRPr="00ED1D30">
              <w:rPr>
                <w:rFonts w:ascii="ＭＳ ゴシック" w:hAnsi="ＭＳ ゴシック" w:hint="eastAsia"/>
                <w:color w:val="000000" w:themeColor="text1"/>
                <w:spacing w:val="14"/>
              </w:rPr>
              <w:t>電子機器の使用環境は－10℃～40℃とし、逸脱する場合は適合する電子機器を使用する。</w:t>
            </w:r>
          </w:p>
        </w:tc>
        <w:tc>
          <w:tcPr>
            <w:tcW w:w="567" w:type="dxa"/>
            <w:tcBorders>
              <w:top w:val="dotted" w:sz="4" w:space="0" w:color="auto"/>
              <w:left w:val="single" w:sz="4" w:space="0" w:color="auto"/>
              <w:bottom w:val="dotted" w:sz="4" w:space="0" w:color="auto"/>
              <w:right w:val="single" w:sz="4" w:space="0" w:color="000000"/>
            </w:tcBorders>
            <w:vAlign w:val="center"/>
          </w:tcPr>
          <w:p w14:paraId="617A0A6F" w14:textId="75FC5C20" w:rsidR="00E83AB3" w:rsidRPr="00ED1D30" w:rsidRDefault="00E83AB3" w:rsidP="00AE3DB8">
            <w:pPr>
              <w:pStyle w:val="a3"/>
              <w:jc w:val="center"/>
              <w:rPr>
                <w:rFonts w:ascii="ＭＳ ゴシック" w:hAnsi="ＭＳ ゴシック"/>
                <w:color w:val="000000" w:themeColor="text1"/>
                <w:spacing w:val="14"/>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E7B3166" w14:textId="62A33A91" w:rsidR="00E83AB3" w:rsidRPr="00ED1D30" w:rsidRDefault="00E83AB3" w:rsidP="00E83AB3">
            <w:pPr>
              <w:pStyle w:val="a3"/>
              <w:jc w:val="center"/>
              <w:rPr>
                <w:rFonts w:ascii="ＭＳ ゴシック" w:hAnsi="ＭＳ ゴシック"/>
                <w:color w:val="000000" w:themeColor="text1"/>
                <w:spacing w:val="15"/>
              </w:rPr>
            </w:pPr>
            <w:r w:rsidRPr="00ED1D30">
              <w:rPr>
                <w:rFonts w:ascii="ＭＳ ゴシック" w:hAnsi="ＭＳ ゴシック" w:hint="eastAsia"/>
                <w:color w:val="000000" w:themeColor="text1"/>
              </w:rPr>
              <w:t>□</w:t>
            </w:r>
          </w:p>
        </w:tc>
      </w:tr>
      <w:tr w:rsidR="00ED1D30" w:rsidRPr="00ED1D30" w14:paraId="04B3821D" w14:textId="77777777" w:rsidTr="00A319F4">
        <w:trPr>
          <w:trHeight w:hRule="exact" w:val="306"/>
        </w:trPr>
        <w:tc>
          <w:tcPr>
            <w:tcW w:w="1132" w:type="dxa"/>
            <w:vMerge w:val="restart"/>
            <w:tcBorders>
              <w:top w:val="dotted" w:sz="4" w:space="0" w:color="auto"/>
              <w:left w:val="single" w:sz="12" w:space="0" w:color="000000"/>
              <w:right w:val="single" w:sz="4" w:space="0" w:color="000000"/>
            </w:tcBorders>
          </w:tcPr>
          <w:p w14:paraId="1D71CE62" w14:textId="77777777" w:rsidR="00E83AB3" w:rsidRPr="00ED1D30" w:rsidRDefault="00E83AB3" w:rsidP="00E83AB3">
            <w:pPr>
              <w:pStyle w:val="a3"/>
              <w:jc w:val="right"/>
              <w:rPr>
                <w:rFonts w:cs="Century"/>
                <w:color w:val="000000" w:themeColor="text1"/>
                <w:spacing w:val="15"/>
              </w:rPr>
            </w:pPr>
            <w:r w:rsidRPr="00ED1D30">
              <w:rPr>
                <w:rFonts w:cs="Century" w:hint="eastAsia"/>
                <w:color w:val="000000" w:themeColor="text1"/>
                <w:spacing w:val="15"/>
              </w:rPr>
              <w:t>警鳴部本体</w:t>
            </w:r>
          </w:p>
        </w:tc>
        <w:tc>
          <w:tcPr>
            <w:tcW w:w="1134" w:type="dxa"/>
            <w:vMerge w:val="restart"/>
            <w:tcBorders>
              <w:top w:val="dotted" w:sz="4" w:space="0" w:color="auto"/>
              <w:left w:val="nil"/>
              <w:right w:val="single" w:sz="4" w:space="0" w:color="000000"/>
            </w:tcBorders>
          </w:tcPr>
          <w:p w14:paraId="32073675"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4.1d)1)</w:t>
            </w:r>
            <w:r w:rsidRPr="00ED1D30">
              <w:rPr>
                <w:rFonts w:asciiTheme="majorEastAsia" w:eastAsiaTheme="majorEastAsia" w:hAnsiTheme="majorEastAsia" w:cs="Century"/>
                <w:color w:val="000000" w:themeColor="text1"/>
                <w:spacing w:val="15"/>
              </w:rPr>
              <w:t xml:space="preserve"> </w:t>
            </w:r>
          </w:p>
          <w:p w14:paraId="59C0EA76"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58EFA767" w14:textId="21959ADF" w:rsidR="00E83AB3" w:rsidRPr="00ED1D30" w:rsidRDefault="00E83AB3" w:rsidP="00E83AB3">
            <w:pPr>
              <w:pStyle w:val="a3"/>
              <w:rPr>
                <w:rFonts w:cs="Century"/>
                <w:color w:val="000000" w:themeColor="text1"/>
                <w:spacing w:val="15"/>
              </w:rPr>
            </w:pPr>
            <w:r w:rsidRPr="00ED1D30">
              <w:rPr>
                <w:rFonts w:asciiTheme="majorEastAsia" w:eastAsiaTheme="majorEastAsia" w:hAnsiTheme="majorEastAsia" w:cs="Century" w:hint="eastAsia"/>
                <w:color w:val="000000" w:themeColor="text1"/>
                <w:spacing w:val="15"/>
              </w:rPr>
              <w:t>警鳴部本体の外箱は厚さ1mm以上の鉄板製である。</w:t>
            </w:r>
          </w:p>
        </w:tc>
        <w:tc>
          <w:tcPr>
            <w:tcW w:w="567" w:type="dxa"/>
            <w:tcBorders>
              <w:top w:val="dotted" w:sz="4" w:space="0" w:color="auto"/>
              <w:left w:val="single" w:sz="4" w:space="0" w:color="auto"/>
              <w:bottom w:val="dotted" w:sz="4" w:space="0" w:color="auto"/>
              <w:right w:val="single" w:sz="4" w:space="0" w:color="000000"/>
            </w:tcBorders>
            <w:vAlign w:val="center"/>
          </w:tcPr>
          <w:p w14:paraId="5115A669" w14:textId="6D6732CE" w:rsidR="00E83AB3" w:rsidRPr="00ED1D30" w:rsidRDefault="00E83AB3" w:rsidP="00AE3DB8">
            <w:pPr>
              <w:pStyle w:val="a3"/>
              <w:jc w:val="center"/>
              <w:rPr>
                <w:rFonts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CF601E4" w14:textId="2B0AC636" w:rsidR="00E83AB3" w:rsidRPr="00ED1D30" w:rsidRDefault="00E83AB3" w:rsidP="00E83AB3">
            <w:pPr>
              <w:pStyle w:val="a3"/>
              <w:jc w:val="center"/>
              <w:rPr>
                <w:rFonts w:ascii="ＭＳ ゴシック" w:hAnsi="ＭＳ ゴシック"/>
                <w:color w:val="000000" w:themeColor="text1"/>
                <w:spacing w:val="15"/>
              </w:rPr>
            </w:pPr>
            <w:r w:rsidRPr="00ED1D30">
              <w:rPr>
                <w:rFonts w:ascii="ＭＳ ゴシック" w:hAnsi="ＭＳ ゴシック" w:hint="eastAsia"/>
                <w:color w:val="000000" w:themeColor="text1"/>
              </w:rPr>
              <w:t>□</w:t>
            </w:r>
          </w:p>
        </w:tc>
      </w:tr>
      <w:tr w:rsidR="00ED1D30" w:rsidRPr="00ED1D30" w14:paraId="11E4F296" w14:textId="77777777" w:rsidTr="00A319F4">
        <w:trPr>
          <w:trHeight w:hRule="exact" w:val="315"/>
        </w:trPr>
        <w:tc>
          <w:tcPr>
            <w:tcW w:w="1132" w:type="dxa"/>
            <w:vMerge/>
            <w:tcBorders>
              <w:left w:val="single" w:sz="12" w:space="0" w:color="000000"/>
              <w:right w:val="single" w:sz="4" w:space="0" w:color="000000"/>
            </w:tcBorders>
          </w:tcPr>
          <w:p w14:paraId="759356CB" w14:textId="77777777" w:rsidR="00E83AB3" w:rsidRPr="00ED1D30" w:rsidRDefault="00E83AB3" w:rsidP="00E83AB3">
            <w:pPr>
              <w:pStyle w:val="a3"/>
              <w:rPr>
                <w:rFonts w:cs="Century"/>
                <w:color w:val="000000" w:themeColor="text1"/>
                <w:spacing w:val="15"/>
              </w:rPr>
            </w:pPr>
          </w:p>
        </w:tc>
        <w:tc>
          <w:tcPr>
            <w:tcW w:w="1134" w:type="dxa"/>
            <w:vMerge/>
            <w:tcBorders>
              <w:left w:val="nil"/>
              <w:right w:val="single" w:sz="4" w:space="0" w:color="000000"/>
            </w:tcBorders>
          </w:tcPr>
          <w:p w14:paraId="307595CB"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2A0063E4" w14:textId="0E5EF057"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本体は施錠できる構造で施錠する。（南京錠、えび錠は除く）</w:t>
            </w:r>
          </w:p>
        </w:tc>
        <w:tc>
          <w:tcPr>
            <w:tcW w:w="567" w:type="dxa"/>
            <w:tcBorders>
              <w:top w:val="dotted" w:sz="4" w:space="0" w:color="auto"/>
              <w:left w:val="single" w:sz="4" w:space="0" w:color="auto"/>
              <w:bottom w:val="dotted" w:sz="4" w:space="0" w:color="auto"/>
              <w:right w:val="single" w:sz="4" w:space="0" w:color="000000"/>
            </w:tcBorders>
            <w:vAlign w:val="center"/>
          </w:tcPr>
          <w:p w14:paraId="1D7D09E9" w14:textId="2B14FA5B" w:rsidR="00E83AB3" w:rsidRPr="00ED1D30" w:rsidRDefault="00E83AB3"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6C04DED1" w14:textId="19DBBF46" w:rsidR="00E83AB3" w:rsidRPr="00ED1D30" w:rsidRDefault="00E83AB3" w:rsidP="00E83AB3">
            <w:pPr>
              <w:pStyle w:val="a3"/>
              <w:jc w:val="center"/>
              <w:rPr>
                <w:rFonts w:ascii="ＭＳ ゴシック" w:hAnsi="ＭＳ ゴシック"/>
                <w:color w:val="000000" w:themeColor="text1"/>
                <w:spacing w:val="15"/>
              </w:rPr>
            </w:pPr>
            <w:r w:rsidRPr="00ED1D30">
              <w:rPr>
                <w:rFonts w:ascii="ＭＳ ゴシック" w:hAnsi="ＭＳ ゴシック" w:hint="eastAsia"/>
                <w:color w:val="000000" w:themeColor="text1"/>
              </w:rPr>
              <w:t>□</w:t>
            </w:r>
          </w:p>
        </w:tc>
      </w:tr>
      <w:tr w:rsidR="00ED1D30" w:rsidRPr="00ED1D30" w14:paraId="5E55CAF1" w14:textId="77777777" w:rsidTr="00A319F4">
        <w:trPr>
          <w:trHeight w:hRule="exact" w:val="255"/>
        </w:trPr>
        <w:tc>
          <w:tcPr>
            <w:tcW w:w="1132" w:type="dxa"/>
            <w:vMerge/>
            <w:tcBorders>
              <w:left w:val="single" w:sz="12" w:space="0" w:color="000000"/>
              <w:right w:val="single" w:sz="4" w:space="0" w:color="000000"/>
            </w:tcBorders>
          </w:tcPr>
          <w:p w14:paraId="173B254F" w14:textId="77777777" w:rsidR="00E83AB3" w:rsidRPr="00ED1D30" w:rsidRDefault="00E83AB3" w:rsidP="00E83AB3">
            <w:pPr>
              <w:pStyle w:val="a3"/>
              <w:rPr>
                <w:rFonts w:cs="Century"/>
                <w:color w:val="000000" w:themeColor="text1"/>
                <w:spacing w:val="15"/>
              </w:rPr>
            </w:pPr>
          </w:p>
        </w:tc>
        <w:tc>
          <w:tcPr>
            <w:tcW w:w="1134" w:type="dxa"/>
            <w:vMerge/>
            <w:tcBorders>
              <w:left w:val="nil"/>
              <w:right w:val="single" w:sz="4" w:space="0" w:color="000000"/>
            </w:tcBorders>
          </w:tcPr>
          <w:p w14:paraId="5312FFBF"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6B36E62F" w14:textId="77777777"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電線等の開口部は、雨、雪、虫が入りにくい構造とする。</w:t>
            </w:r>
          </w:p>
          <w:p w14:paraId="2186378A" w14:textId="77777777" w:rsidR="00E83AB3" w:rsidRPr="00ED1D30" w:rsidRDefault="00E83AB3" w:rsidP="00E83AB3">
            <w:pPr>
              <w:pStyle w:val="a3"/>
              <w:rPr>
                <w:rFonts w:asciiTheme="majorEastAsia" w:eastAsiaTheme="majorEastAsia" w:hAnsiTheme="majorEastAsia" w:cs="Century"/>
                <w:color w:val="000000" w:themeColor="text1"/>
                <w:spacing w:val="15"/>
              </w:rPr>
            </w:pPr>
          </w:p>
        </w:tc>
        <w:tc>
          <w:tcPr>
            <w:tcW w:w="567" w:type="dxa"/>
            <w:tcBorders>
              <w:top w:val="dotted" w:sz="4" w:space="0" w:color="auto"/>
              <w:left w:val="single" w:sz="4" w:space="0" w:color="auto"/>
              <w:bottom w:val="dotted" w:sz="4" w:space="0" w:color="auto"/>
              <w:right w:val="single" w:sz="4" w:space="0" w:color="000000"/>
            </w:tcBorders>
            <w:vAlign w:val="center"/>
          </w:tcPr>
          <w:p w14:paraId="1B908196" w14:textId="5ED52FBA" w:rsidR="00E83AB3" w:rsidRPr="00ED1D30" w:rsidRDefault="00E83AB3"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350D67D9" w14:textId="719516EE" w:rsidR="00E83AB3" w:rsidRPr="00ED1D30" w:rsidRDefault="00E83AB3" w:rsidP="00E83AB3">
            <w:pPr>
              <w:pStyle w:val="a3"/>
              <w:jc w:val="center"/>
              <w:rPr>
                <w:rFonts w:ascii="ＭＳ ゴシック" w:hAnsi="ＭＳ ゴシック"/>
                <w:color w:val="000000" w:themeColor="text1"/>
                <w:spacing w:val="15"/>
              </w:rPr>
            </w:pPr>
            <w:r w:rsidRPr="00ED1D30">
              <w:rPr>
                <w:rFonts w:ascii="ＭＳ ゴシック" w:hAnsi="ＭＳ ゴシック" w:hint="eastAsia"/>
                <w:color w:val="000000" w:themeColor="text1"/>
              </w:rPr>
              <w:t>□</w:t>
            </w:r>
          </w:p>
        </w:tc>
      </w:tr>
      <w:tr w:rsidR="00ED1D30" w:rsidRPr="00ED1D30" w14:paraId="40946AA6" w14:textId="77777777" w:rsidTr="00A319F4">
        <w:trPr>
          <w:trHeight w:hRule="exact" w:val="290"/>
        </w:trPr>
        <w:tc>
          <w:tcPr>
            <w:tcW w:w="1132" w:type="dxa"/>
            <w:vMerge/>
            <w:tcBorders>
              <w:left w:val="single" w:sz="12" w:space="0" w:color="000000"/>
              <w:bottom w:val="dotted" w:sz="4" w:space="0" w:color="auto"/>
              <w:right w:val="single" w:sz="4" w:space="0" w:color="000000"/>
            </w:tcBorders>
          </w:tcPr>
          <w:p w14:paraId="1C577AF6" w14:textId="77777777" w:rsidR="00E83AB3" w:rsidRPr="00ED1D30" w:rsidRDefault="00E83AB3" w:rsidP="00E83AB3">
            <w:pPr>
              <w:pStyle w:val="a3"/>
              <w:rPr>
                <w:rFonts w:cs="Century"/>
                <w:color w:val="000000" w:themeColor="text1"/>
                <w:spacing w:val="15"/>
              </w:rPr>
            </w:pPr>
          </w:p>
        </w:tc>
        <w:tc>
          <w:tcPr>
            <w:tcW w:w="1134" w:type="dxa"/>
            <w:vMerge/>
            <w:tcBorders>
              <w:left w:val="nil"/>
              <w:bottom w:val="dotted" w:sz="4" w:space="0" w:color="auto"/>
              <w:right w:val="single" w:sz="4" w:space="0" w:color="000000"/>
            </w:tcBorders>
          </w:tcPr>
          <w:p w14:paraId="6314E90F"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343DDF68" w14:textId="3B5A2592"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外側から回路、警報器に接触できない構造とする。</w:t>
            </w:r>
          </w:p>
        </w:tc>
        <w:tc>
          <w:tcPr>
            <w:tcW w:w="567" w:type="dxa"/>
            <w:tcBorders>
              <w:top w:val="dotted" w:sz="4" w:space="0" w:color="auto"/>
              <w:left w:val="single" w:sz="4" w:space="0" w:color="auto"/>
              <w:bottom w:val="dotted" w:sz="4" w:space="0" w:color="auto"/>
              <w:right w:val="single" w:sz="4" w:space="0" w:color="000000"/>
            </w:tcBorders>
            <w:vAlign w:val="center"/>
          </w:tcPr>
          <w:p w14:paraId="2791BFB0" w14:textId="3394D507" w:rsidR="00E83AB3" w:rsidRPr="00ED1D30" w:rsidRDefault="00E83AB3"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44B07565" w14:textId="5AF27AD1" w:rsidR="00E83AB3" w:rsidRPr="00ED1D30" w:rsidRDefault="00E83AB3" w:rsidP="00E83AB3">
            <w:pPr>
              <w:pStyle w:val="a3"/>
              <w:jc w:val="center"/>
              <w:rPr>
                <w:rFonts w:ascii="ＭＳ ゴシック" w:hAnsi="ＭＳ ゴシック"/>
                <w:color w:val="000000" w:themeColor="text1"/>
                <w:spacing w:val="15"/>
              </w:rPr>
            </w:pPr>
            <w:r w:rsidRPr="00ED1D30">
              <w:rPr>
                <w:rFonts w:ascii="ＭＳ ゴシック" w:hAnsi="ＭＳ ゴシック" w:hint="eastAsia"/>
                <w:color w:val="000000" w:themeColor="text1"/>
              </w:rPr>
              <w:t>□</w:t>
            </w:r>
          </w:p>
        </w:tc>
      </w:tr>
      <w:tr w:rsidR="00ED1D30" w:rsidRPr="00ED1D30" w14:paraId="0F8CA39B" w14:textId="77777777" w:rsidTr="00A319F4">
        <w:trPr>
          <w:trHeight w:hRule="exact" w:val="495"/>
        </w:trPr>
        <w:tc>
          <w:tcPr>
            <w:tcW w:w="1132" w:type="dxa"/>
            <w:tcBorders>
              <w:top w:val="dotted" w:sz="4" w:space="0" w:color="auto"/>
              <w:left w:val="single" w:sz="12" w:space="0" w:color="000000"/>
              <w:bottom w:val="dotted" w:sz="4" w:space="0" w:color="auto"/>
              <w:right w:val="single" w:sz="4" w:space="0" w:color="000000"/>
            </w:tcBorders>
          </w:tcPr>
          <w:p w14:paraId="18CC3CAC" w14:textId="77777777" w:rsidR="00E83AB3" w:rsidRPr="00ED1D30" w:rsidRDefault="00E83AB3" w:rsidP="00E83AB3">
            <w:pPr>
              <w:pStyle w:val="a3"/>
              <w:jc w:val="right"/>
              <w:rPr>
                <w:rFonts w:cs="Century"/>
                <w:color w:val="000000" w:themeColor="text1"/>
                <w:spacing w:val="15"/>
              </w:rPr>
            </w:pPr>
            <w:r w:rsidRPr="00ED1D30">
              <w:rPr>
                <w:rFonts w:cs="Century" w:hint="eastAsia"/>
                <w:color w:val="000000" w:themeColor="text1"/>
                <w:spacing w:val="15"/>
              </w:rPr>
              <w:t>警報器</w:t>
            </w:r>
          </w:p>
        </w:tc>
        <w:tc>
          <w:tcPr>
            <w:tcW w:w="1134" w:type="dxa"/>
            <w:tcBorders>
              <w:top w:val="dotted" w:sz="4" w:space="0" w:color="auto"/>
              <w:left w:val="nil"/>
              <w:bottom w:val="dotted" w:sz="4" w:space="0" w:color="auto"/>
              <w:right w:val="single" w:sz="4" w:space="0" w:color="000000"/>
            </w:tcBorders>
          </w:tcPr>
          <w:p w14:paraId="6E404835"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2</w:t>
            </w:r>
            <w:r w:rsidRPr="00ED1D30">
              <w:rPr>
                <w:rFonts w:asciiTheme="majorEastAsia" w:eastAsiaTheme="majorEastAsia" w:hAnsiTheme="majorEastAsia" w:cs="Century"/>
                <w:color w:val="000000" w:themeColor="text1"/>
                <w:spacing w:val="15"/>
              </w:rPr>
              <w:t xml:space="preserve">) </w:t>
            </w:r>
          </w:p>
        </w:tc>
        <w:tc>
          <w:tcPr>
            <w:tcW w:w="6381" w:type="dxa"/>
            <w:tcBorders>
              <w:top w:val="dotted" w:sz="4" w:space="0" w:color="auto"/>
              <w:left w:val="nil"/>
              <w:bottom w:val="dotted" w:sz="4" w:space="0" w:color="auto"/>
              <w:right w:val="single" w:sz="4" w:space="0" w:color="auto"/>
            </w:tcBorders>
          </w:tcPr>
          <w:p w14:paraId="616EBDAD" w14:textId="77777777"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警報器は、サイレン、ブザー、スピーカー、ベルのいずれかで、</w:t>
            </w:r>
          </w:p>
          <w:p w14:paraId="46BC81BE" w14:textId="706F7275"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音量は外箱から1m離れた距離で80dB以上とする。</w:t>
            </w:r>
          </w:p>
        </w:tc>
        <w:tc>
          <w:tcPr>
            <w:tcW w:w="567" w:type="dxa"/>
            <w:tcBorders>
              <w:top w:val="dotted" w:sz="4" w:space="0" w:color="auto"/>
              <w:left w:val="single" w:sz="4" w:space="0" w:color="auto"/>
              <w:bottom w:val="dotted" w:sz="4" w:space="0" w:color="auto"/>
              <w:right w:val="single" w:sz="4" w:space="0" w:color="000000"/>
            </w:tcBorders>
            <w:vAlign w:val="center"/>
          </w:tcPr>
          <w:p w14:paraId="383D92DD" w14:textId="6FBD3AF1" w:rsidR="00E83AB3" w:rsidRPr="00ED1D30" w:rsidRDefault="00E83AB3"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48CA2F7D" w14:textId="5762D0EB" w:rsidR="00E83AB3" w:rsidRPr="00ED1D30" w:rsidRDefault="00E83AB3" w:rsidP="00E83AB3">
            <w:pPr>
              <w:pStyle w:val="a3"/>
              <w:jc w:val="center"/>
              <w:rPr>
                <w:rFonts w:ascii="ＭＳ ゴシック" w:hAnsi="ＭＳ ゴシック"/>
                <w:color w:val="000000" w:themeColor="text1"/>
                <w:spacing w:val="15"/>
              </w:rPr>
            </w:pPr>
            <w:r w:rsidRPr="00ED1D30">
              <w:rPr>
                <w:rFonts w:ascii="ＭＳ ゴシック" w:hAnsi="ＭＳ ゴシック" w:hint="eastAsia"/>
                <w:color w:val="000000" w:themeColor="text1"/>
              </w:rPr>
              <w:t>□</w:t>
            </w:r>
          </w:p>
        </w:tc>
      </w:tr>
      <w:tr w:rsidR="00ED1D30" w:rsidRPr="00ED1D30" w14:paraId="20E443CD" w14:textId="77777777" w:rsidTr="00A319F4">
        <w:trPr>
          <w:trHeight w:hRule="exact" w:val="485"/>
        </w:trPr>
        <w:tc>
          <w:tcPr>
            <w:tcW w:w="1132" w:type="dxa"/>
            <w:vMerge w:val="restart"/>
            <w:tcBorders>
              <w:top w:val="dotted" w:sz="4" w:space="0" w:color="auto"/>
              <w:left w:val="single" w:sz="12" w:space="0" w:color="000000"/>
              <w:right w:val="single" w:sz="4" w:space="0" w:color="000000"/>
            </w:tcBorders>
          </w:tcPr>
          <w:p w14:paraId="216D38F1" w14:textId="77777777" w:rsidR="00E83AB3" w:rsidRPr="00ED1D30" w:rsidRDefault="00E83AB3" w:rsidP="00E83AB3">
            <w:pPr>
              <w:pStyle w:val="a3"/>
              <w:jc w:val="right"/>
              <w:rPr>
                <w:rFonts w:cs="Century"/>
                <w:color w:val="000000" w:themeColor="text1"/>
                <w:spacing w:val="15"/>
              </w:rPr>
            </w:pPr>
            <w:r w:rsidRPr="00ED1D30">
              <w:rPr>
                <w:rFonts w:cs="Century" w:hint="eastAsia"/>
                <w:color w:val="000000" w:themeColor="text1"/>
                <w:spacing w:val="15"/>
              </w:rPr>
              <w:t>回路</w:t>
            </w:r>
          </w:p>
        </w:tc>
        <w:tc>
          <w:tcPr>
            <w:tcW w:w="1134" w:type="dxa"/>
            <w:tcBorders>
              <w:top w:val="dotted" w:sz="4" w:space="0" w:color="auto"/>
              <w:left w:val="nil"/>
              <w:bottom w:val="dotted" w:sz="4" w:space="0" w:color="auto"/>
              <w:right w:val="single" w:sz="4" w:space="0" w:color="000000"/>
            </w:tcBorders>
          </w:tcPr>
          <w:p w14:paraId="762E41E6"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3.1)</w:t>
            </w:r>
          </w:p>
        </w:tc>
        <w:tc>
          <w:tcPr>
            <w:tcW w:w="6381" w:type="dxa"/>
            <w:tcBorders>
              <w:top w:val="dotted" w:sz="4" w:space="0" w:color="auto"/>
              <w:left w:val="nil"/>
              <w:bottom w:val="dotted" w:sz="4" w:space="0" w:color="auto"/>
              <w:right w:val="single" w:sz="4" w:space="0" w:color="auto"/>
            </w:tcBorders>
          </w:tcPr>
          <w:p w14:paraId="17457C18" w14:textId="77777777"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配線は金属線ぴ、金属管で覆うか、がい装ｹｰﾌﾞﾙを使用する。</w:t>
            </w:r>
          </w:p>
          <w:p w14:paraId="67A31847" w14:textId="5FB6617C"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又は回路電流10mA以下とする。</w:t>
            </w:r>
          </w:p>
        </w:tc>
        <w:tc>
          <w:tcPr>
            <w:tcW w:w="567" w:type="dxa"/>
            <w:tcBorders>
              <w:top w:val="dotted" w:sz="4" w:space="0" w:color="auto"/>
              <w:left w:val="single" w:sz="4" w:space="0" w:color="auto"/>
              <w:bottom w:val="dotted" w:sz="4" w:space="0" w:color="auto"/>
              <w:right w:val="single" w:sz="4" w:space="0" w:color="000000"/>
            </w:tcBorders>
            <w:vAlign w:val="center"/>
          </w:tcPr>
          <w:p w14:paraId="3C44B508" w14:textId="498B21BE" w:rsidR="00E83AB3" w:rsidRPr="00ED1D30" w:rsidRDefault="00E83AB3"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6E74238" w14:textId="2837A67A" w:rsidR="00E83AB3" w:rsidRPr="00ED1D30" w:rsidRDefault="00E83AB3" w:rsidP="00E83AB3">
            <w:pPr>
              <w:pStyle w:val="a3"/>
              <w:jc w:val="center"/>
              <w:rPr>
                <w:rFonts w:ascii="ＭＳ ゴシック" w:hAnsi="ＭＳ ゴシック"/>
                <w:color w:val="000000" w:themeColor="text1"/>
                <w:spacing w:val="15"/>
              </w:rPr>
            </w:pPr>
            <w:r w:rsidRPr="00ED1D30">
              <w:rPr>
                <w:rFonts w:ascii="ＭＳ ゴシック" w:hAnsi="ＭＳ ゴシック" w:hint="eastAsia"/>
                <w:color w:val="000000" w:themeColor="text1"/>
              </w:rPr>
              <w:t>□</w:t>
            </w:r>
          </w:p>
        </w:tc>
      </w:tr>
      <w:tr w:rsidR="00ED1D30" w:rsidRPr="00ED1D30" w14:paraId="48918189" w14:textId="77777777" w:rsidTr="00A319F4">
        <w:trPr>
          <w:trHeight w:hRule="exact" w:val="578"/>
        </w:trPr>
        <w:tc>
          <w:tcPr>
            <w:tcW w:w="1132" w:type="dxa"/>
            <w:vMerge/>
            <w:tcBorders>
              <w:left w:val="single" w:sz="12" w:space="0" w:color="000000"/>
              <w:right w:val="single" w:sz="4" w:space="0" w:color="000000"/>
            </w:tcBorders>
          </w:tcPr>
          <w:p w14:paraId="7009C0D9" w14:textId="77777777" w:rsidR="00E83AB3" w:rsidRPr="00ED1D30" w:rsidRDefault="00E83AB3" w:rsidP="00E83AB3">
            <w:pPr>
              <w:pStyle w:val="a3"/>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41383992"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3.2)</w:t>
            </w:r>
          </w:p>
        </w:tc>
        <w:tc>
          <w:tcPr>
            <w:tcW w:w="6381" w:type="dxa"/>
            <w:tcBorders>
              <w:top w:val="dotted" w:sz="4" w:space="0" w:color="auto"/>
              <w:left w:val="nil"/>
              <w:bottom w:val="dotted" w:sz="4" w:space="0" w:color="auto"/>
              <w:right w:val="single" w:sz="4" w:space="0" w:color="auto"/>
            </w:tcBorders>
          </w:tcPr>
          <w:p w14:paraId="25056FE1" w14:textId="4C860093"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庫内のセンサ回路は全閉型で、電源は30V未満の電池を使用する。センサで電波を発信する場合は送信出力10mW以下とする。</w:t>
            </w:r>
          </w:p>
        </w:tc>
        <w:tc>
          <w:tcPr>
            <w:tcW w:w="567" w:type="dxa"/>
            <w:tcBorders>
              <w:top w:val="dotted" w:sz="4" w:space="0" w:color="auto"/>
              <w:left w:val="single" w:sz="4" w:space="0" w:color="auto"/>
              <w:bottom w:val="dotted" w:sz="4" w:space="0" w:color="auto"/>
              <w:right w:val="single" w:sz="4" w:space="0" w:color="000000"/>
            </w:tcBorders>
            <w:vAlign w:val="center"/>
          </w:tcPr>
          <w:p w14:paraId="44A6AC81" w14:textId="799A48F7" w:rsidR="00E83AB3" w:rsidRPr="00ED1D30" w:rsidRDefault="00E83AB3"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CA1DC69" w14:textId="170F8DAF"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0A68C9DE" w14:textId="77777777" w:rsidTr="00A319F4">
        <w:trPr>
          <w:trHeight w:hRule="exact" w:val="560"/>
        </w:trPr>
        <w:tc>
          <w:tcPr>
            <w:tcW w:w="1132" w:type="dxa"/>
            <w:vMerge/>
            <w:tcBorders>
              <w:left w:val="single" w:sz="12" w:space="0" w:color="000000"/>
              <w:right w:val="single" w:sz="4" w:space="0" w:color="000000"/>
            </w:tcBorders>
          </w:tcPr>
          <w:p w14:paraId="112332FF" w14:textId="77777777" w:rsidR="00E83AB3" w:rsidRPr="00ED1D30" w:rsidRDefault="00E83AB3" w:rsidP="00E83AB3">
            <w:pPr>
              <w:pStyle w:val="a3"/>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0E682C64"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3.3)</w:t>
            </w:r>
          </w:p>
        </w:tc>
        <w:tc>
          <w:tcPr>
            <w:tcW w:w="6381" w:type="dxa"/>
            <w:tcBorders>
              <w:top w:val="dotted" w:sz="4" w:space="0" w:color="auto"/>
              <w:left w:val="nil"/>
              <w:bottom w:val="dotted" w:sz="4" w:space="0" w:color="auto"/>
              <w:right w:val="single" w:sz="4" w:space="0" w:color="auto"/>
            </w:tcBorders>
          </w:tcPr>
          <w:p w14:paraId="4D7BC44E" w14:textId="26D99F25"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感知部と警鳴部の間の回路が切断した時、警鳴し、報知部へ警報を発する回路とする。</w:t>
            </w:r>
          </w:p>
        </w:tc>
        <w:tc>
          <w:tcPr>
            <w:tcW w:w="567" w:type="dxa"/>
            <w:tcBorders>
              <w:top w:val="dotted" w:sz="4" w:space="0" w:color="auto"/>
              <w:left w:val="single" w:sz="4" w:space="0" w:color="auto"/>
              <w:bottom w:val="dotted" w:sz="4" w:space="0" w:color="auto"/>
              <w:right w:val="single" w:sz="4" w:space="0" w:color="000000"/>
            </w:tcBorders>
            <w:vAlign w:val="center"/>
          </w:tcPr>
          <w:p w14:paraId="6CC92A90" w14:textId="2EEE2EDB" w:rsidR="00E83AB3" w:rsidRPr="00ED1D30" w:rsidRDefault="00E83AB3"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026C538" w14:textId="081A1920" w:rsidR="00E83AB3" w:rsidRPr="00ED1D30" w:rsidRDefault="00E83AB3" w:rsidP="00E83AB3">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01AC8D18" w14:textId="77777777" w:rsidTr="00A319F4">
        <w:trPr>
          <w:trHeight w:hRule="exact" w:val="284"/>
        </w:trPr>
        <w:tc>
          <w:tcPr>
            <w:tcW w:w="1132" w:type="dxa"/>
            <w:vMerge/>
            <w:tcBorders>
              <w:left w:val="single" w:sz="12" w:space="0" w:color="000000"/>
              <w:right w:val="single" w:sz="4" w:space="0" w:color="000000"/>
            </w:tcBorders>
          </w:tcPr>
          <w:p w14:paraId="7114F8ED" w14:textId="77777777" w:rsidR="00E83AB3" w:rsidRPr="00ED1D30" w:rsidRDefault="00E83AB3" w:rsidP="00E83AB3">
            <w:pPr>
              <w:pStyle w:val="a3"/>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4C9E8D8A" w14:textId="77777777" w:rsidR="00E83AB3" w:rsidRPr="00ED1D30" w:rsidRDefault="00E83AB3" w:rsidP="00E83AB3">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3.4)</w:t>
            </w:r>
          </w:p>
        </w:tc>
        <w:tc>
          <w:tcPr>
            <w:tcW w:w="6381" w:type="dxa"/>
            <w:tcBorders>
              <w:top w:val="dotted" w:sz="4" w:space="0" w:color="auto"/>
              <w:left w:val="nil"/>
              <w:bottom w:val="dotted" w:sz="4" w:space="0" w:color="auto"/>
              <w:right w:val="single" w:sz="4" w:space="0" w:color="auto"/>
            </w:tcBorders>
          </w:tcPr>
          <w:p w14:paraId="79A8C145" w14:textId="779DA87B" w:rsidR="00E83AB3" w:rsidRPr="00ED1D30" w:rsidRDefault="00E83AB3" w:rsidP="00E83AB3">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避雷器及びヒューズの保安装置を持つ回路とする。</w:t>
            </w:r>
          </w:p>
        </w:tc>
        <w:tc>
          <w:tcPr>
            <w:tcW w:w="567" w:type="dxa"/>
            <w:tcBorders>
              <w:top w:val="dotted" w:sz="4" w:space="0" w:color="auto"/>
              <w:left w:val="single" w:sz="4" w:space="0" w:color="auto"/>
              <w:bottom w:val="dotted" w:sz="4" w:space="0" w:color="auto"/>
              <w:right w:val="single" w:sz="4" w:space="0" w:color="000000"/>
            </w:tcBorders>
            <w:vAlign w:val="center"/>
          </w:tcPr>
          <w:p w14:paraId="400F7FEE" w14:textId="02885C9B" w:rsidR="00E83AB3" w:rsidRPr="00ED1D30" w:rsidRDefault="00E83AB3"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A0B619C" w14:textId="4EC5D74F" w:rsidR="00E83AB3" w:rsidRPr="00ED1D30" w:rsidRDefault="00E83AB3" w:rsidP="00AE3DB8">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41510EEC" w14:textId="77777777" w:rsidTr="00A319F4">
        <w:trPr>
          <w:trHeight w:hRule="exact" w:val="558"/>
        </w:trPr>
        <w:tc>
          <w:tcPr>
            <w:tcW w:w="1132" w:type="dxa"/>
            <w:vMerge/>
            <w:tcBorders>
              <w:left w:val="single" w:sz="12" w:space="0" w:color="000000"/>
              <w:bottom w:val="dotted" w:sz="4" w:space="0" w:color="auto"/>
              <w:right w:val="single" w:sz="4" w:space="0" w:color="000000"/>
            </w:tcBorders>
          </w:tcPr>
          <w:p w14:paraId="53AD8904" w14:textId="77777777" w:rsidR="00485B30" w:rsidRPr="00ED1D30" w:rsidRDefault="00485B30" w:rsidP="00485B30">
            <w:pPr>
              <w:pStyle w:val="a3"/>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436E3A3E"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3.5)</w:t>
            </w:r>
          </w:p>
        </w:tc>
        <w:tc>
          <w:tcPr>
            <w:tcW w:w="6381" w:type="dxa"/>
            <w:tcBorders>
              <w:top w:val="dotted" w:sz="4" w:space="0" w:color="auto"/>
              <w:left w:val="nil"/>
              <w:bottom w:val="dotted" w:sz="4" w:space="0" w:color="auto"/>
              <w:right w:val="single" w:sz="4" w:space="0" w:color="auto"/>
            </w:tcBorders>
          </w:tcPr>
          <w:p w14:paraId="76BD3A8E" w14:textId="46E9FDC8"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作動状況のテスト回路で、ｽｲｯﾁを入れたら警鳴し、報知部へ警報を発する回路とする。</w:t>
            </w:r>
          </w:p>
        </w:tc>
        <w:tc>
          <w:tcPr>
            <w:tcW w:w="567" w:type="dxa"/>
            <w:tcBorders>
              <w:top w:val="dotted" w:sz="4" w:space="0" w:color="auto"/>
              <w:left w:val="single" w:sz="4" w:space="0" w:color="auto"/>
              <w:bottom w:val="dotted" w:sz="4" w:space="0" w:color="auto"/>
              <w:right w:val="single" w:sz="4" w:space="0" w:color="000000"/>
            </w:tcBorders>
            <w:vAlign w:val="center"/>
          </w:tcPr>
          <w:p w14:paraId="2DE21D89" w14:textId="44556001" w:rsidR="00485B30" w:rsidRPr="00ED1D30" w:rsidRDefault="00485B30"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47C5837" w14:textId="627DCDDB" w:rsidR="00485B30" w:rsidRPr="00ED1D30" w:rsidRDefault="00485B30" w:rsidP="00AE3DB8">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3FBC2C8E" w14:textId="77777777" w:rsidTr="00A319F4">
        <w:trPr>
          <w:trHeight w:hRule="exact" w:val="785"/>
        </w:trPr>
        <w:tc>
          <w:tcPr>
            <w:tcW w:w="1132" w:type="dxa"/>
            <w:vMerge w:val="restart"/>
            <w:tcBorders>
              <w:top w:val="dotted" w:sz="4" w:space="0" w:color="auto"/>
              <w:left w:val="single" w:sz="12" w:space="0" w:color="000000"/>
              <w:right w:val="single" w:sz="4" w:space="0" w:color="000000"/>
            </w:tcBorders>
          </w:tcPr>
          <w:p w14:paraId="5DB63E83" w14:textId="77777777" w:rsidR="00485B30" w:rsidRPr="00ED1D30" w:rsidRDefault="00485B30" w:rsidP="00485B30">
            <w:pPr>
              <w:pStyle w:val="a3"/>
              <w:jc w:val="right"/>
              <w:rPr>
                <w:rFonts w:cs="Century"/>
                <w:color w:val="000000" w:themeColor="text1"/>
                <w:spacing w:val="15"/>
              </w:rPr>
            </w:pPr>
            <w:r w:rsidRPr="00ED1D30">
              <w:rPr>
                <w:rFonts w:cs="Century" w:hint="eastAsia"/>
                <w:color w:val="000000" w:themeColor="text1"/>
                <w:spacing w:val="15"/>
              </w:rPr>
              <w:t>電源</w:t>
            </w:r>
          </w:p>
        </w:tc>
        <w:tc>
          <w:tcPr>
            <w:tcW w:w="1134" w:type="dxa"/>
            <w:tcBorders>
              <w:top w:val="dotted" w:sz="4" w:space="0" w:color="auto"/>
              <w:left w:val="nil"/>
              <w:bottom w:val="dotted" w:sz="4" w:space="0" w:color="auto"/>
              <w:right w:val="single" w:sz="4" w:space="0" w:color="000000"/>
            </w:tcBorders>
          </w:tcPr>
          <w:p w14:paraId="33890C12"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4.1)</w:t>
            </w:r>
          </w:p>
        </w:tc>
        <w:tc>
          <w:tcPr>
            <w:tcW w:w="6381" w:type="dxa"/>
            <w:tcBorders>
              <w:top w:val="dotted" w:sz="4" w:space="0" w:color="auto"/>
              <w:left w:val="nil"/>
              <w:bottom w:val="dotted" w:sz="4" w:space="0" w:color="auto"/>
              <w:right w:val="single" w:sz="4" w:space="0" w:color="auto"/>
            </w:tcBorders>
          </w:tcPr>
          <w:p w14:paraId="060D00CB" w14:textId="7777777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外部電源が遮断された場合に自動的に予備電源に切り替わる。</w:t>
            </w:r>
          </w:p>
          <w:p w14:paraId="3BE42BCF" w14:textId="7777777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予備電源の消耗状況を示すメータ又は表示灯を備える。</w:t>
            </w:r>
          </w:p>
          <w:p w14:paraId="0AF6AF8C" w14:textId="3B7189A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予備電源が消耗するまでに管理者に消耗状況を通知する。</w:t>
            </w:r>
          </w:p>
        </w:tc>
        <w:tc>
          <w:tcPr>
            <w:tcW w:w="567" w:type="dxa"/>
            <w:tcBorders>
              <w:top w:val="dotted" w:sz="4" w:space="0" w:color="auto"/>
              <w:left w:val="single" w:sz="4" w:space="0" w:color="auto"/>
              <w:bottom w:val="dotted" w:sz="4" w:space="0" w:color="auto"/>
              <w:right w:val="single" w:sz="4" w:space="0" w:color="000000"/>
            </w:tcBorders>
            <w:vAlign w:val="center"/>
          </w:tcPr>
          <w:p w14:paraId="690448DD" w14:textId="1A50DAF6" w:rsidR="00485B30" w:rsidRPr="00ED1D30" w:rsidRDefault="00485B30"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34B931E7" w14:textId="6FA65000" w:rsidR="00485B30" w:rsidRPr="00ED1D30" w:rsidRDefault="00485B30" w:rsidP="00AE3DB8">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45FBA9D3" w14:textId="77777777" w:rsidTr="00A319F4">
        <w:trPr>
          <w:trHeight w:hRule="exact" w:val="500"/>
        </w:trPr>
        <w:tc>
          <w:tcPr>
            <w:tcW w:w="1132" w:type="dxa"/>
            <w:vMerge/>
            <w:tcBorders>
              <w:left w:val="single" w:sz="12" w:space="0" w:color="000000"/>
              <w:bottom w:val="dotted" w:sz="4" w:space="0" w:color="auto"/>
              <w:right w:val="single" w:sz="4" w:space="0" w:color="000000"/>
            </w:tcBorders>
          </w:tcPr>
          <w:p w14:paraId="310621EC"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53502882"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4.2)</w:t>
            </w:r>
          </w:p>
        </w:tc>
        <w:tc>
          <w:tcPr>
            <w:tcW w:w="6381" w:type="dxa"/>
            <w:tcBorders>
              <w:top w:val="dotted" w:sz="4" w:space="0" w:color="auto"/>
              <w:left w:val="nil"/>
              <w:bottom w:val="dotted" w:sz="4" w:space="0" w:color="auto"/>
              <w:right w:val="single" w:sz="4" w:space="0" w:color="auto"/>
            </w:tcBorders>
          </w:tcPr>
          <w:p w14:paraId="452EF1E5" w14:textId="4C1601C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内部の直流電源を使用する場合は、電源の消耗状況を示すメータ又は表示灯を備える。</w:t>
            </w:r>
          </w:p>
        </w:tc>
        <w:tc>
          <w:tcPr>
            <w:tcW w:w="567" w:type="dxa"/>
            <w:tcBorders>
              <w:top w:val="dotted" w:sz="4" w:space="0" w:color="auto"/>
              <w:left w:val="single" w:sz="4" w:space="0" w:color="auto"/>
              <w:bottom w:val="dotted" w:sz="4" w:space="0" w:color="auto"/>
              <w:right w:val="single" w:sz="4" w:space="0" w:color="000000"/>
            </w:tcBorders>
            <w:vAlign w:val="center"/>
          </w:tcPr>
          <w:p w14:paraId="54E3510F" w14:textId="2AECDC9F" w:rsidR="00485B30" w:rsidRPr="00ED1D30" w:rsidRDefault="00485B30" w:rsidP="00AE3DB8">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3502C2E5" w14:textId="7ECE9415" w:rsidR="00485B30" w:rsidRPr="00ED1D30" w:rsidRDefault="00485B30" w:rsidP="00AE3DB8">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4186576C" w14:textId="77777777" w:rsidTr="00A319F4">
        <w:trPr>
          <w:trHeight w:hRule="exact" w:val="512"/>
        </w:trPr>
        <w:tc>
          <w:tcPr>
            <w:tcW w:w="1132" w:type="dxa"/>
            <w:tcBorders>
              <w:top w:val="dotted" w:sz="4" w:space="0" w:color="auto"/>
              <w:left w:val="single" w:sz="12" w:space="0" w:color="000000"/>
              <w:bottom w:val="dotted" w:sz="4" w:space="0" w:color="auto"/>
              <w:right w:val="single" w:sz="4" w:space="0" w:color="000000"/>
            </w:tcBorders>
          </w:tcPr>
          <w:p w14:paraId="62AEED4D" w14:textId="77777777" w:rsidR="00485B30" w:rsidRPr="00ED1D30" w:rsidRDefault="00485B30" w:rsidP="00485B30">
            <w:pPr>
              <w:pStyle w:val="a3"/>
              <w:jc w:val="right"/>
              <w:rPr>
                <w:rFonts w:cs="Century"/>
                <w:color w:val="000000" w:themeColor="text1"/>
                <w:spacing w:val="15"/>
              </w:rPr>
            </w:pPr>
            <w:r w:rsidRPr="00ED1D30">
              <w:rPr>
                <w:rFonts w:cs="Century" w:hint="eastAsia"/>
                <w:color w:val="000000" w:themeColor="text1"/>
                <w:spacing w:val="15"/>
              </w:rPr>
              <w:lastRenderedPageBreak/>
              <w:t>その他</w:t>
            </w:r>
          </w:p>
        </w:tc>
        <w:tc>
          <w:tcPr>
            <w:tcW w:w="1134" w:type="dxa"/>
            <w:tcBorders>
              <w:top w:val="dotted" w:sz="4" w:space="0" w:color="auto"/>
              <w:left w:val="nil"/>
              <w:bottom w:val="dotted" w:sz="4" w:space="0" w:color="auto"/>
              <w:right w:val="single" w:sz="4" w:space="0" w:color="000000"/>
            </w:tcBorders>
          </w:tcPr>
          <w:p w14:paraId="6BD28128"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5)</w:t>
            </w:r>
          </w:p>
        </w:tc>
        <w:tc>
          <w:tcPr>
            <w:tcW w:w="6381" w:type="dxa"/>
            <w:tcBorders>
              <w:top w:val="dotted" w:sz="4" w:space="0" w:color="auto"/>
              <w:left w:val="nil"/>
              <w:bottom w:val="dotted" w:sz="4" w:space="0" w:color="auto"/>
              <w:right w:val="single" w:sz="4" w:space="0" w:color="auto"/>
            </w:tcBorders>
          </w:tcPr>
          <w:p w14:paraId="05B1C1BD" w14:textId="0B54A10F"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警報を止めるｽｲｯﾁ、作動ﾃｽﾄｽｲｯﾁ、電池及びメータ類は、収納設備の内部に設ける。</w:t>
            </w:r>
          </w:p>
        </w:tc>
        <w:tc>
          <w:tcPr>
            <w:tcW w:w="567" w:type="dxa"/>
            <w:tcBorders>
              <w:top w:val="dotted" w:sz="4" w:space="0" w:color="auto"/>
              <w:left w:val="single" w:sz="4" w:space="0" w:color="auto"/>
              <w:bottom w:val="dotted" w:sz="4" w:space="0" w:color="auto"/>
              <w:right w:val="single" w:sz="4" w:space="0" w:color="000000"/>
            </w:tcBorders>
            <w:vAlign w:val="center"/>
          </w:tcPr>
          <w:p w14:paraId="6C165921" w14:textId="5BD87DA7"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0F6219D9" w14:textId="51F924FD"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0F941682" w14:textId="77777777" w:rsidTr="00A319F4">
        <w:trPr>
          <w:trHeight w:hRule="exact" w:val="275"/>
        </w:trPr>
        <w:tc>
          <w:tcPr>
            <w:tcW w:w="1132" w:type="dxa"/>
            <w:vMerge w:val="restart"/>
            <w:tcBorders>
              <w:top w:val="dotted" w:sz="4" w:space="0" w:color="auto"/>
              <w:left w:val="single" w:sz="12" w:space="0" w:color="000000"/>
              <w:right w:val="single" w:sz="4" w:space="0" w:color="000000"/>
            </w:tcBorders>
          </w:tcPr>
          <w:p w14:paraId="59D4AFE9" w14:textId="77777777" w:rsidR="00485B30" w:rsidRPr="00ED1D30" w:rsidRDefault="00485B30" w:rsidP="00485B30">
            <w:pPr>
              <w:pStyle w:val="a3"/>
              <w:jc w:val="right"/>
              <w:rPr>
                <w:rFonts w:cs="Century"/>
                <w:color w:val="000000" w:themeColor="text1"/>
                <w:spacing w:val="15"/>
              </w:rPr>
            </w:pPr>
            <w:r w:rsidRPr="00ED1D30">
              <w:rPr>
                <w:rFonts w:cs="Century" w:hint="eastAsia"/>
                <w:color w:val="000000" w:themeColor="text1"/>
                <w:spacing w:val="15"/>
              </w:rPr>
              <w:t>自動警報</w:t>
            </w:r>
          </w:p>
          <w:p w14:paraId="4F6D6A24" w14:textId="77777777" w:rsidR="00485B30" w:rsidRPr="00ED1D30" w:rsidRDefault="00485B30" w:rsidP="00485B30">
            <w:pPr>
              <w:pStyle w:val="a3"/>
              <w:jc w:val="right"/>
              <w:rPr>
                <w:rFonts w:cs="Century"/>
                <w:color w:val="000000" w:themeColor="text1"/>
                <w:spacing w:val="15"/>
              </w:rPr>
            </w:pPr>
            <w:r w:rsidRPr="00ED1D30">
              <w:rPr>
                <w:rFonts w:cs="Century" w:hint="eastAsia"/>
                <w:color w:val="000000" w:themeColor="text1"/>
                <w:spacing w:val="15"/>
              </w:rPr>
              <w:t>装置</w:t>
            </w:r>
          </w:p>
        </w:tc>
        <w:tc>
          <w:tcPr>
            <w:tcW w:w="1134" w:type="dxa"/>
            <w:tcBorders>
              <w:top w:val="dotted" w:sz="4" w:space="0" w:color="auto"/>
              <w:left w:val="nil"/>
              <w:bottom w:val="dotted" w:sz="4" w:space="0" w:color="auto"/>
              <w:right w:val="single" w:sz="4" w:space="0" w:color="000000"/>
            </w:tcBorders>
          </w:tcPr>
          <w:p w14:paraId="338DC185"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4.2a)</w:t>
            </w:r>
          </w:p>
          <w:p w14:paraId="6045C802"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7016D382" w14:textId="2912E629"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警鳴部は火薬庫の外壁に設置する。</w:t>
            </w:r>
          </w:p>
        </w:tc>
        <w:tc>
          <w:tcPr>
            <w:tcW w:w="567" w:type="dxa"/>
            <w:tcBorders>
              <w:top w:val="dotted" w:sz="4" w:space="0" w:color="auto"/>
              <w:left w:val="single" w:sz="4" w:space="0" w:color="auto"/>
              <w:bottom w:val="dotted" w:sz="4" w:space="0" w:color="auto"/>
              <w:right w:val="single" w:sz="4" w:space="0" w:color="000000"/>
            </w:tcBorders>
            <w:vAlign w:val="center"/>
          </w:tcPr>
          <w:p w14:paraId="5313A4F4" w14:textId="1B594ADC"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36BD19D0" w14:textId="2F2AC200"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52094446" w14:textId="77777777" w:rsidTr="00A319F4">
        <w:trPr>
          <w:trHeight w:hRule="exact" w:val="779"/>
        </w:trPr>
        <w:tc>
          <w:tcPr>
            <w:tcW w:w="1132" w:type="dxa"/>
            <w:vMerge/>
            <w:tcBorders>
              <w:left w:val="single" w:sz="12" w:space="0" w:color="000000"/>
              <w:right w:val="single" w:sz="4" w:space="0" w:color="000000"/>
            </w:tcBorders>
          </w:tcPr>
          <w:p w14:paraId="3F3039D1"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3826D06E"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4.2b)</w:t>
            </w:r>
          </w:p>
          <w:p w14:paraId="4416ED11"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3E918E9A" w14:textId="0B23B6A0"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警鳴部１台で２棟以上を警戒する場合であって、音が届かないような場合には、増設ｻｲﾚﾝを使用し、その回路線を金属管などによって保護する。警報器は堅固な設備に収納する。</w:t>
            </w:r>
          </w:p>
        </w:tc>
        <w:tc>
          <w:tcPr>
            <w:tcW w:w="567" w:type="dxa"/>
            <w:tcBorders>
              <w:top w:val="dotted" w:sz="4" w:space="0" w:color="auto"/>
              <w:left w:val="single" w:sz="4" w:space="0" w:color="auto"/>
              <w:bottom w:val="dotted" w:sz="4" w:space="0" w:color="auto"/>
              <w:right w:val="single" w:sz="4" w:space="0" w:color="000000"/>
            </w:tcBorders>
            <w:vAlign w:val="center"/>
          </w:tcPr>
          <w:p w14:paraId="69D87802" w14:textId="4B998F92"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1187339" w14:textId="2B173C1A"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42FBFECB" w14:textId="77777777" w:rsidTr="00A319F4">
        <w:trPr>
          <w:trHeight w:hRule="exact" w:val="540"/>
        </w:trPr>
        <w:tc>
          <w:tcPr>
            <w:tcW w:w="1132" w:type="dxa"/>
            <w:vMerge/>
            <w:tcBorders>
              <w:left w:val="single" w:sz="12" w:space="0" w:color="000000"/>
              <w:right w:val="single" w:sz="4" w:space="0" w:color="000000"/>
            </w:tcBorders>
          </w:tcPr>
          <w:p w14:paraId="488D00EE" w14:textId="77777777" w:rsidR="00485B30" w:rsidRPr="00ED1D30" w:rsidRDefault="00485B30" w:rsidP="00485B30">
            <w:pPr>
              <w:pStyle w:val="a3"/>
              <w:jc w:val="right"/>
              <w:rPr>
                <w:rFonts w:cs="Century"/>
                <w:color w:val="000000" w:themeColor="text1"/>
                <w:spacing w:val="15"/>
              </w:rPr>
            </w:pPr>
          </w:p>
        </w:tc>
        <w:tc>
          <w:tcPr>
            <w:tcW w:w="1134" w:type="dxa"/>
            <w:vMerge w:val="restart"/>
            <w:tcBorders>
              <w:top w:val="dotted" w:sz="4" w:space="0" w:color="auto"/>
              <w:left w:val="nil"/>
              <w:right w:val="single" w:sz="4" w:space="0" w:color="000000"/>
            </w:tcBorders>
          </w:tcPr>
          <w:p w14:paraId="64697995"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4.2c)</w:t>
            </w:r>
          </w:p>
          <w:p w14:paraId="3D6A4223"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30781FF8" w14:textId="51ABEC2C"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報知部は、管理者が常駐する場所に設置し、警鳴部からの警報を、警報器、電話、電子メール等で管理者に通知する。</w:t>
            </w:r>
          </w:p>
        </w:tc>
        <w:tc>
          <w:tcPr>
            <w:tcW w:w="567" w:type="dxa"/>
            <w:tcBorders>
              <w:top w:val="dotted" w:sz="4" w:space="0" w:color="auto"/>
              <w:left w:val="single" w:sz="4" w:space="0" w:color="auto"/>
              <w:bottom w:val="dotted" w:sz="4" w:space="0" w:color="auto"/>
              <w:right w:val="single" w:sz="4" w:space="0" w:color="000000"/>
            </w:tcBorders>
            <w:vAlign w:val="center"/>
          </w:tcPr>
          <w:p w14:paraId="5CA61670" w14:textId="5D25AFFA"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0B6F2C1D" w14:textId="2CEBE2E0"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62796E4A" w14:textId="77777777" w:rsidTr="00A319F4">
        <w:trPr>
          <w:trHeight w:hRule="exact" w:val="585"/>
        </w:trPr>
        <w:tc>
          <w:tcPr>
            <w:tcW w:w="1132" w:type="dxa"/>
            <w:vMerge/>
            <w:tcBorders>
              <w:left w:val="single" w:sz="12" w:space="0" w:color="000000"/>
              <w:right w:val="single" w:sz="4" w:space="0" w:color="000000"/>
            </w:tcBorders>
          </w:tcPr>
          <w:p w14:paraId="586A9CAB" w14:textId="77777777" w:rsidR="00485B30" w:rsidRPr="00ED1D30" w:rsidRDefault="00485B30" w:rsidP="00485B30">
            <w:pPr>
              <w:pStyle w:val="a3"/>
              <w:jc w:val="right"/>
              <w:rPr>
                <w:rFonts w:cs="Century"/>
                <w:color w:val="000000" w:themeColor="text1"/>
                <w:spacing w:val="15"/>
              </w:rPr>
            </w:pPr>
          </w:p>
        </w:tc>
        <w:tc>
          <w:tcPr>
            <w:tcW w:w="1134" w:type="dxa"/>
            <w:vMerge/>
            <w:tcBorders>
              <w:left w:val="nil"/>
              <w:bottom w:val="dotted" w:sz="4" w:space="0" w:color="auto"/>
              <w:right w:val="single" w:sz="4" w:space="0" w:color="000000"/>
            </w:tcBorders>
          </w:tcPr>
          <w:p w14:paraId="0D092DAE"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342A32B8" w14:textId="792E9BCC"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常駐する管理者が管理責任者の代理である場合は、直ちに、管理責任者に連絡する体制を整備する。</w:t>
            </w:r>
          </w:p>
        </w:tc>
        <w:tc>
          <w:tcPr>
            <w:tcW w:w="567" w:type="dxa"/>
            <w:tcBorders>
              <w:top w:val="dotted" w:sz="4" w:space="0" w:color="auto"/>
              <w:left w:val="single" w:sz="4" w:space="0" w:color="auto"/>
              <w:bottom w:val="dotted" w:sz="4" w:space="0" w:color="auto"/>
              <w:right w:val="single" w:sz="4" w:space="0" w:color="000000"/>
            </w:tcBorders>
            <w:vAlign w:val="center"/>
          </w:tcPr>
          <w:p w14:paraId="79F1D78A" w14:textId="7BE4AD52"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1E893C3" w14:textId="6458E963"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47A132C3" w14:textId="77777777" w:rsidTr="00A319F4">
        <w:trPr>
          <w:trHeight w:hRule="exact" w:val="566"/>
        </w:trPr>
        <w:tc>
          <w:tcPr>
            <w:tcW w:w="1132" w:type="dxa"/>
            <w:vMerge/>
            <w:tcBorders>
              <w:left w:val="single" w:sz="12" w:space="0" w:color="000000"/>
              <w:right w:val="single" w:sz="4" w:space="0" w:color="000000"/>
            </w:tcBorders>
          </w:tcPr>
          <w:p w14:paraId="6788ED8A" w14:textId="77777777" w:rsidR="00485B30" w:rsidRPr="00ED1D30" w:rsidRDefault="00485B30" w:rsidP="00485B30">
            <w:pPr>
              <w:pStyle w:val="a3"/>
              <w:jc w:val="right"/>
              <w:rPr>
                <w:rFonts w:cs="Century"/>
                <w:color w:val="000000" w:themeColor="text1"/>
                <w:spacing w:val="15"/>
              </w:rPr>
            </w:pPr>
          </w:p>
        </w:tc>
        <w:tc>
          <w:tcPr>
            <w:tcW w:w="1134" w:type="dxa"/>
            <w:vMerge w:val="restart"/>
            <w:tcBorders>
              <w:top w:val="dotted" w:sz="4" w:space="0" w:color="auto"/>
              <w:left w:val="nil"/>
              <w:right w:val="single" w:sz="4" w:space="0" w:color="000000"/>
            </w:tcBorders>
          </w:tcPr>
          <w:p w14:paraId="0B0DAD1D"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4.2d)</w:t>
            </w:r>
          </w:p>
          <w:p w14:paraId="26B6ED2E"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52B5C7AA" w14:textId="25A2402C"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警鳴部から報知部までの回路線をもつ場合は、必要に応じ回路線を金属管等で保護する。</w:t>
            </w:r>
          </w:p>
        </w:tc>
        <w:tc>
          <w:tcPr>
            <w:tcW w:w="567" w:type="dxa"/>
            <w:tcBorders>
              <w:top w:val="dotted" w:sz="4" w:space="0" w:color="auto"/>
              <w:left w:val="single" w:sz="4" w:space="0" w:color="auto"/>
              <w:bottom w:val="dotted" w:sz="4" w:space="0" w:color="auto"/>
              <w:right w:val="single" w:sz="4" w:space="0" w:color="000000"/>
            </w:tcBorders>
            <w:vAlign w:val="center"/>
          </w:tcPr>
          <w:p w14:paraId="53F07BFE" w14:textId="0EDA2984"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2B9A950" w14:textId="59CAFDAC"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365CFEF6" w14:textId="77777777" w:rsidTr="00A319F4">
        <w:trPr>
          <w:trHeight w:hRule="exact" w:val="574"/>
        </w:trPr>
        <w:tc>
          <w:tcPr>
            <w:tcW w:w="1132" w:type="dxa"/>
            <w:vMerge/>
            <w:tcBorders>
              <w:left w:val="single" w:sz="12" w:space="0" w:color="000000"/>
              <w:right w:val="single" w:sz="4" w:space="0" w:color="000000"/>
            </w:tcBorders>
          </w:tcPr>
          <w:p w14:paraId="0E252E5F" w14:textId="77777777" w:rsidR="00485B30" w:rsidRPr="00ED1D30" w:rsidRDefault="00485B30" w:rsidP="00485B30">
            <w:pPr>
              <w:pStyle w:val="a3"/>
              <w:jc w:val="right"/>
              <w:rPr>
                <w:rFonts w:cs="Century"/>
                <w:color w:val="000000" w:themeColor="text1"/>
                <w:spacing w:val="15"/>
              </w:rPr>
            </w:pPr>
          </w:p>
        </w:tc>
        <w:tc>
          <w:tcPr>
            <w:tcW w:w="1134" w:type="dxa"/>
            <w:vMerge/>
            <w:tcBorders>
              <w:left w:val="nil"/>
              <w:right w:val="single" w:sz="4" w:space="0" w:color="000000"/>
            </w:tcBorders>
          </w:tcPr>
          <w:p w14:paraId="4370A996"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5C849EB7" w14:textId="7777777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回路線を架空配線にする場合には、車両の通行、積雪で損傷しないよう木柱、パイプなどで支持する。</w:t>
            </w:r>
          </w:p>
          <w:p w14:paraId="69C98445" w14:textId="77777777" w:rsidR="00485B30" w:rsidRPr="00ED1D30" w:rsidRDefault="00485B30" w:rsidP="00485B30">
            <w:pPr>
              <w:pStyle w:val="a3"/>
              <w:rPr>
                <w:rFonts w:asciiTheme="majorEastAsia" w:eastAsiaTheme="majorEastAsia" w:hAnsiTheme="majorEastAsia" w:cs="Century"/>
                <w:color w:val="000000" w:themeColor="text1"/>
                <w:spacing w:val="15"/>
              </w:rPr>
            </w:pPr>
          </w:p>
        </w:tc>
        <w:tc>
          <w:tcPr>
            <w:tcW w:w="567" w:type="dxa"/>
            <w:tcBorders>
              <w:top w:val="dotted" w:sz="4" w:space="0" w:color="auto"/>
              <w:left w:val="single" w:sz="4" w:space="0" w:color="auto"/>
              <w:bottom w:val="dotted" w:sz="4" w:space="0" w:color="auto"/>
              <w:right w:val="single" w:sz="4" w:space="0" w:color="000000"/>
            </w:tcBorders>
            <w:vAlign w:val="center"/>
          </w:tcPr>
          <w:p w14:paraId="43CA2E39" w14:textId="62775F14"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72E42B46" w14:textId="5694A998"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3323C767" w14:textId="77777777" w:rsidTr="00A319F4">
        <w:trPr>
          <w:trHeight w:hRule="exact" w:val="560"/>
        </w:trPr>
        <w:tc>
          <w:tcPr>
            <w:tcW w:w="1132" w:type="dxa"/>
            <w:vMerge/>
            <w:tcBorders>
              <w:left w:val="single" w:sz="12" w:space="0" w:color="000000"/>
              <w:right w:val="single" w:sz="4" w:space="0" w:color="000000"/>
            </w:tcBorders>
          </w:tcPr>
          <w:p w14:paraId="28ADF7D0" w14:textId="77777777" w:rsidR="00485B30" w:rsidRPr="00ED1D30" w:rsidRDefault="00485B30" w:rsidP="00485B30">
            <w:pPr>
              <w:pStyle w:val="a3"/>
              <w:jc w:val="right"/>
              <w:rPr>
                <w:rFonts w:cs="Century"/>
                <w:color w:val="000000" w:themeColor="text1"/>
                <w:spacing w:val="15"/>
              </w:rPr>
            </w:pPr>
          </w:p>
        </w:tc>
        <w:tc>
          <w:tcPr>
            <w:tcW w:w="1134" w:type="dxa"/>
            <w:vMerge/>
            <w:tcBorders>
              <w:left w:val="nil"/>
              <w:bottom w:val="dotted" w:sz="4" w:space="0" w:color="auto"/>
              <w:right w:val="single" w:sz="4" w:space="0" w:color="000000"/>
            </w:tcBorders>
          </w:tcPr>
          <w:p w14:paraId="3508B53D"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2A1DB45C" w14:textId="6496786C"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回路線は避雷導体、電気配線などから離して設置し、回路線が切断された場合、警鳴し、警報を発する回路とする。</w:t>
            </w:r>
          </w:p>
        </w:tc>
        <w:tc>
          <w:tcPr>
            <w:tcW w:w="567" w:type="dxa"/>
            <w:tcBorders>
              <w:top w:val="dotted" w:sz="4" w:space="0" w:color="auto"/>
              <w:left w:val="single" w:sz="4" w:space="0" w:color="auto"/>
              <w:bottom w:val="dotted" w:sz="4" w:space="0" w:color="auto"/>
              <w:right w:val="single" w:sz="4" w:space="0" w:color="000000"/>
            </w:tcBorders>
            <w:vAlign w:val="center"/>
          </w:tcPr>
          <w:p w14:paraId="7597770D" w14:textId="18876FF7"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09D0709" w14:textId="177A900D"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6AACBC55" w14:textId="77777777" w:rsidTr="00A319F4">
        <w:trPr>
          <w:trHeight w:hRule="exact" w:val="726"/>
        </w:trPr>
        <w:tc>
          <w:tcPr>
            <w:tcW w:w="1132" w:type="dxa"/>
            <w:vMerge/>
            <w:tcBorders>
              <w:left w:val="single" w:sz="12" w:space="0" w:color="000000"/>
              <w:right w:val="single" w:sz="4" w:space="0" w:color="000000"/>
            </w:tcBorders>
          </w:tcPr>
          <w:p w14:paraId="7EA579CE"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2D3EC74D"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4.2e)</w:t>
            </w:r>
          </w:p>
          <w:p w14:paraId="5C70AB5D"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696AF92E" w14:textId="5DDED9DD"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警鳴部と報知部との間が無線通信の場合で、ｱﾝﾃﾅに危害があった際、異常を感知するなど送受信機能が常時作動する設備とする。</w:t>
            </w:r>
          </w:p>
        </w:tc>
        <w:tc>
          <w:tcPr>
            <w:tcW w:w="567" w:type="dxa"/>
            <w:tcBorders>
              <w:top w:val="dotted" w:sz="4" w:space="0" w:color="auto"/>
              <w:left w:val="single" w:sz="4" w:space="0" w:color="auto"/>
              <w:bottom w:val="dotted" w:sz="4" w:space="0" w:color="auto"/>
              <w:right w:val="single" w:sz="4" w:space="0" w:color="000000"/>
            </w:tcBorders>
            <w:vAlign w:val="center"/>
          </w:tcPr>
          <w:p w14:paraId="57409173" w14:textId="1EDF0736"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47E65737" w14:textId="76EF1BB2"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36607272" w14:textId="77777777" w:rsidTr="00A319F4">
        <w:trPr>
          <w:trHeight w:hRule="exact" w:val="575"/>
        </w:trPr>
        <w:tc>
          <w:tcPr>
            <w:tcW w:w="1132" w:type="dxa"/>
            <w:vMerge/>
            <w:tcBorders>
              <w:left w:val="single" w:sz="12" w:space="0" w:color="000000"/>
              <w:right w:val="single" w:sz="4" w:space="0" w:color="000000"/>
            </w:tcBorders>
          </w:tcPr>
          <w:p w14:paraId="7FC20388"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510E85DF"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4.2f)</w:t>
            </w:r>
          </w:p>
          <w:p w14:paraId="35329374"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704FA201" w14:textId="72376E76"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異常電流の侵入を防止する保安装置は、火薬庫の引込口、警鳴部、報知部間に回路線がある場合は、その両端に取り付ける。</w:t>
            </w:r>
          </w:p>
        </w:tc>
        <w:tc>
          <w:tcPr>
            <w:tcW w:w="567" w:type="dxa"/>
            <w:tcBorders>
              <w:top w:val="dotted" w:sz="4" w:space="0" w:color="auto"/>
              <w:left w:val="single" w:sz="4" w:space="0" w:color="auto"/>
              <w:bottom w:val="dotted" w:sz="4" w:space="0" w:color="auto"/>
              <w:right w:val="single" w:sz="4" w:space="0" w:color="000000"/>
            </w:tcBorders>
            <w:vAlign w:val="center"/>
          </w:tcPr>
          <w:p w14:paraId="47F8E071" w14:textId="6D246A19"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3A06EA8A" w14:textId="6B0CB6E9"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ascii="ＭＳ ゴシック" w:hAnsi="ＭＳ ゴシック" w:hint="eastAsia"/>
                <w:color w:val="000000" w:themeColor="text1"/>
              </w:rPr>
              <w:t>□</w:t>
            </w:r>
          </w:p>
        </w:tc>
      </w:tr>
      <w:tr w:rsidR="00ED1D30" w:rsidRPr="00ED1D30" w14:paraId="6B07BDFA" w14:textId="77777777" w:rsidTr="00A319F4">
        <w:trPr>
          <w:trHeight w:hRule="exact" w:val="751"/>
        </w:trPr>
        <w:tc>
          <w:tcPr>
            <w:tcW w:w="1132" w:type="dxa"/>
            <w:vMerge/>
            <w:tcBorders>
              <w:left w:val="single" w:sz="12" w:space="0" w:color="000000"/>
              <w:right w:val="single" w:sz="4" w:space="0" w:color="000000"/>
            </w:tcBorders>
          </w:tcPr>
          <w:p w14:paraId="2D134FBD"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58E6D4B5"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4.2g)</w:t>
            </w:r>
          </w:p>
          <w:p w14:paraId="2A7B15CC"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5395A152" w14:textId="7777777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外扉にﾄﾞｱｽｲｯﾁを取付ける。</w:t>
            </w:r>
          </w:p>
          <w:p w14:paraId="2E5ABBC1" w14:textId="7777777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ﾏｸﾞﾈｯﾄｽｲｯﾁは外扉の鉄部に直接取付けない。</w:t>
            </w:r>
          </w:p>
          <w:p w14:paraId="69E1A358" w14:textId="7777777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内扉に警戒細線を設置した場合、内扉にﾄﾞｱｽｲｯﾁ取付ける。</w:t>
            </w:r>
          </w:p>
          <w:p w14:paraId="66B53BFA" w14:textId="77777777" w:rsidR="00485B30" w:rsidRPr="00ED1D30" w:rsidRDefault="00485B30" w:rsidP="00485B30">
            <w:pPr>
              <w:pStyle w:val="a3"/>
              <w:rPr>
                <w:rFonts w:asciiTheme="majorEastAsia" w:eastAsiaTheme="majorEastAsia" w:hAnsiTheme="majorEastAsia" w:cs="Century"/>
                <w:color w:val="000000" w:themeColor="text1"/>
                <w:spacing w:val="15"/>
              </w:rPr>
            </w:pPr>
          </w:p>
        </w:tc>
        <w:tc>
          <w:tcPr>
            <w:tcW w:w="567" w:type="dxa"/>
            <w:tcBorders>
              <w:top w:val="dotted" w:sz="4" w:space="0" w:color="auto"/>
              <w:left w:val="single" w:sz="4" w:space="0" w:color="auto"/>
              <w:bottom w:val="dotted" w:sz="4" w:space="0" w:color="auto"/>
              <w:right w:val="single" w:sz="4" w:space="0" w:color="000000"/>
            </w:tcBorders>
            <w:vAlign w:val="center"/>
          </w:tcPr>
          <w:p w14:paraId="3A509B0B" w14:textId="290725DD"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1CAC581" w14:textId="4CB697B0"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6B9E94A3" w14:textId="77777777" w:rsidTr="00A319F4">
        <w:trPr>
          <w:trHeight w:hRule="exact" w:val="560"/>
        </w:trPr>
        <w:tc>
          <w:tcPr>
            <w:tcW w:w="1132" w:type="dxa"/>
            <w:vMerge/>
            <w:tcBorders>
              <w:left w:val="single" w:sz="12" w:space="0" w:color="000000"/>
              <w:right w:val="single" w:sz="4" w:space="0" w:color="000000"/>
            </w:tcBorders>
          </w:tcPr>
          <w:p w14:paraId="2310110A"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3A6A71CB"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3.</w:t>
            </w:r>
            <w:r w:rsidRPr="00ED1D30">
              <w:rPr>
                <w:rFonts w:asciiTheme="majorEastAsia" w:eastAsiaTheme="majorEastAsia" w:hAnsiTheme="majorEastAsia" w:cs="Century" w:hint="eastAsia"/>
                <w:color w:val="000000" w:themeColor="text1"/>
                <w:spacing w:val="15"/>
              </w:rPr>
              <w:t>4.2h)</w:t>
            </w:r>
          </w:p>
          <w:p w14:paraId="209C4553"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p>
        </w:tc>
        <w:tc>
          <w:tcPr>
            <w:tcW w:w="6381" w:type="dxa"/>
            <w:tcBorders>
              <w:top w:val="dotted" w:sz="4" w:space="0" w:color="auto"/>
              <w:left w:val="nil"/>
              <w:bottom w:val="dotted" w:sz="4" w:space="0" w:color="auto"/>
              <w:right w:val="single" w:sz="4" w:space="0" w:color="auto"/>
            </w:tcBorders>
          </w:tcPr>
          <w:p w14:paraId="261C4D0E" w14:textId="260C9026"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警戒細線、振動センサ、赤外線感知式センサ又は盗難防止の効果が同等程度以上のセンサ取付ける。</w:t>
            </w:r>
          </w:p>
        </w:tc>
        <w:tc>
          <w:tcPr>
            <w:tcW w:w="567" w:type="dxa"/>
            <w:tcBorders>
              <w:top w:val="dotted" w:sz="4" w:space="0" w:color="auto"/>
              <w:left w:val="single" w:sz="4" w:space="0" w:color="auto"/>
              <w:bottom w:val="dotted" w:sz="4" w:space="0" w:color="auto"/>
              <w:right w:val="single" w:sz="4" w:space="0" w:color="000000"/>
            </w:tcBorders>
            <w:vAlign w:val="center"/>
          </w:tcPr>
          <w:p w14:paraId="1B714417" w14:textId="12444E9A"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26C4EC00" w14:textId="7B229A32"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648D02F3" w14:textId="77777777" w:rsidTr="00A319F4">
        <w:trPr>
          <w:trHeight w:hRule="exact" w:val="515"/>
        </w:trPr>
        <w:tc>
          <w:tcPr>
            <w:tcW w:w="1132" w:type="dxa"/>
            <w:vMerge/>
            <w:tcBorders>
              <w:left w:val="single" w:sz="12" w:space="0" w:color="000000"/>
              <w:right w:val="single" w:sz="4" w:space="0" w:color="000000"/>
            </w:tcBorders>
          </w:tcPr>
          <w:p w14:paraId="3DB92CD9"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03FA4F96"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1.1)</w:t>
            </w:r>
          </w:p>
        </w:tc>
        <w:tc>
          <w:tcPr>
            <w:tcW w:w="6381" w:type="dxa"/>
            <w:tcBorders>
              <w:top w:val="dotted" w:sz="4" w:space="0" w:color="auto"/>
              <w:left w:val="nil"/>
              <w:bottom w:val="dotted" w:sz="4" w:space="0" w:color="auto"/>
              <w:right w:val="single" w:sz="4" w:space="0" w:color="auto"/>
            </w:tcBorders>
          </w:tcPr>
          <w:p w14:paraId="34CBDD4C" w14:textId="44418230"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警戒細線の間隔を確保する。（管理体制未確立の場合、天井：10cm、壁：鉄筋ｺﾝｸﾘｰﾄ造不要、その他の場合20cm、扉20cm）</w:t>
            </w:r>
          </w:p>
        </w:tc>
        <w:tc>
          <w:tcPr>
            <w:tcW w:w="567" w:type="dxa"/>
            <w:tcBorders>
              <w:top w:val="dotted" w:sz="4" w:space="0" w:color="auto"/>
              <w:left w:val="single" w:sz="4" w:space="0" w:color="auto"/>
              <w:bottom w:val="dotted" w:sz="4" w:space="0" w:color="auto"/>
              <w:right w:val="single" w:sz="4" w:space="0" w:color="000000"/>
            </w:tcBorders>
            <w:vAlign w:val="center"/>
          </w:tcPr>
          <w:p w14:paraId="5F850899" w14:textId="61883014"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0BF5821B" w14:textId="1CE3EEE6"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53833904" w14:textId="77777777" w:rsidTr="00A319F4">
        <w:trPr>
          <w:trHeight w:hRule="exact" w:val="750"/>
        </w:trPr>
        <w:tc>
          <w:tcPr>
            <w:tcW w:w="1132" w:type="dxa"/>
            <w:vMerge/>
            <w:tcBorders>
              <w:left w:val="single" w:sz="12" w:space="0" w:color="000000"/>
              <w:right w:val="single" w:sz="4" w:space="0" w:color="000000"/>
            </w:tcBorders>
          </w:tcPr>
          <w:p w14:paraId="10B70683"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58818816"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1.2)</w:t>
            </w:r>
          </w:p>
        </w:tc>
        <w:tc>
          <w:tcPr>
            <w:tcW w:w="6381" w:type="dxa"/>
            <w:tcBorders>
              <w:top w:val="dotted" w:sz="4" w:space="0" w:color="auto"/>
              <w:left w:val="nil"/>
              <w:bottom w:val="dotted" w:sz="4" w:space="0" w:color="auto"/>
              <w:right w:val="single" w:sz="4" w:space="0" w:color="auto"/>
            </w:tcBorders>
          </w:tcPr>
          <w:p w14:paraId="5C9B8FC6" w14:textId="7777777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警戒細線は、心線直径0.3㎜～0.5㎜のエナメル線又はビニル電線とし、格子状又はループ状に張る。</w:t>
            </w:r>
          </w:p>
          <w:p w14:paraId="6C64B8E5" w14:textId="56E7947E"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接続部はテープ巻きを行い、心線の露出部をなくす。</w:t>
            </w:r>
          </w:p>
        </w:tc>
        <w:tc>
          <w:tcPr>
            <w:tcW w:w="567" w:type="dxa"/>
            <w:tcBorders>
              <w:top w:val="dotted" w:sz="4" w:space="0" w:color="auto"/>
              <w:left w:val="single" w:sz="4" w:space="0" w:color="auto"/>
              <w:bottom w:val="dotted" w:sz="4" w:space="0" w:color="auto"/>
              <w:right w:val="single" w:sz="4" w:space="0" w:color="000000"/>
            </w:tcBorders>
            <w:vAlign w:val="center"/>
          </w:tcPr>
          <w:p w14:paraId="14347084" w14:textId="40A949B4"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06915B4D" w14:textId="77777777"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p w14:paraId="116853F2" w14:textId="77777777" w:rsidR="00485B30" w:rsidRPr="00ED1D30" w:rsidRDefault="00485B30" w:rsidP="00CA583F">
            <w:pPr>
              <w:pStyle w:val="a3"/>
              <w:jc w:val="center"/>
              <w:rPr>
                <w:rFonts w:ascii="ＭＳ ゴシック" w:hAnsi="ＭＳ ゴシック"/>
                <w:color w:val="000000" w:themeColor="text1"/>
              </w:rPr>
            </w:pPr>
          </w:p>
          <w:p w14:paraId="42D72A6C" w14:textId="6A691C84"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4AAF6D24" w14:textId="77777777" w:rsidTr="00A319F4">
        <w:trPr>
          <w:trHeight w:hRule="exact" w:val="260"/>
        </w:trPr>
        <w:tc>
          <w:tcPr>
            <w:tcW w:w="1132" w:type="dxa"/>
            <w:vMerge/>
            <w:tcBorders>
              <w:left w:val="single" w:sz="12" w:space="0" w:color="000000"/>
              <w:right w:val="single" w:sz="4" w:space="0" w:color="000000"/>
            </w:tcBorders>
          </w:tcPr>
          <w:p w14:paraId="6C2F28BD"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683AD624"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1.</w:t>
            </w:r>
            <w:r w:rsidRPr="00ED1D30">
              <w:rPr>
                <w:rFonts w:asciiTheme="majorEastAsia" w:eastAsiaTheme="majorEastAsia" w:hAnsiTheme="majorEastAsia" w:cs="Century" w:hint="eastAsia"/>
                <w:color w:val="000000" w:themeColor="text1"/>
                <w:spacing w:val="15"/>
              </w:rPr>
              <w:t>3</w:t>
            </w:r>
            <w:r w:rsidRPr="00ED1D30">
              <w:rPr>
                <w:rFonts w:asciiTheme="majorEastAsia" w:eastAsiaTheme="majorEastAsia" w:hAnsiTheme="majorEastAsia" w:cs="Century"/>
                <w:color w:val="000000" w:themeColor="text1"/>
                <w:spacing w:val="15"/>
              </w:rPr>
              <w:t>)</w:t>
            </w:r>
          </w:p>
        </w:tc>
        <w:tc>
          <w:tcPr>
            <w:tcW w:w="6381" w:type="dxa"/>
            <w:tcBorders>
              <w:top w:val="dotted" w:sz="4" w:space="0" w:color="auto"/>
              <w:left w:val="nil"/>
              <w:bottom w:val="dotted" w:sz="4" w:space="0" w:color="auto"/>
              <w:right w:val="single" w:sz="4" w:space="0" w:color="auto"/>
            </w:tcBorders>
          </w:tcPr>
          <w:p w14:paraId="34360A1B" w14:textId="4B7BDC18"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警戒細線は銅、銅合金の釘等で固定し、伸びないようにする。</w:t>
            </w:r>
          </w:p>
        </w:tc>
        <w:tc>
          <w:tcPr>
            <w:tcW w:w="567" w:type="dxa"/>
            <w:tcBorders>
              <w:top w:val="dotted" w:sz="4" w:space="0" w:color="auto"/>
              <w:left w:val="single" w:sz="4" w:space="0" w:color="auto"/>
              <w:bottom w:val="dotted" w:sz="4" w:space="0" w:color="auto"/>
              <w:right w:val="single" w:sz="4" w:space="0" w:color="000000"/>
            </w:tcBorders>
            <w:vAlign w:val="center"/>
          </w:tcPr>
          <w:p w14:paraId="33B6E6C6" w14:textId="397D6172"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182E7E49" w14:textId="5988E61F"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73F618A2" w14:textId="77777777" w:rsidTr="00A319F4">
        <w:trPr>
          <w:trHeight w:val="400"/>
        </w:trPr>
        <w:tc>
          <w:tcPr>
            <w:tcW w:w="1132" w:type="dxa"/>
            <w:vMerge/>
            <w:tcBorders>
              <w:left w:val="single" w:sz="12" w:space="0" w:color="000000"/>
              <w:right w:val="single" w:sz="4" w:space="0" w:color="000000"/>
            </w:tcBorders>
          </w:tcPr>
          <w:p w14:paraId="46FAE7E0"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right w:val="single" w:sz="4" w:space="0" w:color="000000"/>
            </w:tcBorders>
          </w:tcPr>
          <w:p w14:paraId="229E6880"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2.</w:t>
            </w:r>
            <w:r w:rsidRPr="00ED1D30">
              <w:rPr>
                <w:rFonts w:asciiTheme="majorEastAsia" w:eastAsiaTheme="majorEastAsia" w:hAnsiTheme="majorEastAsia" w:cs="Century" w:hint="eastAsia"/>
                <w:color w:val="000000" w:themeColor="text1"/>
                <w:spacing w:val="15"/>
              </w:rPr>
              <w:t>2.1</w:t>
            </w:r>
            <w:r w:rsidRPr="00ED1D30">
              <w:rPr>
                <w:rFonts w:asciiTheme="majorEastAsia" w:eastAsiaTheme="majorEastAsia" w:hAnsiTheme="majorEastAsia" w:cs="Century"/>
                <w:color w:val="000000" w:themeColor="text1"/>
                <w:spacing w:val="15"/>
              </w:rPr>
              <w:t>)</w:t>
            </w:r>
          </w:p>
        </w:tc>
        <w:tc>
          <w:tcPr>
            <w:tcW w:w="6381" w:type="dxa"/>
            <w:tcBorders>
              <w:top w:val="dotted" w:sz="4" w:space="0" w:color="auto"/>
              <w:left w:val="nil"/>
              <w:right w:val="single" w:sz="4" w:space="0" w:color="auto"/>
            </w:tcBorders>
          </w:tcPr>
          <w:p w14:paraId="6AF2C660" w14:textId="3C7C710F"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振動センサを外扉、内扉に設置する場合は、扉板1枚につき1個を扉中央に設置する。</w:t>
            </w:r>
          </w:p>
        </w:tc>
        <w:tc>
          <w:tcPr>
            <w:tcW w:w="567" w:type="dxa"/>
            <w:tcBorders>
              <w:top w:val="dotted" w:sz="4" w:space="0" w:color="auto"/>
              <w:left w:val="single" w:sz="4" w:space="0" w:color="auto"/>
              <w:right w:val="single" w:sz="4" w:space="0" w:color="000000"/>
            </w:tcBorders>
            <w:vAlign w:val="center"/>
          </w:tcPr>
          <w:p w14:paraId="0FC2B407" w14:textId="1A103133"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right w:val="single" w:sz="12" w:space="0" w:color="000000"/>
            </w:tcBorders>
            <w:vAlign w:val="center"/>
          </w:tcPr>
          <w:p w14:paraId="7EB15425" w14:textId="042B521E"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6CA8212D" w14:textId="77777777" w:rsidTr="00A319F4">
        <w:trPr>
          <w:trHeight w:hRule="exact" w:val="497"/>
        </w:trPr>
        <w:tc>
          <w:tcPr>
            <w:tcW w:w="1132" w:type="dxa"/>
            <w:vMerge/>
            <w:tcBorders>
              <w:left w:val="single" w:sz="12" w:space="0" w:color="000000"/>
              <w:right w:val="single" w:sz="4" w:space="0" w:color="000000"/>
            </w:tcBorders>
          </w:tcPr>
          <w:p w14:paraId="431BEF2B"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21B32941"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2.2.2)</w:t>
            </w:r>
          </w:p>
        </w:tc>
        <w:tc>
          <w:tcPr>
            <w:tcW w:w="6381" w:type="dxa"/>
            <w:tcBorders>
              <w:top w:val="dotted" w:sz="4" w:space="0" w:color="auto"/>
              <w:left w:val="nil"/>
              <w:bottom w:val="dotted" w:sz="4" w:space="0" w:color="auto"/>
              <w:right w:val="single" w:sz="4" w:space="0" w:color="auto"/>
            </w:tcBorders>
          </w:tcPr>
          <w:p w14:paraId="714253EA" w14:textId="58E49CA2"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振動センサを天井、内壁及び外壁に設置する場合は、感知領域につき1個を伝わりやすい場所に設置する。</w:t>
            </w:r>
          </w:p>
        </w:tc>
        <w:tc>
          <w:tcPr>
            <w:tcW w:w="567" w:type="dxa"/>
            <w:tcBorders>
              <w:top w:val="dotted" w:sz="4" w:space="0" w:color="auto"/>
              <w:left w:val="single" w:sz="4" w:space="0" w:color="auto"/>
              <w:bottom w:val="dotted" w:sz="4" w:space="0" w:color="auto"/>
              <w:right w:val="single" w:sz="4" w:space="0" w:color="000000"/>
            </w:tcBorders>
            <w:vAlign w:val="center"/>
          </w:tcPr>
          <w:p w14:paraId="169864EC" w14:textId="7A3C42BF"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189A25C8" w14:textId="6DBB3BE3"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1F17C22C" w14:textId="77777777" w:rsidTr="00A319F4">
        <w:trPr>
          <w:trHeight w:hRule="exact" w:val="339"/>
        </w:trPr>
        <w:tc>
          <w:tcPr>
            <w:tcW w:w="1132" w:type="dxa"/>
            <w:vMerge/>
            <w:tcBorders>
              <w:left w:val="single" w:sz="12" w:space="0" w:color="000000"/>
              <w:right w:val="single" w:sz="4" w:space="0" w:color="000000"/>
            </w:tcBorders>
          </w:tcPr>
          <w:p w14:paraId="090DAC0B"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6C8DDCAA"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2.2.3)</w:t>
            </w:r>
          </w:p>
        </w:tc>
        <w:tc>
          <w:tcPr>
            <w:tcW w:w="6381" w:type="dxa"/>
            <w:tcBorders>
              <w:top w:val="dotted" w:sz="4" w:space="0" w:color="auto"/>
              <w:left w:val="nil"/>
              <w:bottom w:val="dotted" w:sz="4" w:space="0" w:color="auto"/>
              <w:right w:val="single" w:sz="4" w:space="0" w:color="auto"/>
            </w:tcBorders>
          </w:tcPr>
          <w:p w14:paraId="19574837" w14:textId="71451183"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外壁の振動センサは厚さ1mm以上の鋼板製の覆いをする。</w:t>
            </w:r>
          </w:p>
        </w:tc>
        <w:tc>
          <w:tcPr>
            <w:tcW w:w="567" w:type="dxa"/>
            <w:tcBorders>
              <w:top w:val="dotted" w:sz="4" w:space="0" w:color="auto"/>
              <w:left w:val="single" w:sz="4" w:space="0" w:color="auto"/>
              <w:bottom w:val="dotted" w:sz="4" w:space="0" w:color="auto"/>
              <w:right w:val="single" w:sz="4" w:space="0" w:color="000000"/>
            </w:tcBorders>
            <w:vAlign w:val="center"/>
          </w:tcPr>
          <w:p w14:paraId="240F6D55" w14:textId="74D995B1"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447A3388" w14:textId="5E1570D9"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269E703F" w14:textId="77777777" w:rsidTr="00A319F4">
        <w:trPr>
          <w:trHeight w:hRule="exact" w:val="508"/>
        </w:trPr>
        <w:tc>
          <w:tcPr>
            <w:tcW w:w="1132" w:type="dxa"/>
            <w:vMerge/>
            <w:tcBorders>
              <w:left w:val="single" w:sz="12" w:space="0" w:color="000000"/>
              <w:right w:val="single" w:sz="4" w:space="0" w:color="000000"/>
            </w:tcBorders>
          </w:tcPr>
          <w:p w14:paraId="6D80DCAF"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039F2974"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color w:val="000000" w:themeColor="text1"/>
                <w:spacing w:val="15"/>
              </w:rPr>
              <w:t>2.</w:t>
            </w:r>
            <w:r w:rsidRPr="00ED1D30">
              <w:rPr>
                <w:rFonts w:asciiTheme="majorEastAsia" w:eastAsiaTheme="majorEastAsia" w:hAnsiTheme="majorEastAsia" w:cs="Century" w:hint="eastAsia"/>
                <w:color w:val="000000" w:themeColor="text1"/>
                <w:spacing w:val="15"/>
              </w:rPr>
              <w:t>3.2</w:t>
            </w:r>
            <w:r w:rsidRPr="00ED1D30">
              <w:rPr>
                <w:rFonts w:asciiTheme="majorEastAsia" w:eastAsiaTheme="majorEastAsia" w:hAnsiTheme="majorEastAsia" w:cs="Century"/>
                <w:color w:val="000000" w:themeColor="text1"/>
                <w:spacing w:val="15"/>
              </w:rPr>
              <w:t>)</w:t>
            </w:r>
          </w:p>
        </w:tc>
        <w:tc>
          <w:tcPr>
            <w:tcW w:w="6381" w:type="dxa"/>
            <w:tcBorders>
              <w:top w:val="dotted" w:sz="4" w:space="0" w:color="auto"/>
              <w:left w:val="nil"/>
              <w:bottom w:val="dotted" w:sz="4" w:space="0" w:color="auto"/>
              <w:right w:val="single" w:sz="4" w:space="0" w:color="auto"/>
            </w:tcBorders>
          </w:tcPr>
          <w:p w14:paraId="5AA065C3" w14:textId="696576E8"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赤外線感知式センサは、天井、側壁で侵入者を感知できる数及び位置に設置する。</w:t>
            </w:r>
          </w:p>
        </w:tc>
        <w:tc>
          <w:tcPr>
            <w:tcW w:w="567" w:type="dxa"/>
            <w:tcBorders>
              <w:top w:val="dotted" w:sz="4" w:space="0" w:color="auto"/>
              <w:left w:val="single" w:sz="4" w:space="0" w:color="auto"/>
              <w:bottom w:val="dotted" w:sz="4" w:space="0" w:color="auto"/>
              <w:right w:val="single" w:sz="4" w:space="0" w:color="000000"/>
            </w:tcBorders>
            <w:vAlign w:val="center"/>
          </w:tcPr>
          <w:p w14:paraId="3F7F04A9" w14:textId="5A508E53"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566CCA6C" w14:textId="7C08EC66"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19C1B7C3" w14:textId="77777777" w:rsidTr="00A319F4">
        <w:trPr>
          <w:trHeight w:hRule="exact" w:val="851"/>
        </w:trPr>
        <w:tc>
          <w:tcPr>
            <w:tcW w:w="1132" w:type="dxa"/>
            <w:vMerge/>
            <w:tcBorders>
              <w:left w:val="single" w:sz="12" w:space="0" w:color="000000"/>
              <w:right w:val="single" w:sz="4" w:space="0" w:color="000000"/>
            </w:tcBorders>
          </w:tcPr>
          <w:p w14:paraId="2744E0A7"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186B3040"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3</w:t>
            </w:r>
            <w:r w:rsidRPr="00ED1D30">
              <w:rPr>
                <w:rFonts w:asciiTheme="majorEastAsia" w:eastAsiaTheme="majorEastAsia" w:hAnsiTheme="majorEastAsia" w:cs="Century"/>
                <w:color w:val="000000" w:themeColor="text1"/>
                <w:spacing w:val="15"/>
              </w:rPr>
              <w:t>.</w:t>
            </w:r>
            <w:r w:rsidRPr="00ED1D30">
              <w:rPr>
                <w:rFonts w:asciiTheme="majorEastAsia" w:eastAsiaTheme="majorEastAsia" w:hAnsiTheme="majorEastAsia" w:cs="Century" w:hint="eastAsia"/>
                <w:color w:val="000000" w:themeColor="text1"/>
                <w:spacing w:val="15"/>
              </w:rPr>
              <w:t>4.3a</w:t>
            </w:r>
            <w:r w:rsidRPr="00ED1D30">
              <w:rPr>
                <w:rFonts w:asciiTheme="majorEastAsia" w:eastAsiaTheme="majorEastAsia" w:hAnsiTheme="majorEastAsia" w:cs="Century"/>
                <w:color w:val="000000" w:themeColor="text1"/>
                <w:spacing w:val="15"/>
              </w:rPr>
              <w:t>)</w:t>
            </w:r>
          </w:p>
        </w:tc>
        <w:tc>
          <w:tcPr>
            <w:tcW w:w="6381" w:type="dxa"/>
            <w:tcBorders>
              <w:top w:val="dotted" w:sz="4" w:space="0" w:color="auto"/>
              <w:left w:val="nil"/>
              <w:bottom w:val="dotted" w:sz="4" w:space="0" w:color="auto"/>
              <w:right w:val="single" w:sz="4" w:space="0" w:color="auto"/>
            </w:tcBorders>
          </w:tcPr>
          <w:p w14:paraId="44B57F18" w14:textId="7777777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自動警報装置は、火薬の出し入れ中は警戒ｽｲｯﾁを切り、その間はランプが点灯又は注意札を掲示する。</w:t>
            </w:r>
          </w:p>
          <w:p w14:paraId="61F86AAB" w14:textId="01D990C4"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作業終了後は警戒ｽｲｯﾁの入れ忘れの有無の点検をする。</w:t>
            </w:r>
          </w:p>
        </w:tc>
        <w:tc>
          <w:tcPr>
            <w:tcW w:w="567" w:type="dxa"/>
            <w:tcBorders>
              <w:top w:val="dotted" w:sz="4" w:space="0" w:color="auto"/>
              <w:left w:val="single" w:sz="4" w:space="0" w:color="auto"/>
              <w:bottom w:val="dotted" w:sz="4" w:space="0" w:color="auto"/>
              <w:right w:val="single" w:sz="4" w:space="0" w:color="000000"/>
            </w:tcBorders>
            <w:vAlign w:val="center"/>
          </w:tcPr>
          <w:p w14:paraId="40706972" w14:textId="5F70FD10"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12211224" w14:textId="342B89D4"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7C9290DB" w14:textId="77777777" w:rsidTr="00A319F4">
        <w:trPr>
          <w:trHeight w:hRule="exact" w:val="558"/>
        </w:trPr>
        <w:tc>
          <w:tcPr>
            <w:tcW w:w="1132" w:type="dxa"/>
            <w:vMerge/>
            <w:tcBorders>
              <w:left w:val="single" w:sz="12" w:space="0" w:color="000000"/>
              <w:right w:val="single" w:sz="4" w:space="0" w:color="000000"/>
            </w:tcBorders>
          </w:tcPr>
          <w:p w14:paraId="37B36EA9"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79A9136C"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3</w:t>
            </w:r>
            <w:r w:rsidRPr="00ED1D30">
              <w:rPr>
                <w:rFonts w:asciiTheme="majorEastAsia" w:eastAsiaTheme="majorEastAsia" w:hAnsiTheme="majorEastAsia" w:cs="Century"/>
                <w:color w:val="000000" w:themeColor="text1"/>
                <w:spacing w:val="15"/>
              </w:rPr>
              <w:t>.</w:t>
            </w:r>
            <w:r w:rsidRPr="00ED1D30">
              <w:rPr>
                <w:rFonts w:asciiTheme="majorEastAsia" w:eastAsiaTheme="majorEastAsia" w:hAnsiTheme="majorEastAsia" w:cs="Century" w:hint="eastAsia"/>
                <w:color w:val="000000" w:themeColor="text1"/>
                <w:spacing w:val="15"/>
              </w:rPr>
              <w:t>4.3b</w:t>
            </w:r>
            <w:r w:rsidRPr="00ED1D30">
              <w:rPr>
                <w:rFonts w:asciiTheme="majorEastAsia" w:eastAsiaTheme="majorEastAsia" w:hAnsiTheme="majorEastAsia" w:cs="Century"/>
                <w:color w:val="000000" w:themeColor="text1"/>
                <w:spacing w:val="15"/>
              </w:rPr>
              <w:t>)</w:t>
            </w:r>
            <w:r w:rsidRPr="00ED1D30">
              <w:rPr>
                <w:rFonts w:asciiTheme="majorEastAsia" w:eastAsiaTheme="majorEastAsia" w:hAnsiTheme="majorEastAsia" w:cs="Century" w:hint="eastAsia"/>
                <w:color w:val="000000" w:themeColor="text1"/>
                <w:spacing w:val="15"/>
              </w:rPr>
              <w:t>1)</w:t>
            </w:r>
          </w:p>
        </w:tc>
        <w:tc>
          <w:tcPr>
            <w:tcW w:w="6381" w:type="dxa"/>
            <w:tcBorders>
              <w:top w:val="dotted" w:sz="4" w:space="0" w:color="auto"/>
              <w:left w:val="nil"/>
              <w:bottom w:val="dotted" w:sz="4" w:space="0" w:color="auto"/>
              <w:right w:val="single" w:sz="4" w:space="0" w:color="auto"/>
            </w:tcBorders>
          </w:tcPr>
          <w:p w14:paraId="665B01C1" w14:textId="3C2C1427"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機能点検をﾃｽﾄｽｲｯﾁによって行う。ｻｲﾚﾝ等は付近住民に予告して実施する。</w:t>
            </w:r>
          </w:p>
        </w:tc>
        <w:tc>
          <w:tcPr>
            <w:tcW w:w="567" w:type="dxa"/>
            <w:tcBorders>
              <w:top w:val="dotted" w:sz="4" w:space="0" w:color="auto"/>
              <w:left w:val="single" w:sz="4" w:space="0" w:color="auto"/>
              <w:bottom w:val="dotted" w:sz="4" w:space="0" w:color="auto"/>
              <w:right w:val="single" w:sz="4" w:space="0" w:color="000000"/>
            </w:tcBorders>
            <w:vAlign w:val="center"/>
          </w:tcPr>
          <w:p w14:paraId="24215389" w14:textId="0CA932C5"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4C5F3C21" w14:textId="69BAAAC8"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14D0362D" w14:textId="77777777" w:rsidTr="00A319F4">
        <w:trPr>
          <w:trHeight w:hRule="exact" w:val="282"/>
        </w:trPr>
        <w:tc>
          <w:tcPr>
            <w:tcW w:w="1132" w:type="dxa"/>
            <w:vMerge/>
            <w:tcBorders>
              <w:left w:val="single" w:sz="12" w:space="0" w:color="000000"/>
              <w:right w:val="single" w:sz="4" w:space="0" w:color="000000"/>
            </w:tcBorders>
          </w:tcPr>
          <w:p w14:paraId="1DCC1DB8"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3A9CCE92"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2)</w:t>
            </w:r>
          </w:p>
        </w:tc>
        <w:tc>
          <w:tcPr>
            <w:tcW w:w="6381" w:type="dxa"/>
            <w:tcBorders>
              <w:top w:val="dotted" w:sz="4" w:space="0" w:color="auto"/>
              <w:left w:val="nil"/>
              <w:bottom w:val="dotted" w:sz="4" w:space="0" w:color="auto"/>
              <w:right w:val="single" w:sz="4" w:space="0" w:color="auto"/>
            </w:tcBorders>
          </w:tcPr>
          <w:p w14:paraId="2CAD8FC1" w14:textId="6AC0921F"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機能点検は1か月に1回以上実施して記録に残す。</w:t>
            </w:r>
          </w:p>
        </w:tc>
        <w:tc>
          <w:tcPr>
            <w:tcW w:w="567" w:type="dxa"/>
            <w:tcBorders>
              <w:top w:val="dotted" w:sz="4" w:space="0" w:color="auto"/>
              <w:left w:val="single" w:sz="4" w:space="0" w:color="auto"/>
              <w:bottom w:val="dotted" w:sz="4" w:space="0" w:color="auto"/>
              <w:right w:val="single" w:sz="4" w:space="0" w:color="000000"/>
            </w:tcBorders>
            <w:vAlign w:val="center"/>
          </w:tcPr>
          <w:p w14:paraId="399FB85F" w14:textId="520D6EE1"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1970BB5A" w14:textId="022A2CED"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27775D05" w14:textId="77777777" w:rsidTr="00A319F4">
        <w:trPr>
          <w:trHeight w:hRule="exact" w:val="566"/>
        </w:trPr>
        <w:tc>
          <w:tcPr>
            <w:tcW w:w="1132" w:type="dxa"/>
            <w:vMerge/>
            <w:tcBorders>
              <w:left w:val="single" w:sz="12" w:space="0" w:color="000000"/>
              <w:right w:val="single" w:sz="4" w:space="0" w:color="000000"/>
            </w:tcBorders>
          </w:tcPr>
          <w:p w14:paraId="12BB24F5"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30857EDB"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3)</w:t>
            </w:r>
          </w:p>
        </w:tc>
        <w:tc>
          <w:tcPr>
            <w:tcW w:w="6381" w:type="dxa"/>
            <w:tcBorders>
              <w:top w:val="dotted" w:sz="4" w:space="0" w:color="auto"/>
              <w:left w:val="nil"/>
              <w:bottom w:val="dotted" w:sz="4" w:space="0" w:color="auto"/>
              <w:right w:val="single" w:sz="4" w:space="0" w:color="auto"/>
            </w:tcBorders>
          </w:tcPr>
          <w:p w14:paraId="0C6065B6" w14:textId="7A360E93"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電池の消耗状況は電圧計で定期的に点検し、早めに取り替える。</w:t>
            </w:r>
          </w:p>
        </w:tc>
        <w:tc>
          <w:tcPr>
            <w:tcW w:w="567" w:type="dxa"/>
            <w:tcBorders>
              <w:top w:val="dotted" w:sz="4" w:space="0" w:color="auto"/>
              <w:left w:val="single" w:sz="4" w:space="0" w:color="auto"/>
              <w:bottom w:val="dotted" w:sz="4" w:space="0" w:color="auto"/>
              <w:right w:val="single" w:sz="4" w:space="0" w:color="000000"/>
            </w:tcBorders>
            <w:vAlign w:val="center"/>
          </w:tcPr>
          <w:p w14:paraId="5A29546A" w14:textId="68639A3B"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692ABBE6" w14:textId="4F9CC6BA"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6C505482" w14:textId="77777777" w:rsidTr="00A319F4">
        <w:trPr>
          <w:trHeight w:hRule="exact" w:val="262"/>
        </w:trPr>
        <w:tc>
          <w:tcPr>
            <w:tcW w:w="1132" w:type="dxa"/>
            <w:vMerge/>
            <w:tcBorders>
              <w:left w:val="single" w:sz="12" w:space="0" w:color="000000"/>
              <w:right w:val="single" w:sz="4" w:space="0" w:color="000000"/>
            </w:tcBorders>
          </w:tcPr>
          <w:p w14:paraId="293842F6"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dotted" w:sz="4" w:space="0" w:color="auto"/>
              <w:right w:val="single" w:sz="4" w:space="0" w:color="000000"/>
            </w:tcBorders>
          </w:tcPr>
          <w:p w14:paraId="6E6DAF68"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4)</w:t>
            </w:r>
          </w:p>
        </w:tc>
        <w:tc>
          <w:tcPr>
            <w:tcW w:w="6381" w:type="dxa"/>
            <w:tcBorders>
              <w:top w:val="dotted" w:sz="4" w:space="0" w:color="auto"/>
              <w:left w:val="nil"/>
              <w:bottom w:val="dotted" w:sz="4" w:space="0" w:color="auto"/>
              <w:right w:val="single" w:sz="4" w:space="0" w:color="auto"/>
            </w:tcBorders>
          </w:tcPr>
          <w:p w14:paraId="00EF1309" w14:textId="77A620F3"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装置全体は定期的に巡回点検し、異常個所を補修する。</w:t>
            </w:r>
          </w:p>
        </w:tc>
        <w:tc>
          <w:tcPr>
            <w:tcW w:w="567" w:type="dxa"/>
            <w:tcBorders>
              <w:top w:val="dotted" w:sz="4" w:space="0" w:color="auto"/>
              <w:left w:val="single" w:sz="4" w:space="0" w:color="auto"/>
              <w:bottom w:val="dotted" w:sz="4" w:space="0" w:color="auto"/>
              <w:right w:val="single" w:sz="4" w:space="0" w:color="000000"/>
            </w:tcBorders>
            <w:vAlign w:val="center"/>
          </w:tcPr>
          <w:p w14:paraId="2D7EBC1B" w14:textId="5020CA3C"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dotted" w:sz="4" w:space="0" w:color="auto"/>
              <w:right w:val="single" w:sz="12" w:space="0" w:color="000000"/>
            </w:tcBorders>
            <w:vAlign w:val="center"/>
          </w:tcPr>
          <w:p w14:paraId="6EB9E342" w14:textId="01B3F584"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227AC2F3" w14:textId="77777777" w:rsidTr="00A319F4">
        <w:trPr>
          <w:trHeight w:hRule="exact" w:val="593"/>
        </w:trPr>
        <w:tc>
          <w:tcPr>
            <w:tcW w:w="1132" w:type="dxa"/>
            <w:vMerge/>
            <w:tcBorders>
              <w:left w:val="single" w:sz="12" w:space="0" w:color="000000"/>
              <w:bottom w:val="single" w:sz="4" w:space="0" w:color="000000"/>
              <w:right w:val="single" w:sz="4" w:space="0" w:color="000000"/>
            </w:tcBorders>
          </w:tcPr>
          <w:p w14:paraId="60C6FC6E" w14:textId="77777777" w:rsidR="00485B30" w:rsidRPr="00ED1D30" w:rsidRDefault="00485B30" w:rsidP="00485B30">
            <w:pPr>
              <w:pStyle w:val="a3"/>
              <w:jc w:val="right"/>
              <w:rPr>
                <w:rFonts w:cs="Century"/>
                <w:color w:val="000000" w:themeColor="text1"/>
                <w:spacing w:val="15"/>
              </w:rPr>
            </w:pPr>
          </w:p>
        </w:tc>
        <w:tc>
          <w:tcPr>
            <w:tcW w:w="1134" w:type="dxa"/>
            <w:tcBorders>
              <w:top w:val="dotted" w:sz="4" w:space="0" w:color="auto"/>
              <w:left w:val="nil"/>
              <w:bottom w:val="single" w:sz="4" w:space="0" w:color="000000"/>
              <w:right w:val="single" w:sz="4" w:space="0" w:color="000000"/>
            </w:tcBorders>
          </w:tcPr>
          <w:p w14:paraId="4CCEF5E1" w14:textId="77777777" w:rsidR="00485B30" w:rsidRPr="00ED1D30" w:rsidRDefault="00485B30" w:rsidP="00485B30">
            <w:pPr>
              <w:pStyle w:val="a3"/>
              <w:jc w:val="right"/>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5)</w:t>
            </w:r>
          </w:p>
        </w:tc>
        <w:tc>
          <w:tcPr>
            <w:tcW w:w="6381" w:type="dxa"/>
            <w:tcBorders>
              <w:top w:val="dotted" w:sz="4" w:space="0" w:color="auto"/>
              <w:left w:val="nil"/>
              <w:bottom w:val="single" w:sz="4" w:space="0" w:color="000000"/>
              <w:right w:val="single" w:sz="4" w:space="0" w:color="auto"/>
            </w:tcBorders>
          </w:tcPr>
          <w:p w14:paraId="3ABBA47C" w14:textId="492B7F03" w:rsidR="00485B30" w:rsidRPr="00ED1D30" w:rsidRDefault="00485B30" w:rsidP="00485B30">
            <w:pPr>
              <w:pStyle w:val="a3"/>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故障の際、速やかな処理ができるよう必要な予備品を用意する。</w:t>
            </w:r>
          </w:p>
        </w:tc>
        <w:tc>
          <w:tcPr>
            <w:tcW w:w="567" w:type="dxa"/>
            <w:tcBorders>
              <w:top w:val="dotted" w:sz="4" w:space="0" w:color="auto"/>
              <w:left w:val="single" w:sz="4" w:space="0" w:color="auto"/>
              <w:bottom w:val="single" w:sz="4" w:space="0" w:color="000000"/>
              <w:right w:val="single" w:sz="4" w:space="0" w:color="000000"/>
            </w:tcBorders>
            <w:vAlign w:val="center"/>
          </w:tcPr>
          <w:p w14:paraId="566F96CA" w14:textId="52C66C3C" w:rsidR="00485B30" w:rsidRPr="00ED1D30" w:rsidRDefault="00485B30" w:rsidP="00CA583F">
            <w:pPr>
              <w:pStyle w:val="a3"/>
              <w:jc w:val="center"/>
              <w:rPr>
                <w:rFonts w:asciiTheme="majorEastAsia" w:eastAsiaTheme="majorEastAsia" w:hAnsiTheme="majorEastAsia" w:cs="Century"/>
                <w:color w:val="000000" w:themeColor="text1"/>
                <w:spacing w:val="15"/>
              </w:rPr>
            </w:pPr>
            <w:r w:rsidRPr="00ED1D30">
              <w:rPr>
                <w:rFonts w:hint="eastAsia"/>
                <w:color w:val="000000" w:themeColor="text1"/>
                <w:spacing w:val="0"/>
              </w:rPr>
              <w:t>○</w:t>
            </w:r>
          </w:p>
        </w:tc>
        <w:tc>
          <w:tcPr>
            <w:tcW w:w="567" w:type="dxa"/>
            <w:tcBorders>
              <w:top w:val="dotted" w:sz="4" w:space="0" w:color="auto"/>
              <w:left w:val="nil"/>
              <w:bottom w:val="single" w:sz="4" w:space="0" w:color="000000"/>
              <w:right w:val="single" w:sz="12" w:space="0" w:color="000000"/>
            </w:tcBorders>
            <w:vAlign w:val="center"/>
          </w:tcPr>
          <w:p w14:paraId="4BA20A87" w14:textId="43671002" w:rsidR="00485B30" w:rsidRPr="00ED1D30" w:rsidRDefault="00485B30" w:rsidP="00CA583F">
            <w:pPr>
              <w:pStyle w:val="a3"/>
              <w:jc w:val="center"/>
              <w:rPr>
                <w:rFonts w:ascii="ＭＳ ゴシック" w:hAnsi="ＭＳ ゴシック"/>
                <w:color w:val="000000" w:themeColor="text1"/>
              </w:rPr>
            </w:pPr>
            <w:r w:rsidRPr="00ED1D30">
              <w:rPr>
                <w:rFonts w:ascii="ＭＳ ゴシック" w:hAnsi="ＭＳ ゴシック" w:hint="eastAsia"/>
                <w:color w:val="000000" w:themeColor="text1"/>
              </w:rPr>
              <w:t>□</w:t>
            </w:r>
          </w:p>
        </w:tc>
      </w:tr>
      <w:tr w:rsidR="00ED1D30" w:rsidRPr="00ED1D30" w14:paraId="644CAC90" w14:textId="77777777" w:rsidTr="00A319F4">
        <w:trPr>
          <w:trHeight w:hRule="exact" w:val="589"/>
        </w:trPr>
        <w:tc>
          <w:tcPr>
            <w:tcW w:w="1132" w:type="dxa"/>
            <w:tcBorders>
              <w:top w:val="nil"/>
              <w:left w:val="single" w:sz="12" w:space="0" w:color="000000"/>
              <w:bottom w:val="single" w:sz="4" w:space="0" w:color="000000"/>
              <w:right w:val="single" w:sz="4" w:space="0" w:color="000000"/>
            </w:tcBorders>
          </w:tcPr>
          <w:p w14:paraId="5A9598F3" w14:textId="77777777" w:rsidR="0074473C" w:rsidRPr="00ED1D30" w:rsidRDefault="0074473C" w:rsidP="000500A6">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壁</w:t>
            </w:r>
          </w:p>
        </w:tc>
        <w:tc>
          <w:tcPr>
            <w:tcW w:w="1134" w:type="dxa"/>
            <w:tcBorders>
              <w:top w:val="nil"/>
              <w:left w:val="nil"/>
              <w:bottom w:val="single" w:sz="4" w:space="0" w:color="000000"/>
              <w:right w:val="single" w:sz="4" w:space="0" w:color="000000"/>
            </w:tcBorders>
          </w:tcPr>
          <w:p w14:paraId="381996B7" w14:textId="77777777" w:rsidR="0074473C" w:rsidRPr="00ED1D30" w:rsidRDefault="0074473C" w:rsidP="00C36D8E">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規則27条の4</w:t>
            </w:r>
            <w:r w:rsidR="00C36D8E" w:rsidRPr="00ED1D30">
              <w:rPr>
                <w:rFonts w:ascii="ＭＳ Ｐゴシック" w:eastAsia="ＭＳ Ｐゴシック" w:hAnsi="ＭＳ Ｐゴシック" w:cs="Century" w:hint="eastAsia"/>
                <w:color w:val="000000" w:themeColor="text1"/>
                <w:spacing w:val="15"/>
                <w:sz w:val="18"/>
                <w:szCs w:val="18"/>
              </w:rPr>
              <w:t>第</w:t>
            </w:r>
            <w:r w:rsidRPr="00ED1D30">
              <w:rPr>
                <w:rFonts w:ascii="ＭＳ Ｐゴシック" w:eastAsia="ＭＳ Ｐゴシック" w:hAnsi="ＭＳ Ｐゴシック" w:cs="Century" w:hint="eastAsia"/>
                <w:color w:val="000000" w:themeColor="text1"/>
                <w:spacing w:val="15"/>
                <w:sz w:val="18"/>
                <w:szCs w:val="18"/>
              </w:rPr>
              <w:t>1項1号</w:t>
            </w:r>
          </w:p>
        </w:tc>
        <w:tc>
          <w:tcPr>
            <w:tcW w:w="6381" w:type="dxa"/>
            <w:tcBorders>
              <w:top w:val="nil"/>
              <w:left w:val="nil"/>
              <w:bottom w:val="single" w:sz="4" w:space="0" w:color="000000"/>
              <w:right w:val="single" w:sz="4" w:space="0" w:color="auto"/>
            </w:tcBorders>
          </w:tcPr>
          <w:p w14:paraId="48B7CEA9" w14:textId="0BF328B9" w:rsidR="0074473C" w:rsidRPr="00ED1D30" w:rsidRDefault="0074473C">
            <w:pPr>
              <w:pStyle w:val="a3"/>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鉄筋コンクリート造の部分は厚さ20cm以上</w:t>
            </w:r>
            <w:r w:rsidR="003E682A" w:rsidRPr="00ED1D30">
              <w:rPr>
                <w:rFonts w:ascii="ＭＳ Ｐゴシック" w:eastAsia="ＭＳ Ｐゴシック" w:hAnsi="ＭＳ Ｐゴシック" w:cs="Century" w:hint="eastAsia"/>
                <w:color w:val="000000" w:themeColor="text1"/>
                <w:spacing w:val="15"/>
                <w:sz w:val="18"/>
                <w:szCs w:val="18"/>
              </w:rPr>
              <w:t>とする。</w:t>
            </w:r>
          </w:p>
          <w:p w14:paraId="4E7FFD9D" w14:textId="26A5E669" w:rsidR="0074473C" w:rsidRPr="00ED1D30" w:rsidRDefault="0074473C">
            <w:pPr>
              <w:pStyle w:val="a3"/>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煉瓦造、コンクリートブロック造、石造の部分は30cm以上</w:t>
            </w:r>
            <w:r w:rsidR="003E682A" w:rsidRPr="00ED1D30">
              <w:rPr>
                <w:rFonts w:ascii="ＭＳ Ｐゴシック" w:eastAsia="ＭＳ Ｐゴシック" w:hAnsi="ＭＳ Ｐゴシック" w:cs="Century" w:hint="eastAsia"/>
                <w:color w:val="000000" w:themeColor="text1"/>
                <w:spacing w:val="15"/>
                <w:sz w:val="18"/>
                <w:szCs w:val="18"/>
              </w:rPr>
              <w:t>とする。</w:t>
            </w:r>
          </w:p>
        </w:tc>
        <w:tc>
          <w:tcPr>
            <w:tcW w:w="567" w:type="dxa"/>
            <w:tcBorders>
              <w:top w:val="nil"/>
              <w:left w:val="single" w:sz="4" w:space="0" w:color="auto"/>
              <w:bottom w:val="single" w:sz="4" w:space="0" w:color="000000"/>
              <w:right w:val="single" w:sz="4" w:space="0" w:color="000000"/>
            </w:tcBorders>
            <w:vAlign w:val="center"/>
          </w:tcPr>
          <w:p w14:paraId="1F31502C" w14:textId="77777777" w:rsidR="0074473C" w:rsidRPr="00ED1D30" w:rsidRDefault="0074473C" w:rsidP="00CA583F">
            <w:pPr>
              <w:pStyle w:val="a3"/>
              <w:jc w:val="center"/>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w:t>
            </w:r>
          </w:p>
        </w:tc>
        <w:tc>
          <w:tcPr>
            <w:tcW w:w="567" w:type="dxa"/>
            <w:tcBorders>
              <w:top w:val="nil"/>
              <w:left w:val="nil"/>
              <w:bottom w:val="single" w:sz="4" w:space="0" w:color="000000"/>
              <w:right w:val="single" w:sz="12" w:space="0" w:color="000000"/>
            </w:tcBorders>
            <w:vAlign w:val="center"/>
          </w:tcPr>
          <w:p w14:paraId="41DD5D2F" w14:textId="76469955" w:rsidR="0074473C" w:rsidRPr="00ED1D30" w:rsidRDefault="00C36D8E" w:rsidP="00CA583F">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ED1D30" w:rsidRPr="00ED1D30" w14:paraId="7306F184" w14:textId="77777777" w:rsidTr="00A319F4">
        <w:trPr>
          <w:trHeight w:hRule="exact" w:val="329"/>
        </w:trPr>
        <w:tc>
          <w:tcPr>
            <w:tcW w:w="1132" w:type="dxa"/>
            <w:tcBorders>
              <w:top w:val="nil"/>
              <w:left w:val="single" w:sz="12" w:space="0" w:color="000000"/>
              <w:bottom w:val="single" w:sz="4" w:space="0" w:color="auto"/>
              <w:right w:val="single" w:sz="4" w:space="0" w:color="000000"/>
            </w:tcBorders>
          </w:tcPr>
          <w:p w14:paraId="6C84FE01" w14:textId="77777777" w:rsidR="0074473C" w:rsidRPr="00ED1D30" w:rsidRDefault="0074473C" w:rsidP="000500A6">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屋根</w:t>
            </w:r>
          </w:p>
        </w:tc>
        <w:tc>
          <w:tcPr>
            <w:tcW w:w="1134" w:type="dxa"/>
            <w:tcBorders>
              <w:top w:val="nil"/>
              <w:left w:val="nil"/>
              <w:bottom w:val="single" w:sz="4" w:space="0" w:color="auto"/>
              <w:right w:val="single" w:sz="4" w:space="0" w:color="000000"/>
            </w:tcBorders>
          </w:tcPr>
          <w:p w14:paraId="45116992" w14:textId="77777777" w:rsidR="0074473C" w:rsidRPr="00ED1D30" w:rsidRDefault="0074473C" w:rsidP="00C36D8E">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2号</w:t>
            </w:r>
          </w:p>
        </w:tc>
        <w:tc>
          <w:tcPr>
            <w:tcW w:w="6381" w:type="dxa"/>
            <w:tcBorders>
              <w:top w:val="nil"/>
              <w:left w:val="nil"/>
              <w:bottom w:val="single" w:sz="4" w:space="0" w:color="auto"/>
              <w:right w:val="single" w:sz="4" w:space="0" w:color="auto"/>
            </w:tcBorders>
          </w:tcPr>
          <w:p w14:paraId="480BCD98" w14:textId="3B1EFCB5" w:rsidR="0074473C" w:rsidRPr="00ED1D30" w:rsidRDefault="0074473C">
            <w:pPr>
              <w:pStyle w:val="a3"/>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厚さ20m以上の鉄筋コンクリート造</w:t>
            </w:r>
            <w:r w:rsidR="003E682A" w:rsidRPr="00ED1D30">
              <w:rPr>
                <w:rFonts w:ascii="ＭＳ Ｐゴシック" w:eastAsia="ＭＳ Ｐゴシック" w:hAnsi="ＭＳ Ｐゴシック" w:cs="Century" w:hint="eastAsia"/>
                <w:color w:val="000000" w:themeColor="text1"/>
                <w:spacing w:val="15"/>
                <w:sz w:val="18"/>
                <w:szCs w:val="18"/>
              </w:rPr>
              <w:t>とする。</w:t>
            </w:r>
          </w:p>
        </w:tc>
        <w:tc>
          <w:tcPr>
            <w:tcW w:w="567" w:type="dxa"/>
            <w:tcBorders>
              <w:top w:val="nil"/>
              <w:left w:val="single" w:sz="4" w:space="0" w:color="auto"/>
              <w:bottom w:val="single" w:sz="4" w:space="0" w:color="auto"/>
              <w:right w:val="single" w:sz="4" w:space="0" w:color="000000"/>
            </w:tcBorders>
            <w:vAlign w:val="center"/>
          </w:tcPr>
          <w:p w14:paraId="07DB2BF8" w14:textId="77777777" w:rsidR="0074473C" w:rsidRPr="00ED1D30" w:rsidRDefault="0074473C" w:rsidP="00CA583F">
            <w:pPr>
              <w:pStyle w:val="a3"/>
              <w:jc w:val="center"/>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w:t>
            </w:r>
          </w:p>
        </w:tc>
        <w:tc>
          <w:tcPr>
            <w:tcW w:w="567" w:type="dxa"/>
            <w:tcBorders>
              <w:top w:val="nil"/>
              <w:left w:val="nil"/>
              <w:bottom w:val="single" w:sz="4" w:space="0" w:color="auto"/>
              <w:right w:val="single" w:sz="12" w:space="0" w:color="000000"/>
            </w:tcBorders>
            <w:vAlign w:val="center"/>
          </w:tcPr>
          <w:p w14:paraId="7E328435" w14:textId="662A4807" w:rsidR="0074473C" w:rsidRPr="00ED1D30" w:rsidRDefault="00C36D8E" w:rsidP="00CA583F">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r w:rsidR="0074473C" w:rsidRPr="00ED1D30" w14:paraId="65B1811C" w14:textId="77777777" w:rsidTr="00A319F4">
        <w:trPr>
          <w:trHeight w:hRule="exact" w:val="438"/>
        </w:trPr>
        <w:tc>
          <w:tcPr>
            <w:tcW w:w="1132" w:type="dxa"/>
            <w:tcBorders>
              <w:top w:val="nil"/>
              <w:left w:val="single" w:sz="12" w:space="0" w:color="000000"/>
              <w:bottom w:val="single" w:sz="12" w:space="0" w:color="auto"/>
              <w:right w:val="single" w:sz="4" w:space="0" w:color="000000"/>
            </w:tcBorders>
          </w:tcPr>
          <w:p w14:paraId="6C6C565A" w14:textId="77777777" w:rsidR="0074473C" w:rsidRPr="00ED1D30" w:rsidRDefault="0074473C" w:rsidP="000500A6">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外部照明</w:t>
            </w:r>
          </w:p>
        </w:tc>
        <w:tc>
          <w:tcPr>
            <w:tcW w:w="1134" w:type="dxa"/>
            <w:tcBorders>
              <w:top w:val="nil"/>
              <w:left w:val="nil"/>
              <w:bottom w:val="single" w:sz="12" w:space="0" w:color="auto"/>
              <w:right w:val="single" w:sz="4" w:space="0" w:color="000000"/>
            </w:tcBorders>
          </w:tcPr>
          <w:p w14:paraId="1339AF36" w14:textId="77777777" w:rsidR="0074473C" w:rsidRPr="00ED1D30" w:rsidRDefault="0074473C" w:rsidP="00C36D8E">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3号</w:t>
            </w:r>
          </w:p>
        </w:tc>
        <w:tc>
          <w:tcPr>
            <w:tcW w:w="6381" w:type="dxa"/>
            <w:tcBorders>
              <w:top w:val="nil"/>
              <w:left w:val="nil"/>
              <w:bottom w:val="single" w:sz="12" w:space="0" w:color="auto"/>
              <w:right w:val="single" w:sz="4" w:space="0" w:color="auto"/>
            </w:tcBorders>
          </w:tcPr>
          <w:p w14:paraId="27036F7A" w14:textId="386ED956" w:rsidR="0074473C" w:rsidRPr="00ED1D30" w:rsidRDefault="0074473C">
            <w:pPr>
              <w:pStyle w:val="a3"/>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出来る限り夜間点灯する。</w:t>
            </w:r>
          </w:p>
        </w:tc>
        <w:tc>
          <w:tcPr>
            <w:tcW w:w="567" w:type="dxa"/>
            <w:tcBorders>
              <w:top w:val="nil"/>
              <w:left w:val="single" w:sz="4" w:space="0" w:color="auto"/>
              <w:bottom w:val="single" w:sz="12" w:space="0" w:color="auto"/>
              <w:right w:val="single" w:sz="4" w:space="0" w:color="000000"/>
            </w:tcBorders>
            <w:vAlign w:val="center"/>
          </w:tcPr>
          <w:p w14:paraId="49D87263" w14:textId="77777777" w:rsidR="0074473C" w:rsidRPr="00ED1D30" w:rsidRDefault="00C36D8E" w:rsidP="00CA583F">
            <w:pPr>
              <w:pStyle w:val="a3"/>
              <w:jc w:val="center"/>
              <w:rPr>
                <w:rFonts w:asciiTheme="majorEastAsia" w:eastAsiaTheme="majorEastAsia" w:hAnsiTheme="majorEastAsia" w:cs="Century"/>
                <w:color w:val="000000" w:themeColor="text1"/>
                <w:spacing w:val="15"/>
              </w:rPr>
            </w:pPr>
            <w:r w:rsidRPr="00ED1D30">
              <w:rPr>
                <w:rFonts w:asciiTheme="majorEastAsia" w:eastAsiaTheme="majorEastAsia" w:hAnsiTheme="majorEastAsia" w:cs="Century" w:hint="eastAsia"/>
                <w:color w:val="000000" w:themeColor="text1"/>
                <w:spacing w:val="15"/>
              </w:rPr>
              <w:t>○</w:t>
            </w:r>
          </w:p>
        </w:tc>
        <w:tc>
          <w:tcPr>
            <w:tcW w:w="567" w:type="dxa"/>
            <w:tcBorders>
              <w:top w:val="nil"/>
              <w:left w:val="nil"/>
              <w:bottom w:val="single" w:sz="12" w:space="0" w:color="auto"/>
              <w:right w:val="single" w:sz="12" w:space="0" w:color="000000"/>
            </w:tcBorders>
            <w:vAlign w:val="center"/>
          </w:tcPr>
          <w:p w14:paraId="0FA91C5B" w14:textId="2B40F6BE" w:rsidR="0074473C" w:rsidRPr="00ED1D30" w:rsidRDefault="00C36D8E" w:rsidP="00CA583F">
            <w:pPr>
              <w:pStyle w:val="a3"/>
              <w:jc w:val="center"/>
              <w:rPr>
                <w:rFonts w:cs="Century"/>
                <w:color w:val="000000" w:themeColor="text1"/>
                <w:spacing w:val="15"/>
              </w:rPr>
            </w:pPr>
            <w:r w:rsidRPr="00ED1D30">
              <w:rPr>
                <w:rFonts w:ascii="ＭＳ ゴシック" w:hAnsi="ＭＳ ゴシック" w:hint="eastAsia"/>
                <w:color w:val="000000" w:themeColor="text1"/>
              </w:rPr>
              <w:t>□</w:t>
            </w:r>
          </w:p>
        </w:tc>
      </w:tr>
    </w:tbl>
    <w:p w14:paraId="5DAA56A8" w14:textId="77777777" w:rsidR="00E83AB3" w:rsidRPr="00ED1D30" w:rsidRDefault="00E83AB3" w:rsidP="003439E1">
      <w:pPr>
        <w:pStyle w:val="a3"/>
        <w:rPr>
          <w:rFonts w:ascii="ＭＳ ゴシック" w:hAnsi="ＭＳ ゴシック"/>
          <w:color w:val="000000" w:themeColor="text1"/>
        </w:rPr>
      </w:pPr>
    </w:p>
    <w:tbl>
      <w:tblPr>
        <w:tblW w:w="9781" w:type="dxa"/>
        <w:tblInd w:w="127" w:type="dxa"/>
        <w:tblLayout w:type="fixed"/>
        <w:tblCellMar>
          <w:left w:w="15" w:type="dxa"/>
          <w:right w:w="15" w:type="dxa"/>
        </w:tblCellMar>
        <w:tblLook w:val="0000" w:firstRow="0" w:lastRow="0" w:firstColumn="0" w:lastColumn="0" w:noHBand="0" w:noVBand="0"/>
      </w:tblPr>
      <w:tblGrid>
        <w:gridCol w:w="1132"/>
        <w:gridCol w:w="1134"/>
        <w:gridCol w:w="6948"/>
        <w:gridCol w:w="567"/>
      </w:tblGrid>
      <w:tr w:rsidR="00ED1D30" w:rsidRPr="00ED1D30" w14:paraId="6E4D7F8C" w14:textId="77777777" w:rsidTr="00CA583F">
        <w:trPr>
          <w:trHeight w:hRule="exact" w:val="579"/>
        </w:trPr>
        <w:tc>
          <w:tcPr>
            <w:tcW w:w="1132" w:type="dxa"/>
            <w:tcBorders>
              <w:top w:val="single" w:sz="12" w:space="0" w:color="auto"/>
              <w:left w:val="single" w:sz="12" w:space="0" w:color="000000"/>
              <w:bottom w:val="single" w:sz="4" w:space="0" w:color="auto"/>
              <w:right w:val="single" w:sz="4" w:space="0" w:color="000000"/>
            </w:tcBorders>
          </w:tcPr>
          <w:p w14:paraId="3E43010C" w14:textId="77777777" w:rsidR="00485B30" w:rsidRPr="00ED1D30" w:rsidRDefault="00485B30" w:rsidP="00936481">
            <w:pPr>
              <w:pStyle w:val="a3"/>
              <w:jc w:val="center"/>
              <w:rPr>
                <w:rFonts w:ascii="ＭＳ Ｐゴシック" w:eastAsia="ＭＳ Ｐゴシック" w:hAnsi="ＭＳ Ｐゴシック" w:cs="Century"/>
                <w:color w:val="000000" w:themeColor="text1"/>
                <w:spacing w:val="15"/>
                <w:sz w:val="18"/>
                <w:szCs w:val="18"/>
              </w:rPr>
            </w:pPr>
          </w:p>
        </w:tc>
        <w:tc>
          <w:tcPr>
            <w:tcW w:w="1134" w:type="dxa"/>
            <w:tcBorders>
              <w:top w:val="single" w:sz="12" w:space="0" w:color="auto"/>
              <w:left w:val="nil"/>
              <w:bottom w:val="single" w:sz="4" w:space="0" w:color="auto"/>
              <w:right w:val="single" w:sz="4" w:space="0" w:color="000000"/>
            </w:tcBorders>
          </w:tcPr>
          <w:p w14:paraId="2B8BEF58" w14:textId="77777777" w:rsidR="00485B30" w:rsidRPr="00ED1D30" w:rsidRDefault="00485B30" w:rsidP="00936481">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規則27条の4第2項</w:t>
            </w:r>
          </w:p>
        </w:tc>
        <w:tc>
          <w:tcPr>
            <w:tcW w:w="6948" w:type="dxa"/>
            <w:tcBorders>
              <w:top w:val="single" w:sz="12" w:space="0" w:color="auto"/>
              <w:left w:val="nil"/>
              <w:bottom w:val="single" w:sz="4" w:space="0" w:color="auto"/>
              <w:right w:val="single" w:sz="4" w:space="0" w:color="auto"/>
            </w:tcBorders>
          </w:tcPr>
          <w:p w14:paraId="40D3130A" w14:textId="593124D7" w:rsidR="00485B30" w:rsidRPr="00ED1D30" w:rsidRDefault="00485B30" w:rsidP="00485B30">
            <w:pPr>
              <w:pStyle w:val="a3"/>
              <w:rPr>
                <w:rFonts w:ascii="ＭＳ ゴシック" w:hAnsi="ＭＳ ゴシック"/>
                <w:color w:val="000000" w:themeColor="text1"/>
              </w:rPr>
            </w:pPr>
            <w:r w:rsidRPr="00ED1D30">
              <w:rPr>
                <w:rFonts w:ascii="ＭＳ ゴシック" w:hAnsi="ＭＳ ゴシック" w:hint="eastAsia"/>
                <w:color w:val="000000" w:themeColor="text1"/>
              </w:rPr>
              <w:t>最大貯蔵量10万個以下の基準</w:t>
            </w:r>
          </w:p>
          <w:p w14:paraId="3269CF79" w14:textId="2EA514D8" w:rsidR="00485B30" w:rsidRPr="00ED1D30" w:rsidRDefault="00485B30" w:rsidP="00485B30">
            <w:pPr>
              <w:pStyle w:val="a3"/>
              <w:rPr>
                <w:rFonts w:ascii="ＭＳ Ｐゴシック" w:eastAsia="ＭＳ Ｐゴシック" w:hAnsi="ＭＳ Ｐゴシック" w:cs="Century"/>
                <w:color w:val="000000" w:themeColor="text1"/>
                <w:spacing w:val="15"/>
                <w:sz w:val="18"/>
                <w:szCs w:val="18"/>
              </w:rPr>
            </w:pPr>
            <w:r w:rsidRPr="00ED1D30">
              <w:rPr>
                <w:rFonts w:ascii="ＭＳ ゴシック" w:hAnsi="ＭＳ ゴシック" w:hint="eastAsia"/>
                <w:color w:val="000000" w:themeColor="text1"/>
              </w:rPr>
              <w:t>（適合する場合は</w:t>
            </w:r>
            <w:r w:rsidRPr="00ED1D30">
              <w:rPr>
                <w:rFonts w:ascii="ＭＳ ゴシック" w:hAnsi="ＭＳ ゴシック"/>
                <w:color w:val="000000" w:themeColor="text1"/>
              </w:rPr>
              <w:t>☑</w:t>
            </w:r>
            <w:r w:rsidRPr="00ED1D30">
              <w:rPr>
                <w:rFonts w:ascii="ＭＳ ゴシック" w:hAnsi="ＭＳ ゴシック" w:hint="eastAsia"/>
                <w:color w:val="000000" w:themeColor="text1"/>
              </w:rPr>
              <w:t>、該当しない場合は□）</w:t>
            </w:r>
          </w:p>
        </w:tc>
        <w:tc>
          <w:tcPr>
            <w:tcW w:w="567" w:type="dxa"/>
            <w:tcBorders>
              <w:top w:val="single" w:sz="12" w:space="0" w:color="auto"/>
              <w:left w:val="nil"/>
              <w:bottom w:val="single" w:sz="4" w:space="0" w:color="auto"/>
              <w:right w:val="single" w:sz="12" w:space="0" w:color="000000"/>
            </w:tcBorders>
            <w:vAlign w:val="center"/>
          </w:tcPr>
          <w:p w14:paraId="2F731DDD" w14:textId="57EA82ED" w:rsidR="00485B30" w:rsidRPr="00ED1D30" w:rsidRDefault="00485B30" w:rsidP="00CA583F">
            <w:pPr>
              <w:pStyle w:val="a3"/>
              <w:jc w:val="center"/>
              <w:rPr>
                <w:rFonts w:cs="Century"/>
                <w:color w:val="000000" w:themeColor="text1"/>
                <w:spacing w:val="15"/>
              </w:rPr>
            </w:pPr>
            <w:r w:rsidRPr="00ED1D30">
              <w:rPr>
                <w:rFonts w:ascii="ＭＳ ゴシック" w:hAnsi="ＭＳ ゴシック" w:hint="eastAsia"/>
                <w:color w:val="000000" w:themeColor="text1"/>
              </w:rPr>
              <w:t>適</w:t>
            </w:r>
          </w:p>
        </w:tc>
      </w:tr>
      <w:tr w:rsidR="00ED1D30" w:rsidRPr="00ED1D30" w14:paraId="6DDBB8A5" w14:textId="77777777" w:rsidTr="00CA583F">
        <w:trPr>
          <w:trHeight w:hRule="exact" w:val="291"/>
        </w:trPr>
        <w:tc>
          <w:tcPr>
            <w:tcW w:w="1132" w:type="dxa"/>
            <w:tcBorders>
              <w:top w:val="single" w:sz="4" w:space="0" w:color="auto"/>
              <w:left w:val="single" w:sz="12" w:space="0" w:color="000000"/>
              <w:bottom w:val="single" w:sz="4" w:space="0" w:color="auto"/>
              <w:right w:val="single" w:sz="4" w:space="0" w:color="000000"/>
            </w:tcBorders>
          </w:tcPr>
          <w:p w14:paraId="2E231D04" w14:textId="77777777" w:rsidR="00485B30" w:rsidRPr="00ED1D30" w:rsidRDefault="00485B30" w:rsidP="00936481">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壁・屋根</w:t>
            </w:r>
          </w:p>
        </w:tc>
        <w:tc>
          <w:tcPr>
            <w:tcW w:w="1134" w:type="dxa"/>
            <w:tcBorders>
              <w:top w:val="single" w:sz="4" w:space="0" w:color="auto"/>
              <w:left w:val="nil"/>
              <w:bottom w:val="single" w:sz="4" w:space="0" w:color="auto"/>
              <w:right w:val="single" w:sz="4" w:space="0" w:color="000000"/>
            </w:tcBorders>
          </w:tcPr>
          <w:p w14:paraId="141CDF5F" w14:textId="77777777" w:rsidR="00485B30" w:rsidRPr="00ED1D30" w:rsidRDefault="00485B30" w:rsidP="00936481">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1号</w:t>
            </w:r>
          </w:p>
        </w:tc>
        <w:tc>
          <w:tcPr>
            <w:tcW w:w="6948" w:type="dxa"/>
            <w:tcBorders>
              <w:top w:val="single" w:sz="4" w:space="0" w:color="auto"/>
              <w:left w:val="nil"/>
              <w:bottom w:val="single" w:sz="4" w:space="0" w:color="auto"/>
              <w:right w:val="single" w:sz="4" w:space="0" w:color="auto"/>
            </w:tcBorders>
          </w:tcPr>
          <w:p w14:paraId="32B20CD7" w14:textId="77777777" w:rsidR="00485B30" w:rsidRPr="00ED1D30" w:rsidRDefault="00485B30" w:rsidP="00936481">
            <w:pPr>
              <w:pStyle w:val="a3"/>
              <w:jc w:val="left"/>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壁及び屋根は厚さ20cm以上の鉄筋コンクリート造とする。</w:t>
            </w:r>
          </w:p>
        </w:tc>
        <w:tc>
          <w:tcPr>
            <w:tcW w:w="567" w:type="dxa"/>
            <w:tcBorders>
              <w:top w:val="single" w:sz="4" w:space="0" w:color="auto"/>
              <w:left w:val="nil"/>
              <w:bottom w:val="single" w:sz="4" w:space="0" w:color="auto"/>
              <w:right w:val="single" w:sz="12" w:space="0" w:color="000000"/>
            </w:tcBorders>
            <w:vAlign w:val="center"/>
          </w:tcPr>
          <w:p w14:paraId="5C98D2CC" w14:textId="4CCF84BD" w:rsidR="00485B30" w:rsidRPr="00ED1D30" w:rsidRDefault="00485B30" w:rsidP="00CA583F">
            <w:pPr>
              <w:pStyle w:val="a3"/>
              <w:jc w:val="center"/>
              <w:rPr>
                <w:rFonts w:ascii="ＭＳ Ｐゴシック" w:eastAsia="ＭＳ Ｐゴシック" w:hAnsi="ＭＳ Ｐゴシック" w:cs="Century"/>
                <w:color w:val="000000" w:themeColor="text1"/>
                <w:spacing w:val="15"/>
                <w:sz w:val="18"/>
                <w:szCs w:val="18"/>
                <w:highlight w:val="yellow"/>
              </w:rPr>
            </w:pPr>
            <w:r w:rsidRPr="00ED1D30">
              <w:rPr>
                <w:rFonts w:ascii="ＭＳ ゴシック" w:hAnsi="ＭＳ ゴシック" w:hint="eastAsia"/>
                <w:color w:val="000000" w:themeColor="text1"/>
              </w:rPr>
              <w:t>□</w:t>
            </w:r>
          </w:p>
        </w:tc>
      </w:tr>
      <w:tr w:rsidR="00ED1D30" w:rsidRPr="00ED1D30" w14:paraId="718BD125" w14:textId="77777777" w:rsidTr="00CA583F">
        <w:trPr>
          <w:trHeight w:hRule="exact" w:val="281"/>
        </w:trPr>
        <w:tc>
          <w:tcPr>
            <w:tcW w:w="1132" w:type="dxa"/>
            <w:tcBorders>
              <w:top w:val="single" w:sz="4" w:space="0" w:color="auto"/>
              <w:left w:val="single" w:sz="12" w:space="0" w:color="000000"/>
              <w:bottom w:val="single" w:sz="4" w:space="0" w:color="auto"/>
              <w:right w:val="single" w:sz="4" w:space="0" w:color="000000"/>
            </w:tcBorders>
          </w:tcPr>
          <w:p w14:paraId="2147784C" w14:textId="77777777" w:rsidR="00485B30" w:rsidRPr="00ED1D30" w:rsidRDefault="00485B30" w:rsidP="00936481">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窓</w:t>
            </w:r>
          </w:p>
        </w:tc>
        <w:tc>
          <w:tcPr>
            <w:tcW w:w="1134" w:type="dxa"/>
            <w:tcBorders>
              <w:top w:val="single" w:sz="4" w:space="0" w:color="auto"/>
              <w:left w:val="nil"/>
              <w:bottom w:val="single" w:sz="4" w:space="0" w:color="auto"/>
              <w:right w:val="single" w:sz="4" w:space="0" w:color="000000"/>
            </w:tcBorders>
          </w:tcPr>
          <w:p w14:paraId="4DDEB3E1" w14:textId="77777777" w:rsidR="00485B30" w:rsidRPr="00ED1D30" w:rsidRDefault="00485B30" w:rsidP="00936481">
            <w:pPr>
              <w:jc w:val="center"/>
              <w:rPr>
                <w:color w:val="000000" w:themeColor="text1"/>
              </w:rPr>
            </w:pPr>
            <w:r w:rsidRPr="00ED1D30">
              <w:rPr>
                <w:rFonts w:ascii="ＭＳ Ｐゴシック" w:eastAsia="ＭＳ Ｐゴシック" w:hAnsi="ＭＳ Ｐゴシック" w:cs="Century" w:hint="eastAsia"/>
                <w:color w:val="000000" w:themeColor="text1"/>
                <w:spacing w:val="15"/>
                <w:sz w:val="18"/>
                <w:szCs w:val="18"/>
              </w:rPr>
              <w:t>2号</w:t>
            </w:r>
          </w:p>
        </w:tc>
        <w:tc>
          <w:tcPr>
            <w:tcW w:w="6948" w:type="dxa"/>
            <w:tcBorders>
              <w:top w:val="single" w:sz="4" w:space="0" w:color="auto"/>
              <w:left w:val="nil"/>
              <w:bottom w:val="single" w:sz="4" w:space="0" w:color="auto"/>
              <w:right w:val="single" w:sz="4" w:space="0" w:color="auto"/>
            </w:tcBorders>
          </w:tcPr>
          <w:p w14:paraId="73A7A862" w14:textId="77777777" w:rsidR="00485B30" w:rsidRPr="00ED1D30" w:rsidRDefault="00485B30" w:rsidP="00936481">
            <w:pPr>
              <w:pStyle w:val="a3"/>
              <w:jc w:val="left"/>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窓は設けない。</w:t>
            </w:r>
          </w:p>
        </w:tc>
        <w:tc>
          <w:tcPr>
            <w:tcW w:w="567" w:type="dxa"/>
            <w:tcBorders>
              <w:top w:val="single" w:sz="4" w:space="0" w:color="auto"/>
              <w:left w:val="nil"/>
              <w:bottom w:val="single" w:sz="4" w:space="0" w:color="auto"/>
              <w:right w:val="single" w:sz="12" w:space="0" w:color="000000"/>
            </w:tcBorders>
            <w:vAlign w:val="center"/>
          </w:tcPr>
          <w:p w14:paraId="7E85E414" w14:textId="50242080" w:rsidR="00485B30" w:rsidRPr="00ED1D30" w:rsidRDefault="00485B30" w:rsidP="00CA583F">
            <w:pPr>
              <w:pStyle w:val="a3"/>
              <w:jc w:val="center"/>
              <w:rPr>
                <w:rFonts w:ascii="ＭＳ Ｐゴシック" w:eastAsia="ＭＳ Ｐゴシック" w:hAnsi="ＭＳ Ｐゴシック" w:cs="Century"/>
                <w:color w:val="000000" w:themeColor="text1"/>
                <w:spacing w:val="15"/>
                <w:sz w:val="18"/>
                <w:szCs w:val="18"/>
                <w:highlight w:val="yellow"/>
              </w:rPr>
            </w:pPr>
            <w:r w:rsidRPr="00ED1D30">
              <w:rPr>
                <w:rFonts w:ascii="ＭＳ ゴシック" w:hAnsi="ＭＳ ゴシック" w:hint="eastAsia"/>
                <w:color w:val="000000" w:themeColor="text1"/>
              </w:rPr>
              <w:t>□</w:t>
            </w:r>
          </w:p>
        </w:tc>
      </w:tr>
      <w:tr w:rsidR="00ED1D30" w:rsidRPr="00ED1D30" w14:paraId="7259F461" w14:textId="77777777" w:rsidTr="00CA583F">
        <w:trPr>
          <w:trHeight w:hRule="exact" w:val="285"/>
        </w:trPr>
        <w:tc>
          <w:tcPr>
            <w:tcW w:w="1132" w:type="dxa"/>
            <w:tcBorders>
              <w:top w:val="single" w:sz="4" w:space="0" w:color="auto"/>
              <w:left w:val="single" w:sz="12" w:space="0" w:color="000000"/>
              <w:bottom w:val="single" w:sz="4" w:space="0" w:color="auto"/>
              <w:right w:val="single" w:sz="4" w:space="0" w:color="000000"/>
            </w:tcBorders>
          </w:tcPr>
          <w:p w14:paraId="1BE36F5B" w14:textId="77777777" w:rsidR="00485B30" w:rsidRPr="00ED1D30" w:rsidRDefault="00485B30" w:rsidP="00936481">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警戒札</w:t>
            </w:r>
          </w:p>
        </w:tc>
        <w:tc>
          <w:tcPr>
            <w:tcW w:w="1134" w:type="dxa"/>
            <w:tcBorders>
              <w:top w:val="single" w:sz="4" w:space="0" w:color="auto"/>
              <w:left w:val="nil"/>
              <w:bottom w:val="single" w:sz="4" w:space="0" w:color="auto"/>
              <w:right w:val="single" w:sz="4" w:space="0" w:color="000000"/>
            </w:tcBorders>
          </w:tcPr>
          <w:p w14:paraId="7F33B3B9" w14:textId="77777777" w:rsidR="00485B30" w:rsidRPr="00ED1D30" w:rsidRDefault="00485B30" w:rsidP="00936481">
            <w:pPr>
              <w:jc w:val="center"/>
              <w:rPr>
                <w:color w:val="000000" w:themeColor="text1"/>
              </w:rPr>
            </w:pPr>
            <w:r w:rsidRPr="00ED1D30">
              <w:rPr>
                <w:rFonts w:ascii="ＭＳ Ｐゴシック" w:eastAsia="ＭＳ Ｐゴシック" w:hAnsi="ＭＳ Ｐゴシック" w:cs="Century" w:hint="eastAsia"/>
                <w:color w:val="000000" w:themeColor="text1"/>
                <w:spacing w:val="15"/>
                <w:sz w:val="18"/>
                <w:szCs w:val="18"/>
              </w:rPr>
              <w:t>3号</w:t>
            </w:r>
          </w:p>
        </w:tc>
        <w:tc>
          <w:tcPr>
            <w:tcW w:w="6948" w:type="dxa"/>
            <w:tcBorders>
              <w:top w:val="single" w:sz="4" w:space="0" w:color="auto"/>
              <w:left w:val="nil"/>
              <w:bottom w:val="single" w:sz="4" w:space="0" w:color="auto"/>
              <w:right w:val="single" w:sz="4" w:space="0" w:color="auto"/>
            </w:tcBorders>
          </w:tcPr>
          <w:p w14:paraId="7D82ACDA" w14:textId="77777777" w:rsidR="00485B30" w:rsidRPr="00ED1D30" w:rsidRDefault="00485B30" w:rsidP="00936481">
            <w:pPr>
              <w:pStyle w:val="a3"/>
              <w:jc w:val="left"/>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警戒札及び警戒設備を設置する。</w:t>
            </w:r>
          </w:p>
        </w:tc>
        <w:tc>
          <w:tcPr>
            <w:tcW w:w="567" w:type="dxa"/>
            <w:tcBorders>
              <w:top w:val="single" w:sz="4" w:space="0" w:color="auto"/>
              <w:left w:val="nil"/>
              <w:bottom w:val="single" w:sz="4" w:space="0" w:color="auto"/>
              <w:right w:val="single" w:sz="12" w:space="0" w:color="000000"/>
            </w:tcBorders>
            <w:vAlign w:val="center"/>
          </w:tcPr>
          <w:p w14:paraId="171DEEAC" w14:textId="58A98AC8" w:rsidR="00485B30" w:rsidRPr="00ED1D30" w:rsidRDefault="00485B30" w:rsidP="00CA583F">
            <w:pPr>
              <w:pStyle w:val="a3"/>
              <w:jc w:val="center"/>
              <w:rPr>
                <w:rFonts w:ascii="ＭＳ Ｐゴシック" w:eastAsia="ＭＳ Ｐゴシック" w:hAnsi="ＭＳ Ｐゴシック" w:cs="Century"/>
                <w:color w:val="000000" w:themeColor="text1"/>
                <w:spacing w:val="15"/>
                <w:sz w:val="18"/>
                <w:szCs w:val="18"/>
                <w:highlight w:val="yellow"/>
              </w:rPr>
            </w:pPr>
            <w:r w:rsidRPr="00ED1D30">
              <w:rPr>
                <w:rFonts w:ascii="ＭＳ ゴシック" w:hAnsi="ＭＳ ゴシック" w:hint="eastAsia"/>
                <w:color w:val="000000" w:themeColor="text1"/>
              </w:rPr>
              <w:t>□</w:t>
            </w:r>
          </w:p>
        </w:tc>
      </w:tr>
      <w:tr w:rsidR="00485B30" w:rsidRPr="00ED1D30" w14:paraId="31ACFD86" w14:textId="77777777" w:rsidTr="00CA583F">
        <w:trPr>
          <w:trHeight w:hRule="exact" w:val="557"/>
        </w:trPr>
        <w:tc>
          <w:tcPr>
            <w:tcW w:w="1132" w:type="dxa"/>
            <w:tcBorders>
              <w:top w:val="single" w:sz="4" w:space="0" w:color="auto"/>
              <w:left w:val="single" w:sz="12" w:space="0" w:color="000000"/>
              <w:bottom w:val="single" w:sz="12" w:space="0" w:color="auto"/>
              <w:right w:val="single" w:sz="4" w:space="0" w:color="000000"/>
            </w:tcBorders>
          </w:tcPr>
          <w:p w14:paraId="00011A6A" w14:textId="77777777" w:rsidR="00485B30" w:rsidRPr="00ED1D30" w:rsidRDefault="00485B30" w:rsidP="00936481">
            <w:pPr>
              <w:pStyle w:val="a3"/>
              <w:jc w:val="center"/>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耐震</w:t>
            </w:r>
          </w:p>
        </w:tc>
        <w:tc>
          <w:tcPr>
            <w:tcW w:w="1134" w:type="dxa"/>
            <w:tcBorders>
              <w:top w:val="single" w:sz="4" w:space="0" w:color="auto"/>
              <w:left w:val="nil"/>
              <w:bottom w:val="single" w:sz="12" w:space="0" w:color="auto"/>
              <w:right w:val="single" w:sz="4" w:space="0" w:color="000000"/>
            </w:tcBorders>
          </w:tcPr>
          <w:p w14:paraId="455EFAA5" w14:textId="77777777" w:rsidR="00485B30" w:rsidRPr="00ED1D30" w:rsidRDefault="00485B30" w:rsidP="00936481">
            <w:pPr>
              <w:jc w:val="center"/>
              <w:rPr>
                <w:color w:val="000000" w:themeColor="text1"/>
              </w:rPr>
            </w:pPr>
            <w:r w:rsidRPr="00ED1D30">
              <w:rPr>
                <w:rFonts w:ascii="ＭＳ Ｐゴシック" w:eastAsia="ＭＳ Ｐゴシック" w:hAnsi="ＭＳ Ｐゴシック" w:cs="Century" w:hint="eastAsia"/>
                <w:color w:val="000000" w:themeColor="text1"/>
                <w:spacing w:val="15"/>
                <w:sz w:val="18"/>
                <w:szCs w:val="18"/>
              </w:rPr>
              <w:t>4号</w:t>
            </w:r>
          </w:p>
        </w:tc>
        <w:tc>
          <w:tcPr>
            <w:tcW w:w="6948" w:type="dxa"/>
            <w:tcBorders>
              <w:top w:val="single" w:sz="4" w:space="0" w:color="auto"/>
              <w:left w:val="nil"/>
              <w:bottom w:val="single" w:sz="12" w:space="0" w:color="auto"/>
              <w:right w:val="single" w:sz="4" w:space="0" w:color="auto"/>
            </w:tcBorders>
          </w:tcPr>
          <w:p w14:paraId="67C2773D" w14:textId="77777777" w:rsidR="00485B30" w:rsidRPr="00ED1D30" w:rsidRDefault="00485B30" w:rsidP="00936481">
            <w:pPr>
              <w:pStyle w:val="a3"/>
              <w:jc w:val="left"/>
              <w:rPr>
                <w:rFonts w:ascii="ＭＳ Ｐゴシック" w:eastAsia="ＭＳ Ｐゴシック" w:hAnsi="ＭＳ Ｐゴシック" w:cs="Century"/>
                <w:color w:val="000000" w:themeColor="text1"/>
                <w:spacing w:val="15"/>
                <w:sz w:val="18"/>
                <w:szCs w:val="18"/>
              </w:rPr>
            </w:pPr>
            <w:r w:rsidRPr="00ED1D30">
              <w:rPr>
                <w:rFonts w:ascii="ＭＳ Ｐゴシック" w:eastAsia="ＭＳ Ｐゴシック" w:hAnsi="ＭＳ Ｐゴシック" w:cs="Century" w:hint="eastAsia"/>
                <w:color w:val="000000" w:themeColor="text1"/>
                <w:spacing w:val="15"/>
                <w:sz w:val="18"/>
                <w:szCs w:val="18"/>
              </w:rPr>
              <w:t>火薬庫設置地点において発生するものと想定される地震動のうち、最大規模の強さを有するものによる地震力に対して、その安全性が損なわれるおそれがない。</w:t>
            </w:r>
          </w:p>
        </w:tc>
        <w:tc>
          <w:tcPr>
            <w:tcW w:w="567" w:type="dxa"/>
            <w:tcBorders>
              <w:top w:val="single" w:sz="4" w:space="0" w:color="auto"/>
              <w:left w:val="nil"/>
              <w:bottom w:val="single" w:sz="12" w:space="0" w:color="auto"/>
              <w:right w:val="single" w:sz="12" w:space="0" w:color="000000"/>
            </w:tcBorders>
            <w:vAlign w:val="center"/>
          </w:tcPr>
          <w:p w14:paraId="0AFD4782" w14:textId="7B3DF05F" w:rsidR="00485B30" w:rsidRPr="00ED1D30" w:rsidRDefault="00485B30" w:rsidP="00CA583F">
            <w:pPr>
              <w:pStyle w:val="a3"/>
              <w:jc w:val="center"/>
              <w:rPr>
                <w:rFonts w:ascii="ＭＳ Ｐゴシック" w:eastAsia="ＭＳ Ｐゴシック" w:hAnsi="ＭＳ Ｐゴシック" w:cs="Century"/>
                <w:color w:val="000000" w:themeColor="text1"/>
                <w:spacing w:val="15"/>
                <w:sz w:val="18"/>
                <w:szCs w:val="18"/>
                <w:highlight w:val="yellow"/>
              </w:rPr>
            </w:pPr>
            <w:r w:rsidRPr="00ED1D30">
              <w:rPr>
                <w:rFonts w:ascii="ＭＳ ゴシック" w:hAnsi="ＭＳ ゴシック" w:hint="eastAsia"/>
                <w:color w:val="000000" w:themeColor="text1"/>
              </w:rPr>
              <w:t>□</w:t>
            </w:r>
          </w:p>
        </w:tc>
      </w:tr>
    </w:tbl>
    <w:p w14:paraId="149F1F5B" w14:textId="77777777" w:rsidR="00E83AB3" w:rsidRPr="00ED1D30" w:rsidRDefault="00E83AB3" w:rsidP="003439E1">
      <w:pPr>
        <w:pStyle w:val="a3"/>
        <w:rPr>
          <w:rFonts w:ascii="ＭＳ ゴシック" w:hAnsi="ＭＳ ゴシック"/>
          <w:color w:val="000000" w:themeColor="text1"/>
        </w:rPr>
      </w:pPr>
    </w:p>
    <w:p w14:paraId="3645FCCF" w14:textId="4D248594" w:rsidR="00F270EE" w:rsidRPr="00ED1D30" w:rsidRDefault="00895556" w:rsidP="003439E1">
      <w:pPr>
        <w:pStyle w:val="a3"/>
        <w:rPr>
          <w:color w:val="000000" w:themeColor="text1"/>
          <w:spacing w:val="0"/>
        </w:rPr>
      </w:pPr>
      <w:r w:rsidRPr="00ED1D30">
        <w:rPr>
          <w:rFonts w:ascii="ＭＳ ゴシック" w:hAnsi="ＭＳ ゴシック" w:hint="eastAsia"/>
          <w:color w:val="000000" w:themeColor="text1"/>
        </w:rPr>
        <w:t xml:space="preserve">　　　　　　　　　　　　　　　</w:t>
      </w:r>
    </w:p>
    <w:tbl>
      <w:tblPr>
        <w:tblW w:w="9767" w:type="dxa"/>
        <w:tblInd w:w="141" w:type="dxa"/>
        <w:tblLayout w:type="fixed"/>
        <w:tblCellMar>
          <w:left w:w="15" w:type="dxa"/>
          <w:right w:w="15" w:type="dxa"/>
        </w:tblCellMar>
        <w:tblLook w:val="0000" w:firstRow="0" w:lastRow="0" w:firstColumn="0" w:lastColumn="0" w:noHBand="0" w:noVBand="0"/>
      </w:tblPr>
      <w:tblGrid>
        <w:gridCol w:w="16"/>
        <w:gridCol w:w="1104"/>
        <w:gridCol w:w="1134"/>
        <w:gridCol w:w="6946"/>
        <w:gridCol w:w="567"/>
      </w:tblGrid>
      <w:tr w:rsidR="00ED1D30" w:rsidRPr="00ED1D30" w14:paraId="0FC6E040" w14:textId="77777777" w:rsidTr="00A319F4">
        <w:trPr>
          <w:trHeight w:hRule="exact" w:val="310"/>
        </w:trPr>
        <w:tc>
          <w:tcPr>
            <w:tcW w:w="1120" w:type="dxa"/>
            <w:gridSpan w:val="2"/>
            <w:tcBorders>
              <w:top w:val="single" w:sz="12" w:space="0" w:color="000000"/>
              <w:left w:val="single" w:sz="12" w:space="0" w:color="000000"/>
              <w:bottom w:val="double" w:sz="4" w:space="0" w:color="000000"/>
              <w:right w:val="single" w:sz="4" w:space="0" w:color="000000"/>
            </w:tcBorders>
          </w:tcPr>
          <w:p w14:paraId="3600663E" w14:textId="77777777" w:rsidR="00AE3DB8" w:rsidRPr="00ED1D30" w:rsidRDefault="00AE3DB8" w:rsidP="00AE3DB8">
            <w:pPr>
              <w:pStyle w:val="a3"/>
              <w:jc w:val="center"/>
              <w:rPr>
                <w:color w:val="000000" w:themeColor="text1"/>
                <w:spacing w:val="0"/>
              </w:rPr>
            </w:pPr>
            <w:r w:rsidRPr="00ED1D30">
              <w:rPr>
                <w:rFonts w:ascii="ＭＳ ゴシック" w:hAnsi="ＭＳ ゴシック" w:hint="eastAsia"/>
                <w:color w:val="000000" w:themeColor="text1"/>
              </w:rPr>
              <w:t>項目</w:t>
            </w:r>
          </w:p>
        </w:tc>
        <w:tc>
          <w:tcPr>
            <w:tcW w:w="1134" w:type="dxa"/>
            <w:tcBorders>
              <w:top w:val="single" w:sz="12" w:space="0" w:color="000000"/>
              <w:left w:val="nil"/>
              <w:bottom w:val="double" w:sz="4" w:space="0" w:color="000000"/>
              <w:right w:val="single" w:sz="4" w:space="0" w:color="000000"/>
            </w:tcBorders>
          </w:tcPr>
          <w:p w14:paraId="485F3895" w14:textId="77777777" w:rsidR="00AE3DB8" w:rsidRPr="00ED1D30" w:rsidRDefault="00AE3DB8" w:rsidP="00AE3DB8">
            <w:pPr>
              <w:pStyle w:val="a3"/>
              <w:rPr>
                <w:color w:val="000000" w:themeColor="text1"/>
                <w:spacing w:val="0"/>
              </w:rPr>
            </w:pPr>
            <w:r w:rsidRPr="00ED1D30">
              <w:rPr>
                <w:rFonts w:cs="Century"/>
                <w:color w:val="000000" w:themeColor="text1"/>
                <w:spacing w:val="15"/>
              </w:rPr>
              <w:t xml:space="preserve"> </w:t>
            </w:r>
            <w:r w:rsidRPr="00ED1D30">
              <w:rPr>
                <w:rFonts w:ascii="ＭＳ ゴシック" w:hAnsi="ＭＳ ゴシック" w:hint="eastAsia"/>
                <w:color w:val="000000" w:themeColor="text1"/>
              </w:rPr>
              <w:t>省令等</w:t>
            </w:r>
          </w:p>
        </w:tc>
        <w:tc>
          <w:tcPr>
            <w:tcW w:w="6946" w:type="dxa"/>
            <w:tcBorders>
              <w:top w:val="single" w:sz="12" w:space="0" w:color="000000"/>
              <w:left w:val="nil"/>
              <w:bottom w:val="double" w:sz="4" w:space="0" w:color="000000"/>
              <w:right w:val="single" w:sz="4" w:space="0" w:color="000000"/>
            </w:tcBorders>
          </w:tcPr>
          <w:p w14:paraId="080A80BA" w14:textId="5CB75AC3" w:rsidR="00AE3DB8" w:rsidRPr="00ED1D30" w:rsidRDefault="00AE3DB8" w:rsidP="00AE3DB8">
            <w:pPr>
              <w:pStyle w:val="a3"/>
              <w:rPr>
                <w:color w:val="000000" w:themeColor="text1"/>
                <w:spacing w:val="0"/>
              </w:rPr>
            </w:pPr>
            <w:r w:rsidRPr="00ED1D30">
              <w:rPr>
                <w:rFonts w:cs="Century"/>
                <w:color w:val="000000" w:themeColor="text1"/>
                <w:spacing w:val="15"/>
              </w:rPr>
              <w:t xml:space="preserve"> </w:t>
            </w:r>
            <w:r w:rsidRPr="00ED1D30">
              <w:rPr>
                <w:rFonts w:ascii="ＭＳ ゴシック" w:hAnsi="ＭＳ ゴシック" w:hint="eastAsia"/>
                <w:color w:val="000000" w:themeColor="text1"/>
              </w:rPr>
              <w:t>基準（適合する場合は　☑、該当しない場合は</w:t>
            </w:r>
            <w:r w:rsidRPr="00ED1D30">
              <w:rPr>
                <w:rFonts w:ascii="ＭＳ ゴシック" w:hAnsi="ＭＳ ゴシック" w:hint="eastAsia"/>
                <w:strike/>
                <w:color w:val="000000" w:themeColor="text1"/>
              </w:rPr>
              <w:t>□</w:t>
            </w:r>
            <w:r w:rsidRPr="00ED1D30">
              <w:rPr>
                <w:rFonts w:ascii="ＭＳ ゴシック" w:hAnsi="ＭＳ ゴシック" w:hint="eastAsia"/>
                <w:color w:val="000000" w:themeColor="text1"/>
              </w:rPr>
              <w:t>）</w:t>
            </w:r>
          </w:p>
        </w:tc>
        <w:tc>
          <w:tcPr>
            <w:tcW w:w="567" w:type="dxa"/>
            <w:tcBorders>
              <w:top w:val="single" w:sz="12" w:space="0" w:color="000000"/>
              <w:left w:val="nil"/>
              <w:bottom w:val="double" w:sz="4" w:space="0" w:color="000000"/>
              <w:right w:val="single" w:sz="12" w:space="0" w:color="000000"/>
            </w:tcBorders>
            <w:vAlign w:val="center"/>
          </w:tcPr>
          <w:p w14:paraId="15F915D2" w14:textId="2E2C4AE9" w:rsidR="00AE3DB8" w:rsidRPr="00ED1D30" w:rsidRDefault="00AE3DB8" w:rsidP="00CA583F">
            <w:pPr>
              <w:pStyle w:val="a3"/>
              <w:jc w:val="center"/>
              <w:rPr>
                <w:color w:val="000000" w:themeColor="text1"/>
                <w:spacing w:val="0"/>
              </w:rPr>
            </w:pPr>
            <w:r w:rsidRPr="00ED1D30">
              <w:rPr>
                <w:rFonts w:ascii="ＭＳ ゴシック" w:hAnsi="ＭＳ ゴシック" w:hint="eastAsia"/>
                <w:color w:val="000000" w:themeColor="text1"/>
              </w:rPr>
              <w:t>適</w:t>
            </w:r>
          </w:p>
        </w:tc>
      </w:tr>
      <w:tr w:rsidR="00ED1D30" w:rsidRPr="00ED1D30" w14:paraId="41572EFF"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314"/>
        </w:trPr>
        <w:tc>
          <w:tcPr>
            <w:tcW w:w="1104" w:type="dxa"/>
            <w:vMerge w:val="restart"/>
            <w:tcBorders>
              <w:left w:val="single" w:sz="12" w:space="0" w:color="auto"/>
            </w:tcBorders>
          </w:tcPr>
          <w:p w14:paraId="5B95AB40" w14:textId="77777777" w:rsidR="00AE3DB8" w:rsidRPr="00ED1D30" w:rsidRDefault="00AE3DB8" w:rsidP="00AE3DB8">
            <w:pPr>
              <w:spacing w:line="280" w:lineRule="exact"/>
              <w:rPr>
                <w:rFonts w:asciiTheme="majorEastAsia" w:eastAsiaTheme="majorEastAsia" w:hAnsiTheme="majorEastAsia"/>
                <w:color w:val="000000" w:themeColor="text1"/>
                <w:w w:val="66"/>
                <w:sz w:val="20"/>
                <w:szCs w:val="20"/>
              </w:rPr>
            </w:pPr>
            <w:r w:rsidRPr="00ED1D30">
              <w:rPr>
                <w:rFonts w:asciiTheme="majorEastAsia" w:eastAsiaTheme="majorEastAsia" w:hAnsiTheme="majorEastAsia" w:hint="eastAsia"/>
                <w:color w:val="000000" w:themeColor="text1"/>
                <w:w w:val="66"/>
                <w:sz w:val="20"/>
                <w:szCs w:val="20"/>
              </w:rPr>
              <w:t>貯蔵上の取扱い</w:t>
            </w:r>
          </w:p>
          <w:p w14:paraId="17D79257" w14:textId="77777777" w:rsidR="00AE3DB8" w:rsidRPr="00ED1D30" w:rsidRDefault="00AE3DB8" w:rsidP="00AE3DB8">
            <w:pPr>
              <w:spacing w:line="280" w:lineRule="exact"/>
              <w:rPr>
                <w:rFonts w:ascii="ＭＳ Ｐ明朝" w:eastAsia="ＭＳ Ｐ明朝" w:hAnsi="ＭＳ Ｐ明朝"/>
                <w:color w:val="000000" w:themeColor="text1"/>
                <w:w w:val="50"/>
                <w:sz w:val="20"/>
                <w:szCs w:val="20"/>
              </w:rPr>
            </w:pPr>
          </w:p>
          <w:p w14:paraId="4415D026" w14:textId="77777777" w:rsidR="00AE3DB8" w:rsidRPr="00ED1D30" w:rsidRDefault="00AE3DB8" w:rsidP="00AE3DB8">
            <w:pPr>
              <w:spacing w:line="280" w:lineRule="exact"/>
              <w:jc w:val="right"/>
              <w:rPr>
                <w:rFonts w:hAnsi="ＭＳ Ｐ明朝"/>
                <w:color w:val="000000" w:themeColor="text1"/>
                <w:szCs w:val="20"/>
              </w:rPr>
            </w:pPr>
          </w:p>
          <w:p w14:paraId="13DF12A8" w14:textId="77777777" w:rsidR="00AE3DB8" w:rsidRPr="00ED1D30" w:rsidRDefault="00AE3DB8" w:rsidP="00AE3DB8">
            <w:pPr>
              <w:spacing w:line="280" w:lineRule="exact"/>
              <w:jc w:val="center"/>
              <w:rPr>
                <w:rFonts w:ascii="ＭＳ Ｐ明朝" w:eastAsia="ＭＳ Ｐ明朝" w:hAnsi="ＭＳ Ｐ明朝"/>
                <w:color w:val="000000" w:themeColor="text1"/>
                <w:w w:val="50"/>
                <w:sz w:val="20"/>
                <w:szCs w:val="20"/>
              </w:rPr>
            </w:pPr>
          </w:p>
        </w:tc>
        <w:tc>
          <w:tcPr>
            <w:tcW w:w="1134" w:type="dxa"/>
            <w:vAlign w:val="center"/>
          </w:tcPr>
          <w:p w14:paraId="6FDB6A21"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規則第２１条第１項第 1号</w:t>
            </w:r>
          </w:p>
        </w:tc>
        <w:tc>
          <w:tcPr>
            <w:tcW w:w="6946" w:type="dxa"/>
            <w:vAlign w:val="center"/>
          </w:tcPr>
          <w:p w14:paraId="4F836F8B" w14:textId="4ED8D9A2"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火薬庫の境界内には必要がある者のほか立ち入らない。</w:t>
            </w:r>
          </w:p>
        </w:tc>
        <w:tc>
          <w:tcPr>
            <w:tcW w:w="567" w:type="dxa"/>
            <w:tcBorders>
              <w:right w:val="single" w:sz="12" w:space="0" w:color="auto"/>
            </w:tcBorders>
            <w:vAlign w:val="center"/>
          </w:tcPr>
          <w:p w14:paraId="005B1592" w14:textId="63202A5B"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2898DA48"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246"/>
        </w:trPr>
        <w:tc>
          <w:tcPr>
            <w:tcW w:w="1104" w:type="dxa"/>
            <w:vMerge/>
            <w:tcBorders>
              <w:left w:val="single" w:sz="12" w:space="0" w:color="auto"/>
            </w:tcBorders>
            <w:vAlign w:val="center"/>
          </w:tcPr>
          <w:p w14:paraId="48B2C5E1" w14:textId="77777777" w:rsidR="00AE3DB8" w:rsidRPr="00ED1D30" w:rsidRDefault="00AE3DB8" w:rsidP="00AE3DB8">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0D5E176B"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 xml:space="preserve"> 2号</w:t>
            </w:r>
          </w:p>
        </w:tc>
        <w:tc>
          <w:tcPr>
            <w:tcW w:w="6946" w:type="dxa"/>
            <w:vAlign w:val="center"/>
          </w:tcPr>
          <w:p w14:paraId="6DB50CB4" w14:textId="505E96D7"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火薬庫の境界内には、爆発・発火・燃焼し易い物をたい積しない。</w:t>
            </w:r>
          </w:p>
        </w:tc>
        <w:tc>
          <w:tcPr>
            <w:tcW w:w="567" w:type="dxa"/>
            <w:tcBorders>
              <w:right w:val="single" w:sz="12" w:space="0" w:color="auto"/>
            </w:tcBorders>
            <w:vAlign w:val="center"/>
          </w:tcPr>
          <w:p w14:paraId="55B5555E" w14:textId="04F83E81"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06CDA3A1"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24"/>
        </w:trPr>
        <w:tc>
          <w:tcPr>
            <w:tcW w:w="1104" w:type="dxa"/>
            <w:vMerge/>
            <w:tcBorders>
              <w:left w:val="single" w:sz="12" w:space="0" w:color="auto"/>
            </w:tcBorders>
            <w:vAlign w:val="center"/>
          </w:tcPr>
          <w:p w14:paraId="0AFABB8D" w14:textId="77777777" w:rsidR="00AE3DB8" w:rsidRPr="00ED1D30" w:rsidRDefault="00AE3DB8" w:rsidP="00AE3DB8">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4FF9B6F6"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 xml:space="preserve"> 3号</w:t>
            </w:r>
          </w:p>
        </w:tc>
        <w:tc>
          <w:tcPr>
            <w:tcW w:w="6946" w:type="dxa"/>
            <w:vAlign w:val="center"/>
          </w:tcPr>
          <w:p w14:paraId="39ECD1AF" w14:textId="235C8B25"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火薬庫内には火薬類以外の物を貯蔵しない。</w:t>
            </w:r>
          </w:p>
        </w:tc>
        <w:tc>
          <w:tcPr>
            <w:tcW w:w="567" w:type="dxa"/>
            <w:tcBorders>
              <w:right w:val="single" w:sz="12" w:space="0" w:color="auto"/>
            </w:tcBorders>
            <w:vAlign w:val="center"/>
          </w:tcPr>
          <w:p w14:paraId="4D350A01" w14:textId="740452BE"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7FC84684"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16"/>
        </w:trPr>
        <w:tc>
          <w:tcPr>
            <w:tcW w:w="1104" w:type="dxa"/>
            <w:vMerge/>
            <w:tcBorders>
              <w:left w:val="single" w:sz="12" w:space="0" w:color="auto"/>
            </w:tcBorders>
            <w:vAlign w:val="center"/>
          </w:tcPr>
          <w:p w14:paraId="1A0B141C" w14:textId="77777777" w:rsidR="00AE3DB8" w:rsidRPr="00ED1D30" w:rsidRDefault="00AE3DB8" w:rsidP="00AE3DB8">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360F27A0"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3の2号</w:t>
            </w:r>
          </w:p>
        </w:tc>
        <w:tc>
          <w:tcPr>
            <w:tcW w:w="6946" w:type="dxa"/>
            <w:vAlign w:val="center"/>
          </w:tcPr>
          <w:p w14:paraId="7E6FFA77" w14:textId="16FF5A56"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火薬庫は、貯蔵以外の目的のために使用しない。</w:t>
            </w:r>
          </w:p>
        </w:tc>
        <w:tc>
          <w:tcPr>
            <w:tcW w:w="567" w:type="dxa"/>
            <w:tcBorders>
              <w:right w:val="single" w:sz="12" w:space="0" w:color="auto"/>
            </w:tcBorders>
            <w:vAlign w:val="center"/>
          </w:tcPr>
          <w:p w14:paraId="28E8A32A" w14:textId="7D1A04CF"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5306EF80"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299"/>
        </w:trPr>
        <w:tc>
          <w:tcPr>
            <w:tcW w:w="1104" w:type="dxa"/>
            <w:vMerge/>
            <w:tcBorders>
              <w:left w:val="single" w:sz="12" w:space="0" w:color="auto"/>
            </w:tcBorders>
          </w:tcPr>
          <w:p w14:paraId="41462200" w14:textId="77777777" w:rsidR="00AE3DB8" w:rsidRPr="00ED1D30" w:rsidRDefault="00AE3DB8" w:rsidP="00AE3DB8">
            <w:pPr>
              <w:spacing w:line="280" w:lineRule="exact"/>
              <w:jc w:val="center"/>
              <w:rPr>
                <w:rFonts w:ascii="ＭＳ Ｐ明朝" w:eastAsia="ＭＳ Ｐ明朝" w:hAnsi="ＭＳ Ｐ明朝"/>
                <w:color w:val="000000" w:themeColor="text1"/>
                <w:sz w:val="20"/>
                <w:szCs w:val="20"/>
              </w:rPr>
            </w:pPr>
          </w:p>
        </w:tc>
        <w:tc>
          <w:tcPr>
            <w:tcW w:w="1134" w:type="dxa"/>
          </w:tcPr>
          <w:p w14:paraId="3A933124"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 xml:space="preserve"> 4号</w:t>
            </w:r>
          </w:p>
        </w:tc>
        <w:tc>
          <w:tcPr>
            <w:tcW w:w="6946" w:type="dxa"/>
            <w:vAlign w:val="center"/>
          </w:tcPr>
          <w:p w14:paraId="3BD1156F" w14:textId="6D479571"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火薬庫内に入る場合には、鉄類・これらを使用した器具・携帯電灯以外の灯火を持ち込まない。（搬出入装置等を除く。）</w:t>
            </w:r>
          </w:p>
        </w:tc>
        <w:tc>
          <w:tcPr>
            <w:tcW w:w="567" w:type="dxa"/>
            <w:tcBorders>
              <w:right w:val="single" w:sz="12" w:space="0" w:color="auto"/>
            </w:tcBorders>
            <w:vAlign w:val="center"/>
          </w:tcPr>
          <w:p w14:paraId="5F30179E" w14:textId="347DA3C7"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1A0A75EC"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530"/>
        </w:trPr>
        <w:tc>
          <w:tcPr>
            <w:tcW w:w="1104" w:type="dxa"/>
            <w:vMerge/>
            <w:tcBorders>
              <w:left w:val="single" w:sz="12" w:space="0" w:color="auto"/>
            </w:tcBorders>
            <w:vAlign w:val="center"/>
          </w:tcPr>
          <w:p w14:paraId="4C1ED8F1" w14:textId="77777777" w:rsidR="00AE3DB8" w:rsidRPr="00ED1D30" w:rsidRDefault="00AE3DB8" w:rsidP="00AE3DB8">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56756E6A"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 xml:space="preserve"> 5号</w:t>
            </w:r>
          </w:p>
        </w:tc>
        <w:tc>
          <w:tcPr>
            <w:tcW w:w="6946" w:type="dxa"/>
            <w:vAlign w:val="center"/>
          </w:tcPr>
          <w:p w14:paraId="7219C2AE" w14:textId="616FFF8B"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庫内では、予め定めた安全な履物を使用し土足は禁止とする。（搬出入装置付きの火薬庫は除く。）</w:t>
            </w:r>
          </w:p>
        </w:tc>
        <w:tc>
          <w:tcPr>
            <w:tcW w:w="567" w:type="dxa"/>
            <w:tcBorders>
              <w:right w:val="single" w:sz="12" w:space="0" w:color="auto"/>
            </w:tcBorders>
            <w:vAlign w:val="center"/>
          </w:tcPr>
          <w:p w14:paraId="614E75CF" w14:textId="69504B69"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7CEE86F1"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82"/>
        </w:trPr>
        <w:tc>
          <w:tcPr>
            <w:tcW w:w="1104" w:type="dxa"/>
            <w:vMerge/>
            <w:tcBorders>
              <w:left w:val="single" w:sz="12" w:space="0" w:color="auto"/>
            </w:tcBorders>
            <w:vAlign w:val="center"/>
          </w:tcPr>
          <w:p w14:paraId="1E5A8B8B" w14:textId="77777777" w:rsidR="00AE3DB8" w:rsidRPr="00ED1D30" w:rsidRDefault="00AE3DB8" w:rsidP="00AE3DB8">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12A81ECD"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5号の2</w:t>
            </w:r>
          </w:p>
        </w:tc>
        <w:tc>
          <w:tcPr>
            <w:tcW w:w="6946" w:type="dxa"/>
            <w:vAlign w:val="center"/>
          </w:tcPr>
          <w:p w14:paraId="56B26701" w14:textId="20D18590"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搬出入作業時に、火薬庫内に砂れき等が入らないように注意する。</w:t>
            </w:r>
          </w:p>
        </w:tc>
        <w:tc>
          <w:tcPr>
            <w:tcW w:w="567" w:type="dxa"/>
            <w:tcBorders>
              <w:right w:val="single" w:sz="12" w:space="0" w:color="auto"/>
            </w:tcBorders>
            <w:vAlign w:val="center"/>
          </w:tcPr>
          <w:p w14:paraId="1526649D" w14:textId="3FA6E358"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49DC0302"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1104" w:type="dxa"/>
            <w:vMerge/>
            <w:tcBorders>
              <w:left w:val="single" w:sz="12" w:space="0" w:color="auto"/>
            </w:tcBorders>
            <w:vAlign w:val="center"/>
          </w:tcPr>
          <w:p w14:paraId="65BBB652" w14:textId="77777777" w:rsidR="00AE3DB8" w:rsidRPr="00ED1D30" w:rsidRDefault="00AE3DB8" w:rsidP="00AE3DB8">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6D4E61D8"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 xml:space="preserve"> 6号</w:t>
            </w:r>
          </w:p>
        </w:tc>
        <w:tc>
          <w:tcPr>
            <w:tcW w:w="6946" w:type="dxa"/>
            <w:vAlign w:val="center"/>
          </w:tcPr>
          <w:p w14:paraId="730C978C" w14:textId="5BBEEC14"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ファイバ板箱等の開函以外、庫内では荷造、荷解・開函をしない。</w:t>
            </w:r>
          </w:p>
        </w:tc>
        <w:tc>
          <w:tcPr>
            <w:tcW w:w="567" w:type="dxa"/>
            <w:tcBorders>
              <w:right w:val="single" w:sz="12" w:space="0" w:color="auto"/>
            </w:tcBorders>
            <w:vAlign w:val="center"/>
          </w:tcPr>
          <w:p w14:paraId="451ECE45" w14:textId="5EA721DA"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380B22A7"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1104" w:type="dxa"/>
            <w:vMerge/>
            <w:tcBorders>
              <w:left w:val="single" w:sz="12" w:space="0" w:color="auto"/>
            </w:tcBorders>
            <w:vAlign w:val="center"/>
          </w:tcPr>
          <w:p w14:paraId="186C4AAE" w14:textId="77777777" w:rsidR="00AE3DB8" w:rsidRPr="00ED1D30" w:rsidRDefault="00AE3DB8" w:rsidP="00AE3DB8">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0D79BEB8"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7号</w:t>
            </w:r>
          </w:p>
        </w:tc>
        <w:tc>
          <w:tcPr>
            <w:tcW w:w="6946" w:type="dxa"/>
            <w:vAlign w:val="center"/>
          </w:tcPr>
          <w:p w14:paraId="12965397" w14:textId="12ABA542"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庫内の換気に注意し、できるだけ温度変化を少なくする。特に無煙火薬・ﾀﾞｲﾅﾏｲﾄの貯蔵は、最高最低寒暖計を備え、夏期・冬期の温度変化の影響を少なくするような措置を講じる。</w:t>
            </w:r>
          </w:p>
        </w:tc>
        <w:tc>
          <w:tcPr>
            <w:tcW w:w="567" w:type="dxa"/>
            <w:tcBorders>
              <w:right w:val="single" w:sz="12" w:space="0" w:color="auto"/>
            </w:tcBorders>
            <w:vAlign w:val="center"/>
          </w:tcPr>
          <w:p w14:paraId="2C118AEB" w14:textId="4D2C8F74"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20AB0663"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1104" w:type="dxa"/>
            <w:vMerge/>
            <w:tcBorders>
              <w:left w:val="single" w:sz="12" w:space="0" w:color="auto"/>
            </w:tcBorders>
            <w:vAlign w:val="center"/>
          </w:tcPr>
          <w:p w14:paraId="1E3D2CDF" w14:textId="77777777" w:rsidR="00AE3DB8" w:rsidRPr="00ED1D30" w:rsidRDefault="00AE3DB8" w:rsidP="00AE3DB8">
            <w:pPr>
              <w:spacing w:line="280" w:lineRule="exact"/>
              <w:jc w:val="center"/>
              <w:rPr>
                <w:rFonts w:hAnsi="ＭＳ Ｐ明朝"/>
                <w:color w:val="000000" w:themeColor="text1"/>
                <w:szCs w:val="20"/>
              </w:rPr>
            </w:pPr>
          </w:p>
        </w:tc>
        <w:tc>
          <w:tcPr>
            <w:tcW w:w="1134" w:type="dxa"/>
            <w:vAlign w:val="center"/>
          </w:tcPr>
          <w:p w14:paraId="2BEF3670"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8号</w:t>
            </w:r>
          </w:p>
          <w:p w14:paraId="13082ED9"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p>
        </w:tc>
        <w:tc>
          <w:tcPr>
            <w:tcW w:w="6946" w:type="dxa"/>
            <w:vAlign w:val="center"/>
          </w:tcPr>
          <w:p w14:paraId="3BF9EB3C" w14:textId="2150FB6B" w:rsidR="00AE3DB8" w:rsidRPr="00ED1D30" w:rsidRDefault="00AE3DB8" w:rsidP="00AE3DB8">
            <w:pPr>
              <w:spacing w:line="24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火薬類を収納した容器包装は、火薬庫内壁から30㎝以上隔て、枕木（スノコ）を置いて平積みとし、高さ1.8ｍ以下とする。（搬出入装置を使用する火薬庫の積む高さは、４ｍ以下とする。）</w:t>
            </w:r>
          </w:p>
        </w:tc>
        <w:tc>
          <w:tcPr>
            <w:tcW w:w="567" w:type="dxa"/>
            <w:tcBorders>
              <w:right w:val="single" w:sz="12" w:space="0" w:color="auto"/>
            </w:tcBorders>
            <w:vAlign w:val="center"/>
          </w:tcPr>
          <w:p w14:paraId="7DC243AC" w14:textId="702E1D4D" w:rsidR="00AE3DB8" w:rsidRPr="00ED1D30" w:rsidRDefault="00AE3DB8" w:rsidP="00CA583F">
            <w:pPr>
              <w:jc w:val="center"/>
              <w:rPr>
                <w:color w:val="000000" w:themeColor="text1"/>
              </w:rPr>
            </w:pPr>
            <w:r w:rsidRPr="00ED1D30">
              <w:rPr>
                <w:rFonts w:asciiTheme="majorEastAsia" w:eastAsiaTheme="majorEastAsia" w:hAnsiTheme="majorEastAsia" w:hint="eastAsia"/>
                <w:color w:val="000000" w:themeColor="text1"/>
                <w:sz w:val="19"/>
                <w:szCs w:val="19"/>
              </w:rPr>
              <w:t>□</w:t>
            </w:r>
          </w:p>
        </w:tc>
      </w:tr>
      <w:tr w:rsidR="00ED1D30" w:rsidRPr="00ED1D30" w14:paraId="2EFB48E9"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1104" w:type="dxa"/>
            <w:vMerge/>
            <w:tcBorders>
              <w:left w:val="single" w:sz="12" w:space="0" w:color="auto"/>
            </w:tcBorders>
            <w:vAlign w:val="center"/>
          </w:tcPr>
          <w:p w14:paraId="5C20C2D4" w14:textId="77777777" w:rsidR="00AE3DB8" w:rsidRPr="00ED1D30" w:rsidRDefault="00AE3DB8" w:rsidP="00AE3DB8">
            <w:pPr>
              <w:spacing w:line="280" w:lineRule="exact"/>
              <w:jc w:val="right"/>
              <w:rPr>
                <w:rFonts w:hAnsi="ＭＳ Ｐ明朝"/>
                <w:color w:val="000000" w:themeColor="text1"/>
                <w:szCs w:val="20"/>
              </w:rPr>
            </w:pPr>
          </w:p>
        </w:tc>
        <w:tc>
          <w:tcPr>
            <w:tcW w:w="1134" w:type="dxa"/>
            <w:vAlign w:val="center"/>
          </w:tcPr>
          <w:p w14:paraId="6FDF2810"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9号</w:t>
            </w:r>
          </w:p>
        </w:tc>
        <w:tc>
          <w:tcPr>
            <w:tcW w:w="6946" w:type="dxa"/>
            <w:vAlign w:val="center"/>
          </w:tcPr>
          <w:p w14:paraId="5F10E0FA" w14:textId="59B2DB8B" w:rsidR="00AE3DB8" w:rsidRPr="00ED1D30" w:rsidRDefault="00AE3DB8" w:rsidP="00AE3DB8">
            <w:pPr>
              <w:spacing w:line="24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火薬庫から火薬類を出すときは、古い物を先にする。</w:t>
            </w:r>
          </w:p>
        </w:tc>
        <w:tc>
          <w:tcPr>
            <w:tcW w:w="567" w:type="dxa"/>
            <w:tcBorders>
              <w:right w:val="single" w:sz="12" w:space="0" w:color="auto"/>
            </w:tcBorders>
            <w:vAlign w:val="center"/>
          </w:tcPr>
          <w:p w14:paraId="2593B7B4" w14:textId="5893CC62" w:rsidR="00AE3DB8" w:rsidRPr="00ED1D30" w:rsidRDefault="00AE3DB8" w:rsidP="00CA583F">
            <w:pPr>
              <w:jc w:val="center"/>
              <w:rPr>
                <w:color w:val="000000" w:themeColor="text1"/>
              </w:rPr>
            </w:pPr>
            <w:r w:rsidRPr="00ED1D30">
              <w:rPr>
                <w:rFonts w:asciiTheme="majorEastAsia" w:eastAsiaTheme="majorEastAsia" w:hAnsiTheme="majorEastAsia" w:hint="eastAsia"/>
                <w:color w:val="000000" w:themeColor="text1"/>
                <w:sz w:val="19"/>
                <w:szCs w:val="19"/>
              </w:rPr>
              <w:t>□</w:t>
            </w:r>
          </w:p>
        </w:tc>
      </w:tr>
      <w:tr w:rsidR="00ED1D30" w:rsidRPr="00ED1D30" w14:paraId="58C0FB0C"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1104" w:type="dxa"/>
            <w:vMerge/>
            <w:tcBorders>
              <w:left w:val="single" w:sz="12" w:space="0" w:color="auto"/>
            </w:tcBorders>
          </w:tcPr>
          <w:p w14:paraId="7928E849" w14:textId="77777777" w:rsidR="00AE3DB8" w:rsidRPr="00ED1D30" w:rsidRDefault="00AE3DB8" w:rsidP="00AE3DB8">
            <w:pPr>
              <w:spacing w:line="280" w:lineRule="exact"/>
              <w:jc w:val="right"/>
              <w:rPr>
                <w:rFonts w:hAnsi="ＭＳ Ｐ明朝"/>
                <w:color w:val="000000" w:themeColor="text1"/>
                <w:szCs w:val="20"/>
              </w:rPr>
            </w:pPr>
          </w:p>
        </w:tc>
        <w:tc>
          <w:tcPr>
            <w:tcW w:w="1134" w:type="dxa"/>
          </w:tcPr>
          <w:p w14:paraId="316429F6"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10号</w:t>
            </w:r>
          </w:p>
        </w:tc>
        <w:tc>
          <w:tcPr>
            <w:tcW w:w="6946" w:type="dxa"/>
            <w:vAlign w:val="center"/>
          </w:tcPr>
          <w:p w14:paraId="6AAA9C81" w14:textId="67389BF0" w:rsidR="00AE3DB8" w:rsidRPr="00ED1D30" w:rsidRDefault="00AE3DB8" w:rsidP="00AE3DB8">
            <w:pPr>
              <w:pStyle w:val="ab"/>
              <w:spacing w:line="24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製造後１年以上を経過した火薬類は、異常の有無に注意する。</w:t>
            </w:r>
          </w:p>
        </w:tc>
        <w:tc>
          <w:tcPr>
            <w:tcW w:w="567" w:type="dxa"/>
            <w:tcBorders>
              <w:right w:val="single" w:sz="12" w:space="0" w:color="auto"/>
            </w:tcBorders>
            <w:vAlign w:val="center"/>
          </w:tcPr>
          <w:p w14:paraId="2E42EE69" w14:textId="386AFECA" w:rsidR="00AE3DB8" w:rsidRPr="00ED1D30" w:rsidRDefault="00AE3DB8" w:rsidP="00CA583F">
            <w:pPr>
              <w:jc w:val="center"/>
              <w:rPr>
                <w:color w:val="000000" w:themeColor="text1"/>
              </w:rPr>
            </w:pPr>
            <w:r w:rsidRPr="00ED1D30">
              <w:rPr>
                <w:rFonts w:asciiTheme="majorEastAsia" w:eastAsiaTheme="majorEastAsia" w:hAnsiTheme="majorEastAsia" w:hint="eastAsia"/>
                <w:color w:val="000000" w:themeColor="text1"/>
                <w:sz w:val="19"/>
                <w:szCs w:val="19"/>
              </w:rPr>
              <w:t>□</w:t>
            </w:r>
          </w:p>
        </w:tc>
      </w:tr>
      <w:tr w:rsidR="00ED1D30" w:rsidRPr="00ED1D30" w14:paraId="1550A127"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569"/>
        </w:trPr>
        <w:tc>
          <w:tcPr>
            <w:tcW w:w="1104" w:type="dxa"/>
            <w:vMerge/>
            <w:tcBorders>
              <w:left w:val="single" w:sz="12" w:space="0" w:color="auto"/>
            </w:tcBorders>
          </w:tcPr>
          <w:p w14:paraId="7E6BF171" w14:textId="77777777" w:rsidR="00AE3DB8" w:rsidRPr="00ED1D30" w:rsidRDefault="00AE3DB8" w:rsidP="00AE3DB8">
            <w:pPr>
              <w:spacing w:line="280" w:lineRule="exact"/>
              <w:jc w:val="right"/>
              <w:rPr>
                <w:rFonts w:hAnsi="ＭＳ Ｐ明朝"/>
                <w:color w:val="000000" w:themeColor="text1"/>
                <w:szCs w:val="20"/>
              </w:rPr>
            </w:pPr>
          </w:p>
        </w:tc>
        <w:tc>
          <w:tcPr>
            <w:tcW w:w="1134" w:type="dxa"/>
          </w:tcPr>
          <w:p w14:paraId="0E1A8672"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13号</w:t>
            </w:r>
          </w:p>
          <w:p w14:paraId="2AA489C6"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p>
        </w:tc>
        <w:tc>
          <w:tcPr>
            <w:tcW w:w="6946" w:type="dxa"/>
            <w:vAlign w:val="center"/>
          </w:tcPr>
          <w:p w14:paraId="054639EA" w14:textId="4E18E239" w:rsidR="00AE3DB8" w:rsidRPr="00ED1D30" w:rsidRDefault="00AE3DB8" w:rsidP="00AE3DB8">
            <w:pPr>
              <w:spacing w:line="24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ｱｼﾞ化鉛を主とする起爆薬を使用した工業雷管・電気雷管・ﾉﾈﾙ雷管と管体に銅を使用した工業雷管・電気雷管とは混積しない。</w:t>
            </w:r>
          </w:p>
        </w:tc>
        <w:tc>
          <w:tcPr>
            <w:tcW w:w="567" w:type="dxa"/>
            <w:tcBorders>
              <w:right w:val="single" w:sz="12" w:space="0" w:color="auto"/>
            </w:tcBorders>
            <w:vAlign w:val="center"/>
          </w:tcPr>
          <w:p w14:paraId="72287655" w14:textId="6EC07FE8" w:rsidR="00AE3DB8" w:rsidRPr="00ED1D30" w:rsidRDefault="00AE3DB8" w:rsidP="00CA583F">
            <w:pPr>
              <w:jc w:val="center"/>
              <w:rPr>
                <w:color w:val="000000" w:themeColor="text1"/>
              </w:rPr>
            </w:pPr>
            <w:r w:rsidRPr="00ED1D30">
              <w:rPr>
                <w:rFonts w:asciiTheme="majorEastAsia" w:eastAsiaTheme="majorEastAsia" w:hAnsiTheme="majorEastAsia" w:hint="eastAsia"/>
                <w:color w:val="000000" w:themeColor="text1"/>
                <w:sz w:val="19"/>
                <w:szCs w:val="19"/>
              </w:rPr>
              <w:t>□</w:t>
            </w:r>
          </w:p>
        </w:tc>
      </w:tr>
      <w:tr w:rsidR="00ED1D30" w:rsidRPr="00ED1D30" w14:paraId="70801EDD"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34"/>
        </w:trPr>
        <w:tc>
          <w:tcPr>
            <w:tcW w:w="1104" w:type="dxa"/>
            <w:vMerge/>
            <w:tcBorders>
              <w:left w:val="single" w:sz="12" w:space="0" w:color="auto"/>
            </w:tcBorders>
            <w:vAlign w:val="center"/>
          </w:tcPr>
          <w:p w14:paraId="51431BD3" w14:textId="77777777" w:rsidR="00AE3DB8" w:rsidRPr="00ED1D30" w:rsidRDefault="00AE3DB8" w:rsidP="00AE3DB8">
            <w:pPr>
              <w:spacing w:line="280" w:lineRule="exact"/>
              <w:jc w:val="right"/>
              <w:rPr>
                <w:rFonts w:ascii="ＭＳ Ｐ明朝" w:eastAsia="ＭＳ Ｐ明朝" w:hAnsi="ＭＳ Ｐ明朝"/>
                <w:color w:val="000000" w:themeColor="text1"/>
                <w:sz w:val="20"/>
                <w:szCs w:val="20"/>
              </w:rPr>
            </w:pPr>
          </w:p>
        </w:tc>
        <w:tc>
          <w:tcPr>
            <w:tcW w:w="1134" w:type="dxa"/>
            <w:vAlign w:val="center"/>
          </w:tcPr>
          <w:p w14:paraId="168F5282" w14:textId="77777777" w:rsidR="00AE3DB8" w:rsidRPr="00ED1D30" w:rsidRDefault="00AE3DB8" w:rsidP="00AE3DB8">
            <w:pPr>
              <w:spacing w:line="280" w:lineRule="exact"/>
              <w:jc w:val="righ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14号</w:t>
            </w:r>
          </w:p>
        </w:tc>
        <w:tc>
          <w:tcPr>
            <w:tcW w:w="6946" w:type="dxa"/>
            <w:vAlign w:val="center"/>
          </w:tcPr>
          <w:p w14:paraId="135D0B70" w14:textId="63B5319B" w:rsidR="00AE3DB8" w:rsidRPr="00ED1D30" w:rsidRDefault="00AE3DB8" w:rsidP="00AE3DB8">
            <w:pPr>
              <w:spacing w:line="280" w:lineRule="exact"/>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警鳴装置は、常にその機能を点検し、作動するよう維持する。</w:t>
            </w:r>
          </w:p>
        </w:tc>
        <w:tc>
          <w:tcPr>
            <w:tcW w:w="567" w:type="dxa"/>
            <w:tcBorders>
              <w:right w:val="single" w:sz="12" w:space="0" w:color="auto"/>
            </w:tcBorders>
            <w:vAlign w:val="center"/>
          </w:tcPr>
          <w:p w14:paraId="738C82BA" w14:textId="7302F908"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14D29090"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Pr>
        <w:tc>
          <w:tcPr>
            <w:tcW w:w="1104" w:type="dxa"/>
            <w:tcBorders>
              <w:left w:val="single" w:sz="12" w:space="0" w:color="auto"/>
            </w:tcBorders>
          </w:tcPr>
          <w:p w14:paraId="7E2D09E1"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保安責任者</w:t>
            </w:r>
          </w:p>
        </w:tc>
        <w:tc>
          <w:tcPr>
            <w:tcW w:w="1134" w:type="dxa"/>
          </w:tcPr>
          <w:p w14:paraId="20E0F7D9"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法第30条第2項、3項</w:t>
            </w:r>
          </w:p>
        </w:tc>
        <w:tc>
          <w:tcPr>
            <w:tcW w:w="6946" w:type="dxa"/>
          </w:tcPr>
          <w:p w14:paraId="71910417" w14:textId="47CBF4A8" w:rsidR="00AE3DB8" w:rsidRPr="00ED1D30" w:rsidRDefault="00AE3DB8" w:rsidP="00AE3DB8">
            <w:pPr>
              <w:spacing w:line="28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取扱保安責任者（代理者）は選任され届出済又は選任予定である。</w:t>
            </w:r>
          </w:p>
        </w:tc>
        <w:tc>
          <w:tcPr>
            <w:tcW w:w="567" w:type="dxa"/>
            <w:tcBorders>
              <w:right w:val="single" w:sz="12" w:space="0" w:color="auto"/>
            </w:tcBorders>
            <w:vAlign w:val="center"/>
          </w:tcPr>
          <w:p w14:paraId="6356D266" w14:textId="1D176871" w:rsidR="00AE3DB8" w:rsidRPr="00ED1D30" w:rsidRDefault="00AE3DB8" w:rsidP="00CA583F">
            <w:pPr>
              <w:spacing w:line="280" w:lineRule="exact"/>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19B45456"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620"/>
        </w:trPr>
        <w:tc>
          <w:tcPr>
            <w:tcW w:w="1104" w:type="dxa"/>
            <w:vMerge w:val="restart"/>
            <w:tcBorders>
              <w:left w:val="single" w:sz="12" w:space="0" w:color="auto"/>
            </w:tcBorders>
          </w:tcPr>
          <w:p w14:paraId="6D00A14D"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帳簿・報告</w:t>
            </w:r>
          </w:p>
        </w:tc>
        <w:tc>
          <w:tcPr>
            <w:tcW w:w="1134" w:type="dxa"/>
            <w:vMerge w:val="restart"/>
          </w:tcPr>
          <w:p w14:paraId="4C3901A1"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規則第33条、34条</w:t>
            </w:r>
          </w:p>
        </w:tc>
        <w:tc>
          <w:tcPr>
            <w:tcW w:w="6946" w:type="dxa"/>
          </w:tcPr>
          <w:p w14:paraId="2422AC2B" w14:textId="15106C93" w:rsidR="00AE3DB8" w:rsidRPr="00ED1D30" w:rsidRDefault="00AE3DB8" w:rsidP="00AE3DB8">
            <w:pPr>
              <w:spacing w:line="28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帳簿記載事項は①～④の内容である。①出納した火薬の種類　②出納した数量　③出納年月日　④相手方の住所・氏名</w:t>
            </w:r>
          </w:p>
        </w:tc>
        <w:tc>
          <w:tcPr>
            <w:tcW w:w="567" w:type="dxa"/>
            <w:tcBorders>
              <w:right w:val="single" w:sz="12" w:space="0" w:color="auto"/>
            </w:tcBorders>
            <w:vAlign w:val="center"/>
          </w:tcPr>
          <w:p w14:paraId="6133C25D" w14:textId="5FA67DC4"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32BC5844"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340"/>
        </w:trPr>
        <w:tc>
          <w:tcPr>
            <w:tcW w:w="1104" w:type="dxa"/>
            <w:vMerge/>
            <w:tcBorders>
              <w:left w:val="single" w:sz="12" w:space="0" w:color="auto"/>
            </w:tcBorders>
          </w:tcPr>
          <w:p w14:paraId="361425F5"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p>
        </w:tc>
        <w:tc>
          <w:tcPr>
            <w:tcW w:w="1134" w:type="dxa"/>
            <w:vMerge/>
          </w:tcPr>
          <w:p w14:paraId="3E01031E"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p>
        </w:tc>
        <w:tc>
          <w:tcPr>
            <w:tcW w:w="6946" w:type="dxa"/>
          </w:tcPr>
          <w:p w14:paraId="47E16AF1" w14:textId="0726B74A" w:rsidR="00AE3DB8" w:rsidRPr="00ED1D30" w:rsidRDefault="00AE3DB8" w:rsidP="00AE3DB8">
            <w:pPr>
              <w:spacing w:line="28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帳簿保存期間は　記載の日から２年間以上である。</w:t>
            </w:r>
            <w:r w:rsidRPr="00ED1D30">
              <w:rPr>
                <w:rFonts w:asciiTheme="majorEastAsia" w:eastAsiaTheme="majorEastAsia" w:hAnsiTheme="majorEastAsia" w:hint="eastAsia"/>
                <w:color w:val="000000" w:themeColor="text1"/>
                <w:sz w:val="19"/>
                <w:szCs w:val="19"/>
              </w:rPr>
              <w:tab/>
            </w:r>
          </w:p>
        </w:tc>
        <w:tc>
          <w:tcPr>
            <w:tcW w:w="567" w:type="dxa"/>
            <w:tcBorders>
              <w:right w:val="single" w:sz="12" w:space="0" w:color="auto"/>
            </w:tcBorders>
            <w:vAlign w:val="center"/>
          </w:tcPr>
          <w:p w14:paraId="2DD07F9C" w14:textId="36A8E72E"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1EC4D9B9"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290"/>
        </w:trPr>
        <w:tc>
          <w:tcPr>
            <w:tcW w:w="1104" w:type="dxa"/>
            <w:vMerge/>
            <w:tcBorders>
              <w:left w:val="single" w:sz="12" w:space="0" w:color="auto"/>
            </w:tcBorders>
          </w:tcPr>
          <w:p w14:paraId="7E930550"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p>
        </w:tc>
        <w:tc>
          <w:tcPr>
            <w:tcW w:w="1134" w:type="dxa"/>
            <w:vMerge/>
          </w:tcPr>
          <w:p w14:paraId="693FBB61"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p>
        </w:tc>
        <w:tc>
          <w:tcPr>
            <w:tcW w:w="6946" w:type="dxa"/>
          </w:tcPr>
          <w:p w14:paraId="4D04790A" w14:textId="55205E1A" w:rsidR="00AE3DB8" w:rsidRPr="00ED1D30" w:rsidRDefault="00AE3DB8" w:rsidP="00AE3DB8">
            <w:pPr>
              <w:spacing w:line="28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毎年度集計し、年度終了後３０日以内に県に報告する。</w:t>
            </w:r>
          </w:p>
        </w:tc>
        <w:tc>
          <w:tcPr>
            <w:tcW w:w="567" w:type="dxa"/>
            <w:tcBorders>
              <w:right w:val="single" w:sz="12" w:space="0" w:color="auto"/>
            </w:tcBorders>
            <w:vAlign w:val="center"/>
          </w:tcPr>
          <w:p w14:paraId="3FA457B0" w14:textId="4B2BA99F"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ED1D30" w:rsidRPr="00ED1D30" w14:paraId="382E2146"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620"/>
        </w:trPr>
        <w:tc>
          <w:tcPr>
            <w:tcW w:w="1104" w:type="dxa"/>
            <w:vMerge w:val="restart"/>
            <w:tcBorders>
              <w:left w:val="single" w:sz="12" w:space="0" w:color="auto"/>
            </w:tcBorders>
          </w:tcPr>
          <w:p w14:paraId="00E15F6F"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定期自主検査</w:t>
            </w:r>
          </w:p>
        </w:tc>
        <w:tc>
          <w:tcPr>
            <w:tcW w:w="1134" w:type="dxa"/>
            <w:vMerge w:val="restart"/>
          </w:tcPr>
          <w:p w14:paraId="6116D4E7"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r w:rsidRPr="00ED1D30">
              <w:rPr>
                <w:rFonts w:asciiTheme="majorEastAsia" w:eastAsiaTheme="majorEastAsia" w:hAnsiTheme="majorEastAsia" w:hint="eastAsia"/>
                <w:color w:val="000000" w:themeColor="text1"/>
                <w:w w:val="66"/>
                <w:sz w:val="19"/>
                <w:szCs w:val="19"/>
              </w:rPr>
              <w:t>法第35条の2、規則第67条の9～11</w:t>
            </w:r>
          </w:p>
        </w:tc>
        <w:tc>
          <w:tcPr>
            <w:tcW w:w="6946" w:type="dxa"/>
            <w:tcBorders>
              <w:bottom w:val="single" w:sz="4" w:space="0" w:color="auto"/>
            </w:tcBorders>
          </w:tcPr>
          <w:p w14:paraId="43F288DF" w14:textId="416AED08" w:rsidR="00AE3DB8" w:rsidRPr="00ED1D30" w:rsidRDefault="00AE3DB8" w:rsidP="00AE3DB8">
            <w:pPr>
              <w:spacing w:line="280" w:lineRule="exac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自主検査計画（計画期間は1～3年程度）を定め県に届出るとともに、検査結果を報告している。</w:t>
            </w:r>
          </w:p>
        </w:tc>
        <w:tc>
          <w:tcPr>
            <w:tcW w:w="567" w:type="dxa"/>
            <w:tcBorders>
              <w:bottom w:val="single" w:sz="4" w:space="0" w:color="auto"/>
              <w:right w:val="single" w:sz="12" w:space="0" w:color="auto"/>
            </w:tcBorders>
            <w:vAlign w:val="center"/>
          </w:tcPr>
          <w:p w14:paraId="4A79A7FB" w14:textId="250D2CAA"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tc>
      </w:tr>
      <w:tr w:rsidR="00AE3DB8" w:rsidRPr="00ED1D30" w14:paraId="4A47B949" w14:textId="77777777" w:rsidTr="00A31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958"/>
        </w:trPr>
        <w:tc>
          <w:tcPr>
            <w:tcW w:w="1104" w:type="dxa"/>
            <w:vMerge/>
            <w:tcBorders>
              <w:left w:val="single" w:sz="12" w:space="0" w:color="auto"/>
              <w:bottom w:val="single" w:sz="12" w:space="0" w:color="auto"/>
            </w:tcBorders>
          </w:tcPr>
          <w:p w14:paraId="5CBF5325"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p>
        </w:tc>
        <w:tc>
          <w:tcPr>
            <w:tcW w:w="1134" w:type="dxa"/>
            <w:vMerge/>
            <w:tcBorders>
              <w:bottom w:val="single" w:sz="12" w:space="0" w:color="auto"/>
            </w:tcBorders>
          </w:tcPr>
          <w:p w14:paraId="32E58EAE" w14:textId="77777777" w:rsidR="00AE3DB8" w:rsidRPr="00ED1D30" w:rsidRDefault="00AE3DB8" w:rsidP="00AE3DB8">
            <w:pPr>
              <w:spacing w:line="280" w:lineRule="exact"/>
              <w:rPr>
                <w:rFonts w:asciiTheme="majorEastAsia" w:eastAsiaTheme="majorEastAsia" w:hAnsiTheme="majorEastAsia"/>
                <w:color w:val="000000" w:themeColor="text1"/>
                <w:w w:val="66"/>
                <w:sz w:val="19"/>
                <w:szCs w:val="19"/>
              </w:rPr>
            </w:pPr>
          </w:p>
        </w:tc>
        <w:tc>
          <w:tcPr>
            <w:tcW w:w="6946" w:type="dxa"/>
            <w:tcBorders>
              <w:top w:val="single" w:sz="4" w:space="0" w:color="auto"/>
              <w:bottom w:val="single" w:sz="12" w:space="0" w:color="auto"/>
            </w:tcBorders>
          </w:tcPr>
          <w:p w14:paraId="4C0A7FB4" w14:textId="77777777" w:rsidR="00AE3DB8" w:rsidRPr="00ED1D30" w:rsidRDefault="00AE3DB8" w:rsidP="00AE3DB8">
            <w:pPr>
              <w:pStyle w:val="ad"/>
              <w:numPr>
                <w:ilvl w:val="0"/>
                <w:numId w:val="1"/>
              </w:numPr>
              <w:spacing w:line="240" w:lineRule="exact"/>
              <w:ind w:leftChars="0"/>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検査は年2回以上である。</w:t>
            </w:r>
          </w:p>
          <w:p w14:paraId="1F2615E9" w14:textId="59C11E1F" w:rsidR="00AE3DB8" w:rsidRPr="00ED1D30" w:rsidRDefault="00AE3DB8" w:rsidP="00AE3DB8">
            <w:pPr>
              <w:pStyle w:val="ad"/>
              <w:widowControl/>
              <w:spacing w:line="240" w:lineRule="exact"/>
              <w:ind w:leftChars="0" w:left="0"/>
              <w:jc w:val="left"/>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②検査内容は法第12条の技術上の基準、避雷・警鳴・消火装置の作動状況等としている。</w:t>
            </w:r>
            <w:r w:rsidRPr="00ED1D30">
              <w:rPr>
                <w:rFonts w:asciiTheme="majorEastAsia" w:eastAsiaTheme="majorEastAsia" w:hAnsiTheme="majorEastAsia"/>
                <w:color w:val="000000" w:themeColor="text1"/>
                <w:sz w:val="19"/>
                <w:szCs w:val="19"/>
              </w:rPr>
              <w:br/>
            </w:r>
            <w:r w:rsidRPr="00ED1D30">
              <w:rPr>
                <w:rFonts w:asciiTheme="majorEastAsia" w:eastAsiaTheme="majorEastAsia" w:hAnsiTheme="majorEastAsia" w:hint="eastAsia"/>
                <w:color w:val="000000" w:themeColor="text1"/>
                <w:sz w:val="19"/>
                <w:szCs w:val="19"/>
              </w:rPr>
              <w:t>③検査は記録として残す。</w:t>
            </w:r>
          </w:p>
        </w:tc>
        <w:tc>
          <w:tcPr>
            <w:tcW w:w="567" w:type="dxa"/>
            <w:tcBorders>
              <w:top w:val="single" w:sz="4" w:space="0" w:color="auto"/>
              <w:bottom w:val="single" w:sz="12" w:space="0" w:color="auto"/>
              <w:right w:val="single" w:sz="12" w:space="0" w:color="auto"/>
            </w:tcBorders>
            <w:vAlign w:val="center"/>
          </w:tcPr>
          <w:p w14:paraId="7E0B5B3B" w14:textId="77777777" w:rsidR="00AE3DB8" w:rsidRPr="00ED1D30" w:rsidRDefault="00AE3DB8" w:rsidP="00CA583F">
            <w:pPr>
              <w:jc w:val="center"/>
              <w:rPr>
                <w:rFonts w:asciiTheme="majorEastAsia" w:eastAsiaTheme="majorEastAsia" w:hAnsiTheme="majorEastAsia"/>
                <w:color w:val="000000" w:themeColor="text1"/>
                <w:sz w:val="19"/>
                <w:szCs w:val="19"/>
              </w:rPr>
            </w:pPr>
            <w:r w:rsidRPr="00ED1D30">
              <w:rPr>
                <w:rFonts w:asciiTheme="majorEastAsia" w:eastAsiaTheme="majorEastAsia" w:hAnsiTheme="majorEastAsia" w:hint="eastAsia"/>
                <w:color w:val="000000" w:themeColor="text1"/>
                <w:sz w:val="19"/>
                <w:szCs w:val="19"/>
              </w:rPr>
              <w:t>□</w:t>
            </w:r>
          </w:p>
          <w:p w14:paraId="14B7D362" w14:textId="77777777" w:rsidR="00AE3DB8" w:rsidRPr="00ED1D30" w:rsidRDefault="00AE3DB8" w:rsidP="00CA583F">
            <w:pPr>
              <w:widowControl/>
              <w:jc w:val="center"/>
              <w:rPr>
                <w:rFonts w:asciiTheme="majorEastAsia" w:eastAsiaTheme="majorEastAsia" w:hAnsiTheme="majorEastAsia"/>
                <w:color w:val="000000" w:themeColor="text1"/>
                <w:sz w:val="19"/>
                <w:szCs w:val="19"/>
              </w:rPr>
            </w:pPr>
          </w:p>
          <w:p w14:paraId="13233F7F" w14:textId="17CBBC81" w:rsidR="00AE3DB8" w:rsidRPr="00ED1D30" w:rsidRDefault="00AE3DB8" w:rsidP="00CA583F">
            <w:pPr>
              <w:jc w:val="center"/>
              <w:rPr>
                <w:rFonts w:asciiTheme="majorEastAsia" w:eastAsiaTheme="majorEastAsia" w:hAnsiTheme="majorEastAsia"/>
                <w:color w:val="000000" w:themeColor="text1"/>
                <w:sz w:val="19"/>
                <w:szCs w:val="19"/>
              </w:rPr>
            </w:pPr>
          </w:p>
        </w:tc>
      </w:tr>
    </w:tbl>
    <w:p w14:paraId="2769773D" w14:textId="77777777" w:rsidR="00895556" w:rsidRPr="00ED1D30" w:rsidRDefault="00895556" w:rsidP="003439E1">
      <w:pPr>
        <w:pStyle w:val="a3"/>
        <w:rPr>
          <w:color w:val="000000" w:themeColor="text1"/>
          <w:spacing w:val="0"/>
        </w:rPr>
      </w:pPr>
    </w:p>
    <w:sectPr w:rsidR="00895556" w:rsidRPr="00ED1D30" w:rsidSect="00363EFE">
      <w:footerReference w:type="default" r:id="rId7"/>
      <w:pgSz w:w="11906" w:h="16838"/>
      <w:pgMar w:top="851" w:right="1077" w:bottom="851" w:left="1077" w:header="510" w:footer="283"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2FF4" w14:textId="77777777" w:rsidR="00997753" w:rsidRDefault="00997753" w:rsidP="001F454E">
      <w:r>
        <w:separator/>
      </w:r>
    </w:p>
  </w:endnote>
  <w:endnote w:type="continuationSeparator" w:id="0">
    <w:p w14:paraId="090D6C26" w14:textId="77777777" w:rsidR="00997753" w:rsidRDefault="00997753" w:rsidP="001F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454517"/>
      <w:docPartObj>
        <w:docPartGallery w:val="Page Numbers (Bottom of Page)"/>
        <w:docPartUnique/>
      </w:docPartObj>
    </w:sdtPr>
    <w:sdtEndPr/>
    <w:sdtContent>
      <w:p w14:paraId="43608075" w14:textId="77777777" w:rsidR="008F33A1" w:rsidRDefault="008F33A1">
        <w:pPr>
          <w:pStyle w:val="a6"/>
          <w:jc w:val="center"/>
        </w:pPr>
        <w:r w:rsidRPr="008F33A1">
          <w:rPr>
            <w:rFonts w:asciiTheme="majorEastAsia" w:eastAsiaTheme="majorEastAsia" w:hAnsiTheme="majorEastAsia"/>
          </w:rPr>
          <w:fldChar w:fldCharType="begin"/>
        </w:r>
        <w:r w:rsidRPr="008F33A1">
          <w:rPr>
            <w:rFonts w:asciiTheme="majorEastAsia" w:eastAsiaTheme="majorEastAsia" w:hAnsiTheme="majorEastAsia"/>
          </w:rPr>
          <w:instrText>PAGE   \* MERGEFORMAT</w:instrText>
        </w:r>
        <w:r w:rsidRPr="008F33A1">
          <w:rPr>
            <w:rFonts w:asciiTheme="majorEastAsia" w:eastAsiaTheme="majorEastAsia" w:hAnsiTheme="majorEastAsia"/>
          </w:rPr>
          <w:fldChar w:fldCharType="separate"/>
        </w:r>
        <w:r w:rsidRPr="008F33A1">
          <w:rPr>
            <w:rFonts w:asciiTheme="majorEastAsia" w:eastAsiaTheme="majorEastAsia" w:hAnsiTheme="majorEastAsia"/>
            <w:noProof/>
            <w:lang w:val="ja-JP"/>
          </w:rPr>
          <w:t>-</w:t>
        </w:r>
        <w:r>
          <w:rPr>
            <w:rFonts w:asciiTheme="majorEastAsia" w:eastAsiaTheme="majorEastAsia" w:hAnsiTheme="majorEastAsia"/>
            <w:noProof/>
          </w:rPr>
          <w:t xml:space="preserve"> 25 -</w:t>
        </w:r>
        <w:r w:rsidRPr="008F33A1">
          <w:rPr>
            <w:rFonts w:asciiTheme="majorEastAsia" w:eastAsiaTheme="majorEastAsia" w:hAnsiTheme="majorEastAsia"/>
          </w:rPr>
          <w:fldChar w:fldCharType="end"/>
        </w:r>
      </w:p>
    </w:sdtContent>
  </w:sdt>
  <w:p w14:paraId="682CEEDB" w14:textId="77777777" w:rsidR="008F33A1" w:rsidRDefault="008F3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2320" w14:textId="77777777" w:rsidR="00997753" w:rsidRDefault="00997753" w:rsidP="001F454E">
      <w:r>
        <w:separator/>
      </w:r>
    </w:p>
  </w:footnote>
  <w:footnote w:type="continuationSeparator" w:id="0">
    <w:p w14:paraId="4F5585CD" w14:textId="77777777" w:rsidR="00997753" w:rsidRDefault="00997753" w:rsidP="001F4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E709E"/>
    <w:multiLevelType w:val="hybridMultilevel"/>
    <w:tmpl w:val="B43CDECE"/>
    <w:lvl w:ilvl="0" w:tplc="329C0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556"/>
    <w:rsid w:val="00036108"/>
    <w:rsid w:val="000434EF"/>
    <w:rsid w:val="000500A6"/>
    <w:rsid w:val="00082CE7"/>
    <w:rsid w:val="000E08CC"/>
    <w:rsid w:val="00107C23"/>
    <w:rsid w:val="001733E7"/>
    <w:rsid w:val="001D1736"/>
    <w:rsid w:val="001F454E"/>
    <w:rsid w:val="002C7EAF"/>
    <w:rsid w:val="002F60B0"/>
    <w:rsid w:val="003417C6"/>
    <w:rsid w:val="003439E1"/>
    <w:rsid w:val="003512CC"/>
    <w:rsid w:val="00363EFE"/>
    <w:rsid w:val="00367FDD"/>
    <w:rsid w:val="003E682A"/>
    <w:rsid w:val="0040178B"/>
    <w:rsid w:val="00472FE9"/>
    <w:rsid w:val="004814D4"/>
    <w:rsid w:val="00485B30"/>
    <w:rsid w:val="004A6729"/>
    <w:rsid w:val="004F4278"/>
    <w:rsid w:val="005142C0"/>
    <w:rsid w:val="005B5457"/>
    <w:rsid w:val="005D726E"/>
    <w:rsid w:val="005E69BF"/>
    <w:rsid w:val="00627EAA"/>
    <w:rsid w:val="00633FCB"/>
    <w:rsid w:val="006961B8"/>
    <w:rsid w:val="006B6ABA"/>
    <w:rsid w:val="006F426A"/>
    <w:rsid w:val="0074473C"/>
    <w:rsid w:val="00804995"/>
    <w:rsid w:val="00853E40"/>
    <w:rsid w:val="00857F55"/>
    <w:rsid w:val="008640D9"/>
    <w:rsid w:val="00895556"/>
    <w:rsid w:val="008B754D"/>
    <w:rsid w:val="008F33A1"/>
    <w:rsid w:val="00924226"/>
    <w:rsid w:val="00937DB5"/>
    <w:rsid w:val="00997753"/>
    <w:rsid w:val="009C117A"/>
    <w:rsid w:val="00A319F4"/>
    <w:rsid w:val="00AE3DB8"/>
    <w:rsid w:val="00B64581"/>
    <w:rsid w:val="00C02FA3"/>
    <w:rsid w:val="00C36D8E"/>
    <w:rsid w:val="00C638FA"/>
    <w:rsid w:val="00CA4850"/>
    <w:rsid w:val="00CA583F"/>
    <w:rsid w:val="00D1327F"/>
    <w:rsid w:val="00D25A87"/>
    <w:rsid w:val="00DA6737"/>
    <w:rsid w:val="00E1518A"/>
    <w:rsid w:val="00E33684"/>
    <w:rsid w:val="00E72FFD"/>
    <w:rsid w:val="00E80B9C"/>
    <w:rsid w:val="00E83AB3"/>
    <w:rsid w:val="00EA1084"/>
    <w:rsid w:val="00EB0587"/>
    <w:rsid w:val="00ED1D30"/>
    <w:rsid w:val="00F114BE"/>
    <w:rsid w:val="00F1589C"/>
    <w:rsid w:val="00F23FBC"/>
    <w:rsid w:val="00F270EE"/>
    <w:rsid w:val="00F80D2E"/>
    <w:rsid w:val="00F81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5F6FF2A"/>
  <w15:docId w15:val="{FCA0BC3A-5EE7-467C-B951-3904D420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7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6729"/>
    <w:pPr>
      <w:widowControl w:val="0"/>
      <w:wordWrap w:val="0"/>
      <w:autoSpaceDE w:val="0"/>
      <w:autoSpaceDN w:val="0"/>
      <w:adjustRightInd w:val="0"/>
      <w:spacing w:line="243" w:lineRule="exact"/>
      <w:jc w:val="both"/>
    </w:pPr>
    <w:rPr>
      <w:rFonts w:ascii="Century" w:eastAsia="ＭＳ ゴシック" w:hAnsi="Century" w:cs="ＭＳ ゴシック"/>
      <w:spacing w:val="30"/>
      <w:kern w:val="0"/>
      <w:sz w:val="19"/>
      <w:szCs w:val="19"/>
    </w:rPr>
  </w:style>
  <w:style w:type="paragraph" w:styleId="a4">
    <w:name w:val="header"/>
    <w:basedOn w:val="a"/>
    <w:link w:val="a5"/>
    <w:uiPriority w:val="99"/>
    <w:unhideWhenUsed/>
    <w:rsid w:val="001F454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1F454E"/>
  </w:style>
  <w:style w:type="paragraph" w:styleId="a6">
    <w:name w:val="footer"/>
    <w:basedOn w:val="a"/>
    <w:link w:val="a7"/>
    <w:uiPriority w:val="99"/>
    <w:unhideWhenUsed/>
    <w:rsid w:val="001F454E"/>
    <w:pPr>
      <w:tabs>
        <w:tab w:val="center" w:pos="4252"/>
        <w:tab w:val="right" w:pos="8504"/>
      </w:tabs>
      <w:snapToGrid w:val="0"/>
    </w:pPr>
  </w:style>
  <w:style w:type="character" w:customStyle="1" w:styleId="a7">
    <w:name w:val="フッター (文字)"/>
    <w:basedOn w:val="a0"/>
    <w:link w:val="a6"/>
    <w:uiPriority w:val="99"/>
    <w:rsid w:val="001F454E"/>
  </w:style>
  <w:style w:type="paragraph" w:styleId="a8">
    <w:name w:val="Balloon Text"/>
    <w:basedOn w:val="a"/>
    <w:link w:val="a9"/>
    <w:uiPriority w:val="99"/>
    <w:semiHidden/>
    <w:unhideWhenUsed/>
    <w:rsid w:val="008640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40D9"/>
    <w:rPr>
      <w:rFonts w:asciiTheme="majorHAnsi" w:eastAsiaTheme="majorEastAsia" w:hAnsiTheme="majorHAnsi" w:cstheme="majorBidi"/>
      <w:sz w:val="18"/>
      <w:szCs w:val="18"/>
    </w:rPr>
  </w:style>
  <w:style w:type="character" w:styleId="aa">
    <w:name w:val="Hyperlink"/>
    <w:basedOn w:val="a0"/>
    <w:uiPriority w:val="99"/>
    <w:unhideWhenUsed/>
    <w:rsid w:val="00F114BE"/>
    <w:rPr>
      <w:color w:val="0000FF" w:themeColor="hyperlink"/>
      <w:u w:val="single"/>
    </w:rPr>
  </w:style>
  <w:style w:type="paragraph" w:styleId="ab">
    <w:name w:val="Body Text"/>
    <w:basedOn w:val="a"/>
    <w:link w:val="ac"/>
    <w:rsid w:val="00F270EE"/>
    <w:pPr>
      <w:spacing w:line="320" w:lineRule="exact"/>
    </w:pPr>
    <w:rPr>
      <w:rFonts w:ascii="ＭＳ 明朝"/>
      <w:sz w:val="18"/>
      <w:szCs w:val="20"/>
    </w:rPr>
  </w:style>
  <w:style w:type="character" w:customStyle="1" w:styleId="ac">
    <w:name w:val="本文 (文字)"/>
    <w:basedOn w:val="a0"/>
    <w:link w:val="ab"/>
    <w:rsid w:val="00F270EE"/>
    <w:rPr>
      <w:rFonts w:ascii="ＭＳ 明朝" w:eastAsia="ＭＳ 明朝" w:hAnsi="Century" w:cs="Times New Roman"/>
      <w:sz w:val="18"/>
      <w:szCs w:val="20"/>
    </w:rPr>
  </w:style>
  <w:style w:type="paragraph" w:styleId="ad">
    <w:name w:val="List Paragraph"/>
    <w:basedOn w:val="a"/>
    <w:uiPriority w:val="34"/>
    <w:qFormat/>
    <w:rsid w:val="00AE3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9906">
      <w:bodyDiv w:val="1"/>
      <w:marLeft w:val="0"/>
      <w:marRight w:val="0"/>
      <w:marTop w:val="0"/>
      <w:marBottom w:val="0"/>
      <w:divBdr>
        <w:top w:val="none" w:sz="0" w:space="0" w:color="auto"/>
        <w:left w:val="none" w:sz="0" w:space="0" w:color="auto"/>
        <w:bottom w:val="none" w:sz="0" w:space="0" w:color="auto"/>
        <w:right w:val="none" w:sz="0" w:space="0" w:color="auto"/>
      </w:divBdr>
    </w:div>
    <w:div w:id="20053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4804</Words>
  <Characters>1164</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土岐　俊彦</cp:lastModifiedBy>
  <cp:revision>35</cp:revision>
  <cp:lastPrinted>2014-04-24T05:05:00Z</cp:lastPrinted>
  <dcterms:created xsi:type="dcterms:W3CDTF">2019-05-09T07:57:00Z</dcterms:created>
  <dcterms:modified xsi:type="dcterms:W3CDTF">2022-06-01T02:56:00Z</dcterms:modified>
</cp:coreProperties>
</file>