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9DC5" w14:textId="36C7BC89" w:rsidR="00A62418" w:rsidRPr="00191E6B" w:rsidRDefault="00A62418" w:rsidP="0030306F">
      <w:pPr>
        <w:pStyle w:val="a3"/>
        <w:jc w:val="center"/>
        <w:rPr>
          <w:rFonts w:asciiTheme="majorEastAsia" w:eastAsiaTheme="majorEastAsia" w:hAnsiTheme="majorEastAsia"/>
          <w:spacing w:val="0"/>
        </w:rPr>
      </w:pPr>
      <w:r w:rsidRPr="00191E6B">
        <w:rPr>
          <w:rFonts w:asciiTheme="majorEastAsia" w:eastAsiaTheme="majorEastAsia" w:hAnsiTheme="majorEastAsia" w:hint="eastAsia"/>
          <w:b/>
          <w:bCs/>
          <w:spacing w:val="37"/>
          <w:sz w:val="24"/>
          <w:szCs w:val="24"/>
        </w:rPr>
        <w:t>煙火火薬庫</w:t>
      </w:r>
      <w:r w:rsidR="004475EE" w:rsidRPr="004475EE">
        <w:rPr>
          <w:rFonts w:asciiTheme="majorEastAsia" w:eastAsiaTheme="majorEastAsia" w:hAnsiTheme="majorEastAsia" w:hint="eastAsia"/>
          <w:b/>
          <w:bCs/>
          <w:spacing w:val="18"/>
          <w:sz w:val="24"/>
          <w:szCs w:val="24"/>
        </w:rPr>
        <w:t>基準</w:t>
      </w:r>
      <w:r w:rsidRPr="00191E6B">
        <w:rPr>
          <w:rFonts w:asciiTheme="majorEastAsia" w:eastAsiaTheme="majorEastAsia" w:hAnsiTheme="majorEastAsia" w:hint="eastAsia"/>
          <w:b/>
          <w:bCs/>
          <w:spacing w:val="37"/>
          <w:sz w:val="24"/>
          <w:szCs w:val="24"/>
        </w:rPr>
        <w:t>チェックリスト</w:t>
      </w: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1134"/>
        <w:gridCol w:w="1071"/>
        <w:gridCol w:w="1701"/>
        <w:gridCol w:w="2268"/>
        <w:gridCol w:w="414"/>
        <w:gridCol w:w="90"/>
        <w:gridCol w:w="1894"/>
      </w:tblGrid>
      <w:tr w:rsidR="00864CAB" w:rsidRPr="00864CAB" w14:paraId="55AC5DF5" w14:textId="77777777" w:rsidTr="00864CAB">
        <w:trPr>
          <w:trHeight w:val="477"/>
        </w:trPr>
        <w:tc>
          <w:tcPr>
            <w:tcW w:w="15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62165B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所(占)有者</w:t>
            </w:r>
          </w:p>
        </w:tc>
        <w:tc>
          <w:tcPr>
            <w:tcW w:w="7438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600543D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</w:p>
        </w:tc>
      </w:tr>
      <w:tr w:rsidR="00864CAB" w:rsidRPr="00864CAB" w14:paraId="4643C836" w14:textId="77777777" w:rsidTr="00864CAB">
        <w:trPr>
          <w:trHeight w:hRule="exact" w:val="424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9D69E0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所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sz w:val="19"/>
                <w:szCs w:val="19"/>
              </w:rPr>
              <w:t xml:space="preserve"> 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在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sz w:val="19"/>
                <w:szCs w:val="19"/>
              </w:rPr>
              <w:t xml:space="preserve"> 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地</w:t>
            </w:r>
          </w:p>
        </w:tc>
        <w:tc>
          <w:tcPr>
            <w:tcW w:w="5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1F3A977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BB91412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棟数　　　棟</w:t>
            </w:r>
          </w:p>
        </w:tc>
      </w:tr>
      <w:tr w:rsidR="00864CAB" w:rsidRPr="00864CAB" w14:paraId="2E4EA8D6" w14:textId="77777777" w:rsidTr="00864CAB">
        <w:trPr>
          <w:cantSplit/>
          <w:trHeight w:hRule="exact" w:val="336"/>
        </w:trPr>
        <w:tc>
          <w:tcPr>
            <w:tcW w:w="378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</w:tcPr>
          <w:p w14:paraId="31649902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Century"/>
                <w:spacing w:val="3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3"/>
                <w:kern w:val="0"/>
                <w:sz w:val="19"/>
                <w:szCs w:val="19"/>
              </w:rPr>
              <w:t xml:space="preserve"> </w:t>
            </w:r>
          </w:p>
          <w:p w14:paraId="7B4EAFF3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ind w:firstLineChars="50" w:firstLine="104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ascii="ＭＳ ゴシック" w:eastAsia="ＭＳ ゴシック" w:hAnsi="ＭＳ ゴシック" w:cs="ＭＳ ゴシック" w:hint="eastAsia"/>
                <w:spacing w:val="9"/>
                <w:kern w:val="0"/>
                <w:sz w:val="19"/>
                <w:szCs w:val="19"/>
              </w:rPr>
              <w:t>貯</w:t>
            </w:r>
          </w:p>
          <w:p w14:paraId="14C0EF65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3"/>
                <w:kern w:val="0"/>
                <w:sz w:val="19"/>
                <w:szCs w:val="19"/>
              </w:rPr>
              <w:t xml:space="preserve"> 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9"/>
                <w:kern w:val="0"/>
                <w:sz w:val="19"/>
                <w:szCs w:val="19"/>
              </w:rPr>
              <w:t>蔵</w:t>
            </w:r>
          </w:p>
          <w:p w14:paraId="48ACC1BE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3"/>
                <w:kern w:val="0"/>
                <w:sz w:val="19"/>
                <w:szCs w:val="19"/>
              </w:rPr>
              <w:t xml:space="preserve"> 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9"/>
                <w:kern w:val="0"/>
                <w:sz w:val="19"/>
                <w:szCs w:val="19"/>
              </w:rPr>
              <w:t>量</w:t>
            </w:r>
          </w:p>
        </w:tc>
        <w:tc>
          <w:tcPr>
            <w:tcW w:w="390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7DE0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 xml:space="preserve">　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112"/>
                <w:kern w:val="0"/>
                <w:sz w:val="19"/>
                <w:szCs w:val="19"/>
                <w:fitText w:val="2260" w:id="-1520676861"/>
              </w:rPr>
              <w:t>火薬類の種</w:t>
            </w:r>
            <w:r w:rsidRPr="00864CAB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  <w:fitText w:val="2260" w:id="-1520676861"/>
              </w:rPr>
              <w:t>類</w:t>
            </w:r>
          </w:p>
        </w:tc>
        <w:tc>
          <w:tcPr>
            <w:tcW w:w="2268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6CAC6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許可(申請)貯蔵量</w:t>
            </w:r>
          </w:p>
        </w:tc>
        <w:tc>
          <w:tcPr>
            <w:tcW w:w="2398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1EDE3F2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 xml:space="preserve">　既設貯蔵量</w:t>
            </w:r>
          </w:p>
        </w:tc>
      </w:tr>
      <w:tr w:rsidR="00864CAB" w:rsidRPr="00864CAB" w14:paraId="5895729B" w14:textId="77777777" w:rsidTr="00864CAB">
        <w:trPr>
          <w:cantSplit/>
          <w:trHeight w:hRule="exact" w:val="946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14:paraId="1AAFDF21" w14:textId="77777777" w:rsidR="00864CAB" w:rsidRPr="00864CAB" w:rsidRDefault="00864CAB" w:rsidP="00864CAB">
            <w:pPr>
              <w:autoSpaceDE w:val="0"/>
              <w:autoSpaceDN w:val="0"/>
              <w:adjustRightInd w:val="0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390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0FB01B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before="147"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E3E1B6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before="147"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D56DE29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before="147"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</w:tr>
      <w:tr w:rsidR="00864CAB" w:rsidRPr="00864CAB" w14:paraId="213C0971" w14:textId="77777777" w:rsidTr="00864CAB">
        <w:trPr>
          <w:cantSplit/>
          <w:trHeight w:hRule="exact" w:val="241"/>
        </w:trPr>
        <w:tc>
          <w:tcPr>
            <w:tcW w:w="37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85A887C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before="96" w:line="390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3"/>
                <w:kern w:val="0"/>
                <w:sz w:val="19"/>
                <w:szCs w:val="19"/>
              </w:rPr>
              <w:t xml:space="preserve"> 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9"/>
                <w:kern w:val="0"/>
                <w:sz w:val="19"/>
                <w:szCs w:val="19"/>
              </w:rPr>
              <w:t>保</w:t>
            </w:r>
          </w:p>
          <w:p w14:paraId="4432F7A1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3"/>
                <w:kern w:val="0"/>
                <w:sz w:val="19"/>
                <w:szCs w:val="19"/>
              </w:rPr>
              <w:t xml:space="preserve"> 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9"/>
                <w:kern w:val="0"/>
                <w:sz w:val="19"/>
                <w:szCs w:val="19"/>
              </w:rPr>
              <w:t>安</w:t>
            </w:r>
          </w:p>
          <w:p w14:paraId="7252BB9E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3"/>
                <w:kern w:val="0"/>
                <w:sz w:val="19"/>
                <w:szCs w:val="19"/>
              </w:rPr>
              <w:t xml:space="preserve"> 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9"/>
                <w:kern w:val="0"/>
                <w:sz w:val="19"/>
                <w:szCs w:val="19"/>
              </w:rPr>
              <w:t>距</w:t>
            </w:r>
          </w:p>
          <w:p w14:paraId="6AF49E52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3"/>
                <w:kern w:val="0"/>
                <w:sz w:val="19"/>
                <w:szCs w:val="19"/>
              </w:rPr>
              <w:t xml:space="preserve"> 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9"/>
                <w:kern w:val="0"/>
                <w:sz w:val="19"/>
                <w:szCs w:val="19"/>
              </w:rPr>
              <w:t>離</w:t>
            </w:r>
          </w:p>
        </w:tc>
        <w:tc>
          <w:tcPr>
            <w:tcW w:w="220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AECB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保安物件の種類</w:t>
            </w: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07717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法定距離(m)</w:t>
            </w:r>
          </w:p>
        </w:tc>
        <w:tc>
          <w:tcPr>
            <w:tcW w:w="2772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A582EC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 xml:space="preserve">　保安物件名</w:t>
            </w:r>
          </w:p>
        </w:tc>
        <w:tc>
          <w:tcPr>
            <w:tcW w:w="1894" w:type="dxa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A9C8235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実測距離(m)</w:t>
            </w:r>
          </w:p>
        </w:tc>
      </w:tr>
      <w:tr w:rsidR="00864CAB" w:rsidRPr="00864CAB" w14:paraId="338E4433" w14:textId="77777777" w:rsidTr="00864CAB">
        <w:trPr>
          <w:cantSplit/>
          <w:trHeight w:hRule="exact" w:val="38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742F3E4" w14:textId="77777777" w:rsidR="00864CAB" w:rsidRPr="00864CAB" w:rsidRDefault="00864CAB" w:rsidP="00864CAB">
            <w:pPr>
              <w:autoSpaceDE w:val="0"/>
              <w:autoSpaceDN w:val="0"/>
              <w:adjustRightInd w:val="0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425F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第１種保安物件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640D4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D1EAD8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B2B349D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</w:tr>
      <w:tr w:rsidR="00864CAB" w:rsidRPr="00864CAB" w14:paraId="415300BB" w14:textId="77777777" w:rsidTr="00864CAB">
        <w:trPr>
          <w:cantSplit/>
          <w:trHeight w:hRule="exact" w:val="428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3DB3835" w14:textId="77777777" w:rsidR="00864CAB" w:rsidRPr="00864CAB" w:rsidRDefault="00864CAB" w:rsidP="00864CAB">
            <w:pPr>
              <w:autoSpaceDE w:val="0"/>
              <w:autoSpaceDN w:val="0"/>
              <w:adjustRightInd w:val="0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47BC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第２種保安物件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B4C227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891740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4DDE39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</w:tr>
      <w:tr w:rsidR="00864CAB" w:rsidRPr="00864CAB" w14:paraId="149E7BB0" w14:textId="77777777" w:rsidTr="00864CAB">
        <w:trPr>
          <w:cantSplit/>
          <w:trHeight w:hRule="exact"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84FDF7A" w14:textId="77777777" w:rsidR="00864CAB" w:rsidRPr="00864CAB" w:rsidRDefault="00864CAB" w:rsidP="00864CAB">
            <w:pPr>
              <w:autoSpaceDE w:val="0"/>
              <w:autoSpaceDN w:val="0"/>
              <w:adjustRightInd w:val="0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011F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第３種保安物件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60C5C7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9009A8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DCF4BDE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</w:tr>
      <w:tr w:rsidR="00864CAB" w:rsidRPr="00864CAB" w14:paraId="5BA7BD83" w14:textId="77777777" w:rsidTr="00864CAB">
        <w:trPr>
          <w:cantSplit/>
          <w:trHeight w:hRule="exact" w:val="425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EFBC21E" w14:textId="77777777" w:rsidR="00864CAB" w:rsidRPr="00864CAB" w:rsidRDefault="00864CAB" w:rsidP="00864CAB">
            <w:pPr>
              <w:autoSpaceDE w:val="0"/>
              <w:autoSpaceDN w:val="0"/>
              <w:adjustRightInd w:val="0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AEB3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第４種保安物件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4CC89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2796DC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D34FC4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</w:tr>
      <w:tr w:rsidR="00864CAB" w:rsidRPr="00864CAB" w14:paraId="2393424A" w14:textId="77777777" w:rsidTr="00864CAB">
        <w:trPr>
          <w:cantSplit/>
          <w:trHeight w:hRule="exact" w:val="491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D1E23FB" w14:textId="77777777" w:rsidR="00864CAB" w:rsidRPr="00864CAB" w:rsidRDefault="00864CAB" w:rsidP="00864CAB">
            <w:pPr>
              <w:autoSpaceDE w:val="0"/>
              <w:autoSpaceDN w:val="0"/>
              <w:adjustRightInd w:val="0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390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572269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  <w:r w:rsidRPr="00864CAB">
              <w:rPr>
                <w:rFonts w:eastAsia="ＭＳ ゴシック" w:cs="Century"/>
                <w:spacing w:val="15"/>
                <w:kern w:val="0"/>
                <w:sz w:val="19"/>
                <w:szCs w:val="19"/>
              </w:rPr>
              <w:t xml:space="preserve"> </w:t>
            </w:r>
            <w:r w:rsidRPr="00864CA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19"/>
                <w:szCs w:val="19"/>
              </w:rPr>
              <w:t>(その他要注意物件)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1CFE1E5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F1A0087" w14:textId="77777777" w:rsidR="00864CAB" w:rsidRPr="00864CAB" w:rsidRDefault="00864CAB" w:rsidP="00864CA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kern w:val="0"/>
                <w:sz w:val="19"/>
                <w:szCs w:val="19"/>
              </w:rPr>
            </w:pPr>
          </w:p>
        </w:tc>
      </w:tr>
    </w:tbl>
    <w:p w14:paraId="5D2F39E1" w14:textId="0563969E" w:rsidR="00A62418" w:rsidRDefault="00A62418">
      <w:pPr>
        <w:pStyle w:val="a3"/>
        <w:rPr>
          <w:rFonts w:asciiTheme="majorEastAsia" w:eastAsiaTheme="majorEastAsia" w:hAnsiTheme="majorEastAsia"/>
          <w:spacing w:val="0"/>
        </w:rPr>
      </w:pPr>
    </w:p>
    <w:p w14:paraId="5895DD60" w14:textId="77777777" w:rsidR="00864CAB" w:rsidRPr="00191E6B" w:rsidRDefault="00864CAB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1100"/>
        <w:gridCol w:w="6063"/>
        <w:gridCol w:w="571"/>
      </w:tblGrid>
      <w:tr w:rsidR="004475EE" w:rsidRPr="00191E6B" w14:paraId="3551CC80" w14:textId="77777777" w:rsidTr="004475EE">
        <w:trPr>
          <w:cantSplit/>
          <w:trHeight w:hRule="exact" w:val="408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7CC5B54" w14:textId="77777777" w:rsidR="004475EE" w:rsidRPr="00191E6B" w:rsidRDefault="004475EE" w:rsidP="004475EE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項目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75D8A99C" w14:textId="77777777" w:rsidR="004475EE" w:rsidRPr="00191E6B" w:rsidRDefault="004475EE" w:rsidP="004475EE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省令等</w:t>
            </w:r>
          </w:p>
        </w:tc>
        <w:tc>
          <w:tcPr>
            <w:tcW w:w="6063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13EFCEDE" w14:textId="78D304F4" w:rsidR="004475EE" w:rsidRPr="004475EE" w:rsidRDefault="004475EE" w:rsidP="004475EE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4475EE">
              <w:rPr>
                <w:rFonts w:ascii="ＭＳ ゴシック" w:eastAsia="ＭＳ ゴシック" w:hAnsi="ＭＳ ゴシック" w:cs="Century"/>
                <w:spacing w:val="15"/>
              </w:rPr>
              <w:t xml:space="preserve"> </w:t>
            </w:r>
            <w:r w:rsidRPr="004475EE">
              <w:rPr>
                <w:rFonts w:ascii="ＭＳ ゴシック" w:eastAsia="ＭＳ ゴシック" w:hAnsi="ＭＳ ゴシック" w:hint="eastAsia"/>
              </w:rPr>
              <w:t>基準（適合する場合は　☑、該当しない場合は</w:t>
            </w:r>
            <w:r w:rsidRPr="004475EE">
              <w:rPr>
                <w:rFonts w:ascii="ＭＳ ゴシック" w:eastAsia="ＭＳ ゴシック" w:hAnsi="ＭＳ ゴシック" w:hint="eastAsia"/>
                <w:strike/>
              </w:rPr>
              <w:t>□</w:t>
            </w:r>
            <w:r w:rsidRPr="004475E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71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71DFE49A" w14:textId="71DF0253" w:rsidR="004475EE" w:rsidRPr="004475EE" w:rsidRDefault="004475EE" w:rsidP="004475E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475EE">
              <w:rPr>
                <w:rFonts w:ascii="ＭＳ ゴシック" w:eastAsia="ＭＳ ゴシック" w:hAnsi="ＭＳ ゴシック" w:hint="eastAsia"/>
              </w:rPr>
              <w:t>適</w:t>
            </w:r>
          </w:p>
        </w:tc>
      </w:tr>
      <w:tr w:rsidR="00864CAB" w:rsidRPr="00DB7CC4" w14:paraId="025B0673" w14:textId="77777777" w:rsidTr="004475EE">
        <w:trPr>
          <w:cantSplit/>
          <w:trHeight w:hRule="exact" w:val="534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1F1B5A" w14:textId="77777777" w:rsidR="00864CAB" w:rsidRPr="00191E6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設置場所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68FECC" w14:textId="77777777" w:rsidR="00864CAB" w:rsidRPr="00191E6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>規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24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>条1号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03AD4E" w14:textId="53AB772D" w:rsidR="00864CAB" w:rsidRPr="00864CAB" w:rsidRDefault="00864CAB" w:rsidP="00864CA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864CAB">
              <w:rPr>
                <w:rFonts w:ascii="ＭＳ ゴシック" w:eastAsia="ＭＳ ゴシック" w:hAnsi="ＭＳ ゴシック" w:hint="eastAsia"/>
                <w:spacing w:val="14"/>
              </w:rPr>
              <w:t>火薬庫の位置は湿地を避ける</w:t>
            </w:r>
            <w:r w:rsidRPr="00864CAB">
              <w:rPr>
                <w:rFonts w:ascii="ＭＳ ゴシック" w:eastAsia="ＭＳ ゴシック" w:hAnsi="ＭＳ ゴシック" w:hint="eastAsia"/>
              </w:rPr>
              <w:t>｡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D1C50F8" w14:textId="6EA4A2EC" w:rsidR="00864CAB" w:rsidRPr="00864CAB" w:rsidRDefault="00864CAB" w:rsidP="004475E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64CA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864CAB" w:rsidRPr="00DB7CC4" w14:paraId="004FBE6A" w14:textId="77777777" w:rsidTr="004475EE">
        <w:trPr>
          <w:cantSplit/>
          <w:trHeight w:hRule="exact" w:val="713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1320C6" w14:textId="77777777" w:rsidR="00864CAB" w:rsidRPr="00191E6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内</w:t>
            </w:r>
            <w:r w:rsidRPr="00191E6B">
              <w:rPr>
                <w:rFonts w:asciiTheme="majorEastAsia" w:eastAsiaTheme="majorEastAsia" w:hAnsiTheme="majorEastAsia" w:hint="eastAsia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面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D3235" w14:textId="77777777" w:rsidR="00864CAB" w:rsidRPr="00191E6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6"/>
                <w:w w:val="50"/>
              </w:rPr>
              <w:t xml:space="preserve">   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>同条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7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>号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9F1EC" w14:textId="77777777" w:rsidR="00864CAB" w:rsidRPr="00864CAB" w:rsidRDefault="00864CAB" w:rsidP="00864CAB">
            <w:pPr>
              <w:pStyle w:val="a3"/>
              <w:rPr>
                <w:rFonts w:ascii="ＭＳ ゴシック" w:eastAsia="ＭＳ ゴシック" w:hAnsi="ＭＳ ゴシック"/>
                <w:spacing w:val="14"/>
              </w:rPr>
            </w:pPr>
            <w:r w:rsidRPr="00864CAB">
              <w:rPr>
                <w:rFonts w:ascii="ＭＳ ゴシック" w:eastAsia="ＭＳ ゴシック" w:hAnsi="ＭＳ ゴシック" w:hint="eastAsia"/>
                <w:spacing w:val="14"/>
              </w:rPr>
              <w:t>搬出入装置のない火薬庫の内面は板張りとする。</w:t>
            </w:r>
          </w:p>
          <w:p w14:paraId="59DC09C6" w14:textId="7FB2D79A" w:rsidR="00864CAB" w:rsidRPr="00864CAB" w:rsidRDefault="00864CAB" w:rsidP="00864CA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864CAB">
              <w:rPr>
                <w:rFonts w:ascii="ＭＳ ゴシック" w:eastAsia="ＭＳ ゴシック" w:hAnsi="ＭＳ ゴシック" w:hint="eastAsia"/>
                <w:spacing w:val="14"/>
              </w:rPr>
              <w:t>床面は鉄類を表さない</w:t>
            </w:r>
            <w:r w:rsidRPr="00864CAB">
              <w:rPr>
                <w:rFonts w:ascii="ＭＳ ゴシック" w:eastAsia="ＭＳ ゴシック" w:hAnsi="ＭＳ ゴシック" w:hint="eastAsia"/>
              </w:rPr>
              <w:t>｡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96FC7C5" w14:textId="13692603" w:rsidR="00864CAB" w:rsidRPr="00864CAB" w:rsidRDefault="00864CAB" w:rsidP="004475E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64CA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864CAB" w:rsidRPr="00DB7CC4" w14:paraId="7ED6AFDB" w14:textId="77777777" w:rsidTr="004475EE">
        <w:trPr>
          <w:cantSplit/>
          <w:trHeight w:hRule="exact" w:val="710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48A6ED" w14:textId="77777777" w:rsidR="00864CAB" w:rsidRPr="00191E6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換気孔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389157" w14:textId="77777777" w:rsidR="00864CAB" w:rsidRPr="00191E6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6"/>
                <w:w w:val="50"/>
              </w:rPr>
              <w:t xml:space="preserve">   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>同条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8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>号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2C8423" w14:textId="60113190" w:rsidR="00864CAB" w:rsidRPr="00864CA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換気孔は金網張り</w:t>
            </w:r>
            <w:r w:rsidRPr="00864CAB">
              <w:rPr>
                <w:rFonts w:asciiTheme="majorEastAsia" w:eastAsiaTheme="majorEastAsia" w:hAnsiTheme="majorEastAsia" w:hint="eastAsia"/>
              </w:rPr>
              <w:t>､</w:t>
            </w: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天井に</w:t>
            </w:r>
            <w:r w:rsidRPr="00864CAB">
              <w:rPr>
                <w:rFonts w:asciiTheme="majorEastAsia" w:eastAsiaTheme="majorEastAsia" w:hAnsiTheme="majorEastAsia" w:hint="eastAsia"/>
              </w:rPr>
              <w:t>1</w:t>
            </w: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個以上</w:t>
            </w:r>
            <w:r w:rsidRPr="00864CAB">
              <w:rPr>
                <w:rFonts w:asciiTheme="majorEastAsia" w:eastAsiaTheme="majorEastAsia" w:hAnsiTheme="majorEastAsia" w:hint="eastAsia"/>
              </w:rPr>
              <w:t>､</w:t>
            </w: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天井裏から外部に通じるよう両つまに各</w:t>
            </w:r>
            <w:r w:rsidRPr="00864CAB">
              <w:rPr>
                <w:rFonts w:asciiTheme="majorEastAsia" w:eastAsiaTheme="majorEastAsia" w:hAnsiTheme="majorEastAsia" w:hint="eastAsia"/>
              </w:rPr>
              <w:t>1</w:t>
            </w: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個以上設ける</w:t>
            </w:r>
            <w:r w:rsidRPr="00864CAB">
              <w:rPr>
                <w:rFonts w:asciiTheme="majorEastAsia" w:eastAsiaTheme="majorEastAsia" w:hAnsiTheme="majorEastAsia" w:hint="eastAsia"/>
              </w:rPr>
              <w:t>｡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BD61455" w14:textId="43E3FE4E" w:rsidR="00864CAB" w:rsidRPr="00864CAB" w:rsidRDefault="00864CAB" w:rsidP="004475E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864CAB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864CAB" w:rsidRPr="00DB7CC4" w14:paraId="36147303" w14:textId="77777777" w:rsidTr="004475EE">
        <w:trPr>
          <w:cantSplit/>
          <w:trHeight w:hRule="exact" w:val="346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25607E" w14:textId="77777777" w:rsidR="00864CAB" w:rsidRPr="00191E6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暖房装置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38608" w14:textId="77777777" w:rsidR="00864CAB" w:rsidRPr="00191E6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6"/>
                <w:w w:val="50"/>
              </w:rPr>
              <w:t xml:space="preserve">   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>同条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9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>号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69CCF4" w14:textId="25112EE3" w:rsidR="00864CAB" w:rsidRPr="00864CA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暖房設備は温水式とする。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FE883C9" w14:textId="1C9FDF8A" w:rsidR="00864CAB" w:rsidRPr="00864CAB" w:rsidRDefault="00864CAB" w:rsidP="004475E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864CAB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864CAB" w:rsidRPr="00DB7CC4" w14:paraId="49C814B2" w14:textId="77777777" w:rsidTr="004475EE">
        <w:trPr>
          <w:cantSplit/>
          <w:trHeight w:hRule="exact" w:val="947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8D0E62" w14:textId="77777777" w:rsidR="00864CAB" w:rsidRPr="00191E6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照明設備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DACB4" w14:textId="77777777" w:rsidR="00864CAB" w:rsidRPr="00191E6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6"/>
                <w:w w:val="50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>同条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10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>号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D0000" w14:textId="77777777" w:rsidR="00864CAB" w:rsidRPr="00864CA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14"/>
              </w:rPr>
            </w:pP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庫内の照明設備は防爆式電灯とし</w:t>
            </w:r>
            <w:r w:rsidRPr="00864CAB">
              <w:rPr>
                <w:rFonts w:asciiTheme="majorEastAsia" w:eastAsiaTheme="majorEastAsia" w:hAnsiTheme="majorEastAsia" w:hint="eastAsia"/>
              </w:rPr>
              <w:t>､</w:t>
            </w: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配線は鉄が露出しない金属管又は</w:t>
            </w:r>
            <w:r w:rsidRPr="00864CAB">
              <w:rPr>
                <w:rFonts w:asciiTheme="majorEastAsia" w:eastAsiaTheme="majorEastAsia" w:hAnsiTheme="majorEastAsia" w:hint="eastAsia"/>
              </w:rPr>
              <w:t>､</w:t>
            </w: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がい装</w:t>
            </w:r>
            <w:r w:rsidRPr="00864CAB">
              <w:rPr>
                <w:rFonts w:asciiTheme="majorEastAsia" w:eastAsiaTheme="majorEastAsia" w:hAnsiTheme="majorEastAsia" w:hint="eastAsia"/>
              </w:rPr>
              <w:t>ｹｰﾌﾞﾙ</w:t>
            </w: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等による工事とする。</w:t>
            </w:r>
          </w:p>
          <w:p w14:paraId="61874CD5" w14:textId="3985CAA1" w:rsidR="00864CAB" w:rsidRPr="00864CA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自動遮断器</w:t>
            </w:r>
            <w:r w:rsidRPr="00864CAB">
              <w:rPr>
                <w:rFonts w:asciiTheme="majorEastAsia" w:eastAsiaTheme="majorEastAsia" w:hAnsiTheme="majorEastAsia" w:hint="eastAsia"/>
              </w:rPr>
              <w:t>､</w:t>
            </w: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開閉器は庫外に設置する</w:t>
            </w:r>
            <w:r w:rsidRPr="00864CAB">
              <w:rPr>
                <w:rFonts w:asciiTheme="majorEastAsia" w:eastAsiaTheme="majorEastAsia" w:hAnsiTheme="majorEastAsia" w:hint="eastAsia"/>
              </w:rPr>
              <w:t>｡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9B603F" w14:textId="3C4F6582" w:rsidR="00864CAB" w:rsidRPr="00864CAB" w:rsidRDefault="00864CAB" w:rsidP="004475E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864CAB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864CAB" w:rsidRPr="00DB7CC4" w14:paraId="13E3A701" w14:textId="77777777" w:rsidTr="004475EE">
        <w:trPr>
          <w:cantSplit/>
          <w:trHeight w:hRule="exact" w:val="564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CED944" w14:textId="77777777" w:rsidR="00864CAB" w:rsidRPr="00191E6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小屋組</w:t>
            </w:r>
          </w:p>
          <w:p w14:paraId="6971CF0E" w14:textId="77777777" w:rsidR="00864CAB" w:rsidRPr="00191E6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屋　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21459E" w14:textId="77777777" w:rsidR="00864CAB" w:rsidRPr="00191E6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6"/>
                <w:w w:val="50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>同条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11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>号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78B010" w14:textId="7E15E051" w:rsidR="00864CAB" w:rsidRPr="00864CA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小屋組は木造で</w:t>
            </w:r>
            <w:r w:rsidRPr="00864CAB">
              <w:rPr>
                <w:rFonts w:asciiTheme="majorEastAsia" w:eastAsiaTheme="majorEastAsia" w:hAnsiTheme="majorEastAsia" w:hint="eastAsia"/>
              </w:rPr>
              <w:t>､</w:t>
            </w: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屋根の外面は</w:t>
            </w:r>
            <w:r w:rsidRPr="00864CAB">
              <w:rPr>
                <w:rFonts w:asciiTheme="majorEastAsia" w:eastAsiaTheme="majorEastAsia" w:hAnsiTheme="majorEastAsia" w:hint="eastAsia"/>
              </w:rPr>
              <w:t>､</w:t>
            </w: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金属板</w:t>
            </w:r>
            <w:r w:rsidRPr="00864CAB">
              <w:rPr>
                <w:rFonts w:asciiTheme="majorEastAsia" w:eastAsiaTheme="majorEastAsia" w:hAnsiTheme="majorEastAsia" w:hint="eastAsia"/>
              </w:rPr>
              <w:t>､</w:t>
            </w: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瓦等の不燃材を使用し、盗難及び火災を防ぎ得る構造とする</w:t>
            </w:r>
            <w:r w:rsidRPr="00864CAB">
              <w:rPr>
                <w:rFonts w:asciiTheme="majorEastAsia" w:eastAsiaTheme="majorEastAsia" w:hAnsiTheme="majorEastAsia" w:hint="eastAsia"/>
              </w:rPr>
              <w:t>｡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0744B5" w14:textId="4CF604CB" w:rsidR="00864CAB" w:rsidRPr="00864CAB" w:rsidRDefault="00864CAB" w:rsidP="004475E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864CAB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864CAB" w:rsidRPr="00DB7CC4" w14:paraId="2CC84AF5" w14:textId="77777777" w:rsidTr="004475EE">
        <w:trPr>
          <w:cantSplit/>
          <w:trHeight w:hRule="exact" w:val="430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8A7D46" w14:textId="77777777" w:rsidR="00864CAB" w:rsidRPr="00191E6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避雷装置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4AAD7" w14:textId="77777777" w:rsidR="00864CAB" w:rsidRPr="00191E6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6"/>
                <w:w w:val="50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>同条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12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>号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4ACDBA" w14:textId="6C615DB8" w:rsidR="00864CAB" w:rsidRPr="00864CA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864CAB">
              <w:rPr>
                <w:rFonts w:asciiTheme="majorEastAsia" w:eastAsiaTheme="majorEastAsia" w:hAnsiTheme="majorEastAsia" w:hint="eastAsia"/>
              </w:rPr>
              <w:t>昭和31年告示228号に適合する避雷装置を設ける。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C32751" w14:textId="1522AE0D" w:rsidR="00864CAB" w:rsidRPr="00864CAB" w:rsidRDefault="00864CAB" w:rsidP="004475E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864CAB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864CAB" w:rsidRPr="00DB7CC4" w14:paraId="72BE4436" w14:textId="77777777" w:rsidTr="004475EE">
        <w:trPr>
          <w:cantSplit/>
          <w:trHeight w:hRule="exact" w:val="705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F06EA6" w14:textId="77777777" w:rsidR="00864CAB" w:rsidRPr="00191E6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防火設備</w:t>
            </w:r>
          </w:p>
          <w:p w14:paraId="14D1A163" w14:textId="77777777" w:rsidR="00864CAB" w:rsidRPr="00191E6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警戒設備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290697" w14:textId="77777777" w:rsidR="00864CAB" w:rsidRPr="00191E6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6"/>
                <w:w w:val="50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>同条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14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>号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EEAE77" w14:textId="394D4392" w:rsidR="00864CAB" w:rsidRPr="00864CAB" w:rsidRDefault="00864CAB" w:rsidP="00864CAB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境界に沿い幅</w:t>
            </w:r>
            <w:r w:rsidRPr="00864CAB">
              <w:rPr>
                <w:rFonts w:asciiTheme="majorEastAsia" w:eastAsiaTheme="majorEastAsia" w:hAnsiTheme="majorEastAsia" w:hint="eastAsia"/>
              </w:rPr>
              <w:t>2m</w:t>
            </w: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以上の防火空地</w:t>
            </w:r>
            <w:r w:rsidRPr="00864CAB">
              <w:rPr>
                <w:rFonts w:asciiTheme="majorEastAsia" w:eastAsiaTheme="majorEastAsia" w:hAnsiTheme="majorEastAsia" w:hint="eastAsia"/>
              </w:rPr>
              <w:t>､</w:t>
            </w: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貯水槽</w:t>
            </w:r>
            <w:r w:rsidRPr="00864CAB">
              <w:rPr>
                <w:rFonts w:asciiTheme="majorEastAsia" w:eastAsiaTheme="majorEastAsia" w:hAnsiTheme="majorEastAsia" w:hint="eastAsia"/>
              </w:rPr>
              <w:t>及び</w:t>
            </w: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警戒札等の防火設備</w:t>
            </w:r>
            <w:r w:rsidRPr="00864CAB">
              <w:rPr>
                <w:rFonts w:asciiTheme="majorEastAsia" w:eastAsiaTheme="majorEastAsia" w:hAnsiTheme="majorEastAsia" w:hint="eastAsia"/>
              </w:rPr>
              <w:t>及び</w:t>
            </w:r>
            <w:r w:rsidRPr="00864CAB">
              <w:rPr>
                <w:rFonts w:asciiTheme="majorEastAsia" w:eastAsiaTheme="majorEastAsia" w:hAnsiTheme="majorEastAsia" w:hint="eastAsia"/>
                <w:spacing w:val="14"/>
              </w:rPr>
              <w:t>警戒設備を設ける</w:t>
            </w:r>
            <w:r w:rsidRPr="00864CAB">
              <w:rPr>
                <w:rFonts w:asciiTheme="majorEastAsia" w:eastAsiaTheme="majorEastAsia" w:hAnsiTheme="majorEastAsia" w:hint="eastAsia"/>
              </w:rPr>
              <w:t>｡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A7DC60" w14:textId="6E7BD514" w:rsidR="00864CAB" w:rsidRPr="00864CAB" w:rsidRDefault="00864CAB" w:rsidP="004475E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864CAB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5C3B0F" w:rsidRPr="00DB7CC4" w14:paraId="3BD7F407" w14:textId="77777777" w:rsidTr="004475EE">
        <w:trPr>
          <w:cantSplit/>
          <w:trHeight w:hRule="exact" w:val="538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4BB6D8" w14:textId="77777777" w:rsidR="005C3B0F" w:rsidRPr="00191E6B" w:rsidRDefault="005C3B0F" w:rsidP="005C3B0F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構</w:t>
            </w:r>
            <w:r w:rsidRPr="00191E6B">
              <w:rPr>
                <w:rFonts w:asciiTheme="majorEastAsia" w:eastAsiaTheme="majorEastAsia" w:hAnsiTheme="majorEastAsia" w:hint="eastAsia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22D3F" w14:textId="77777777" w:rsidR="005C3B0F" w:rsidRPr="00191E6B" w:rsidRDefault="005C3B0F" w:rsidP="005C3B0F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>規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28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>条1号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EA88C4" w14:textId="77777777" w:rsidR="005C3B0F" w:rsidRDefault="005C3B0F" w:rsidP="005C3B0F">
            <w:pPr>
              <w:pStyle w:val="a3"/>
              <w:rPr>
                <w:rFonts w:asciiTheme="majorEastAsia" w:eastAsiaTheme="majorEastAsia" w:hAnsiTheme="majorEastAsia"/>
                <w:spacing w:val="9"/>
              </w:rPr>
            </w:pPr>
            <w:r w:rsidRPr="00DB7CC4">
              <w:rPr>
                <w:rFonts w:asciiTheme="majorEastAsia" w:eastAsiaTheme="majorEastAsia" w:hAnsiTheme="majorEastAsia" w:hint="eastAsia"/>
                <w:spacing w:val="9"/>
              </w:rPr>
              <w:t>構造は平屋建の鉄筋</w:t>
            </w:r>
            <w:r w:rsidRPr="00DB7CC4">
              <w:rPr>
                <w:rFonts w:asciiTheme="majorEastAsia" w:eastAsiaTheme="majorEastAsia" w:hAnsiTheme="majorEastAsia" w:hint="eastAsia"/>
                <w:spacing w:val="21"/>
              </w:rPr>
              <w:t>ｺﾝｸﾘｰﾄ</w:t>
            </w:r>
            <w:r>
              <w:rPr>
                <w:rFonts w:asciiTheme="majorEastAsia" w:eastAsiaTheme="majorEastAsia" w:hAnsiTheme="majorEastAsia" w:hint="eastAsia"/>
                <w:spacing w:val="21"/>
              </w:rPr>
              <w:t>造</w:t>
            </w:r>
            <w:r w:rsidRPr="00DB7CC4">
              <w:rPr>
                <w:rFonts w:asciiTheme="majorEastAsia" w:eastAsiaTheme="majorEastAsia" w:hAnsiTheme="majorEastAsia" w:hint="eastAsia"/>
                <w:spacing w:val="21"/>
              </w:rPr>
              <w:t>､</w:t>
            </w:r>
            <w:r w:rsidRPr="00DB7CC4">
              <w:rPr>
                <w:rFonts w:asciiTheme="majorEastAsia" w:eastAsiaTheme="majorEastAsia" w:hAnsiTheme="majorEastAsia" w:hint="eastAsia"/>
                <w:spacing w:val="9"/>
              </w:rPr>
              <w:t>補強</w:t>
            </w:r>
            <w:r w:rsidRPr="00DB7CC4">
              <w:rPr>
                <w:rFonts w:asciiTheme="majorEastAsia" w:eastAsiaTheme="majorEastAsia" w:hAnsiTheme="majorEastAsia" w:hint="eastAsia"/>
                <w:spacing w:val="21"/>
              </w:rPr>
              <w:t>ｺﾝｸﾘｰﾄﾌﾞﾛｯｸ</w:t>
            </w:r>
            <w:r w:rsidRPr="00DB7CC4">
              <w:rPr>
                <w:rFonts w:asciiTheme="majorEastAsia" w:eastAsiaTheme="majorEastAsia" w:hAnsiTheme="majorEastAsia" w:hint="eastAsia"/>
                <w:spacing w:val="9"/>
              </w:rPr>
              <w:t>造と</w:t>
            </w:r>
            <w:r>
              <w:rPr>
                <w:rFonts w:asciiTheme="majorEastAsia" w:eastAsiaTheme="majorEastAsia" w:hAnsiTheme="majorEastAsia" w:hint="eastAsia"/>
                <w:spacing w:val="9"/>
              </w:rPr>
              <w:t>する。</w:t>
            </w:r>
          </w:p>
          <w:p w14:paraId="5D7EAD3D" w14:textId="40048A96" w:rsidR="005C3B0F" w:rsidRPr="00DB7CC4" w:rsidRDefault="005C3B0F" w:rsidP="005C3B0F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DB7CC4">
              <w:rPr>
                <w:rFonts w:asciiTheme="majorEastAsia" w:eastAsiaTheme="majorEastAsia" w:hAnsiTheme="majorEastAsia" w:hint="eastAsia"/>
                <w:spacing w:val="9"/>
              </w:rPr>
              <w:t>基礎</w:t>
            </w: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は堅ろう高位とし排水に留意</w:t>
            </w:r>
            <w:r>
              <w:rPr>
                <w:rFonts w:asciiTheme="majorEastAsia" w:eastAsiaTheme="majorEastAsia" w:hAnsiTheme="majorEastAsia" w:hint="eastAsia"/>
                <w:spacing w:val="12"/>
              </w:rPr>
              <w:t>する。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C8F7D1" w14:textId="0B73557E" w:rsidR="005C3B0F" w:rsidRPr="00DB7CC4" w:rsidRDefault="005C3B0F" w:rsidP="004475E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D71DE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5C3B0F" w:rsidRPr="00DB7CC4" w14:paraId="7DA3AAC4" w14:textId="77777777" w:rsidTr="004475EE">
        <w:trPr>
          <w:cantSplit/>
          <w:trHeight w:hRule="exact" w:val="534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B987FB" w14:textId="77777777" w:rsidR="005C3B0F" w:rsidRPr="00191E6B" w:rsidRDefault="005C3B0F" w:rsidP="005C3B0F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入口の扉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2A769" w14:textId="77777777" w:rsidR="005C3B0F" w:rsidRPr="00191E6B" w:rsidRDefault="005C3B0F" w:rsidP="005C3B0F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>同条１号の２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38C770" w14:textId="77777777" w:rsidR="005C3B0F" w:rsidRDefault="005C3B0F" w:rsidP="005C3B0F">
            <w:pPr>
              <w:pStyle w:val="a3"/>
              <w:rPr>
                <w:rFonts w:asciiTheme="majorEastAsia" w:eastAsiaTheme="majorEastAsia" w:hAnsiTheme="majorEastAsia"/>
                <w:spacing w:val="12"/>
              </w:rPr>
            </w:pP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扉は二重</w:t>
            </w:r>
            <w:r>
              <w:rPr>
                <w:rFonts w:asciiTheme="majorEastAsia" w:eastAsiaTheme="majorEastAsia" w:hAnsiTheme="majorEastAsia" w:hint="eastAsia"/>
                <w:spacing w:val="12"/>
              </w:rPr>
              <w:t>で</w:t>
            </w:r>
            <w:r w:rsidRPr="00DB7CC4">
              <w:rPr>
                <w:rFonts w:asciiTheme="majorEastAsia" w:eastAsiaTheme="majorEastAsia" w:hAnsiTheme="majorEastAsia" w:hint="eastAsia"/>
                <w:spacing w:val="27"/>
              </w:rPr>
              <w:t>､</w:t>
            </w: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外扉は</w:t>
            </w:r>
            <w:r w:rsidRPr="00DB7CC4">
              <w:rPr>
                <w:rFonts w:asciiTheme="majorEastAsia" w:eastAsiaTheme="majorEastAsia" w:hAnsiTheme="majorEastAsia" w:hint="eastAsia"/>
                <w:spacing w:val="27"/>
              </w:rPr>
              <w:t>3mm</w:t>
            </w: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以上の鉄板耐火扉で補強し</w:t>
            </w:r>
            <w:r>
              <w:rPr>
                <w:rFonts w:asciiTheme="majorEastAsia" w:eastAsiaTheme="majorEastAsia" w:hAnsiTheme="majorEastAsia" w:hint="eastAsia"/>
                <w:spacing w:val="12"/>
              </w:rPr>
              <w:t>ている。</w:t>
            </w:r>
          </w:p>
          <w:p w14:paraId="58FD5151" w14:textId="3147E0B7" w:rsidR="005C3B0F" w:rsidRPr="00DB7CC4" w:rsidRDefault="005C3B0F" w:rsidP="005C3B0F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内扉と外扉に錠を付ける</w:t>
            </w:r>
            <w:r>
              <w:rPr>
                <w:rFonts w:asciiTheme="majorEastAsia" w:eastAsiaTheme="majorEastAsia" w:hAnsiTheme="majorEastAsia" w:hint="eastAsia"/>
                <w:spacing w:val="12"/>
              </w:rPr>
              <w:t>。</w:t>
            </w:r>
            <w:r w:rsidRPr="00DB7CC4">
              <w:rPr>
                <w:rFonts w:asciiTheme="majorEastAsia" w:eastAsiaTheme="majorEastAsia" w:hAnsiTheme="majorEastAsia" w:hint="eastAsia"/>
                <w:spacing w:val="13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925791B" w14:textId="33A8EAAC" w:rsidR="005C3B0F" w:rsidRPr="00DB7CC4" w:rsidRDefault="005C3B0F" w:rsidP="004475E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D71DE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5C3B0F" w:rsidRPr="00DB7CC4" w14:paraId="117E97AD" w14:textId="77777777" w:rsidTr="004475EE">
        <w:trPr>
          <w:cantSplit/>
          <w:trHeight w:hRule="exact" w:val="538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DB169F" w14:textId="77777777" w:rsidR="005C3B0F" w:rsidRPr="00191E6B" w:rsidRDefault="005C3B0F" w:rsidP="005C3B0F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7727" w14:textId="77777777" w:rsidR="005C3B0F" w:rsidRPr="00191E6B" w:rsidRDefault="005C3B0F" w:rsidP="005C3B0F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 xml:space="preserve">　同条２号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8ADF26" w14:textId="02F8F1E9" w:rsidR="005C3B0F" w:rsidRPr="00DB7CC4" w:rsidRDefault="005C3B0F" w:rsidP="005C3B0F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DB7CC4">
              <w:rPr>
                <w:rFonts w:asciiTheme="majorEastAsia" w:eastAsiaTheme="majorEastAsia" w:hAnsiTheme="majorEastAsia" w:hint="eastAsia"/>
                <w:spacing w:val="9"/>
              </w:rPr>
              <w:t>壁</w:t>
            </w:r>
            <w:r>
              <w:rPr>
                <w:rFonts w:asciiTheme="majorEastAsia" w:eastAsiaTheme="majorEastAsia" w:hAnsiTheme="majorEastAsia" w:hint="eastAsia"/>
                <w:spacing w:val="9"/>
              </w:rPr>
              <w:t>の</w:t>
            </w:r>
            <w:r w:rsidRPr="00DB7CC4">
              <w:rPr>
                <w:rFonts w:asciiTheme="majorEastAsia" w:eastAsiaTheme="majorEastAsia" w:hAnsiTheme="majorEastAsia" w:hint="eastAsia"/>
                <w:spacing w:val="9"/>
              </w:rPr>
              <w:t>厚</w:t>
            </w:r>
            <w:r>
              <w:rPr>
                <w:rFonts w:asciiTheme="majorEastAsia" w:eastAsiaTheme="majorEastAsia" w:hAnsiTheme="majorEastAsia" w:hint="eastAsia"/>
                <w:spacing w:val="9"/>
              </w:rPr>
              <w:t>さ</w:t>
            </w:r>
            <w:r w:rsidRPr="00DB7CC4">
              <w:rPr>
                <w:rFonts w:asciiTheme="majorEastAsia" w:eastAsiaTheme="majorEastAsia" w:hAnsiTheme="majorEastAsia" w:hint="eastAsia"/>
                <w:spacing w:val="9"/>
              </w:rPr>
              <w:t>は</w:t>
            </w:r>
            <w:r w:rsidRPr="00DB7CC4">
              <w:rPr>
                <w:rFonts w:asciiTheme="majorEastAsia" w:eastAsiaTheme="majorEastAsia" w:hAnsiTheme="majorEastAsia" w:hint="eastAsia"/>
                <w:spacing w:val="21"/>
              </w:rPr>
              <w:t>､</w:t>
            </w:r>
            <w:r w:rsidRPr="00DB7CC4">
              <w:rPr>
                <w:rFonts w:asciiTheme="majorEastAsia" w:eastAsiaTheme="majorEastAsia" w:hAnsiTheme="majorEastAsia" w:hint="eastAsia"/>
                <w:spacing w:val="9"/>
              </w:rPr>
              <w:t>鉄筋</w:t>
            </w:r>
            <w:r w:rsidRPr="00DB7CC4">
              <w:rPr>
                <w:rFonts w:asciiTheme="majorEastAsia" w:eastAsiaTheme="majorEastAsia" w:hAnsiTheme="majorEastAsia" w:hint="eastAsia"/>
                <w:spacing w:val="21"/>
              </w:rPr>
              <w:t>ｺﾝｸﾘｰﾄ</w:t>
            </w:r>
            <w:r w:rsidRPr="00DB7CC4">
              <w:rPr>
                <w:rFonts w:asciiTheme="majorEastAsia" w:eastAsiaTheme="majorEastAsia" w:hAnsiTheme="majorEastAsia" w:hint="eastAsia"/>
                <w:spacing w:val="9"/>
              </w:rPr>
              <w:t>造では</w:t>
            </w:r>
            <w:r w:rsidRPr="00DB7CC4">
              <w:rPr>
                <w:rFonts w:asciiTheme="majorEastAsia" w:eastAsiaTheme="majorEastAsia" w:hAnsiTheme="majorEastAsia" w:hint="eastAsia"/>
                <w:spacing w:val="21"/>
              </w:rPr>
              <w:t>10cm</w:t>
            </w:r>
            <w:r w:rsidRPr="00DB7CC4">
              <w:rPr>
                <w:rFonts w:asciiTheme="majorEastAsia" w:eastAsiaTheme="majorEastAsia" w:hAnsiTheme="majorEastAsia" w:hint="eastAsia"/>
                <w:spacing w:val="9"/>
              </w:rPr>
              <w:t>以上</w:t>
            </w:r>
            <w:r w:rsidRPr="00DB7CC4">
              <w:rPr>
                <w:rFonts w:asciiTheme="majorEastAsia" w:eastAsiaTheme="majorEastAsia" w:hAnsiTheme="majorEastAsia" w:hint="eastAsia"/>
                <w:spacing w:val="21"/>
              </w:rPr>
              <w:t>､</w:t>
            </w:r>
            <w:r w:rsidRPr="00DB7CC4">
              <w:rPr>
                <w:rFonts w:asciiTheme="majorEastAsia" w:eastAsiaTheme="majorEastAsia" w:hAnsiTheme="majorEastAsia" w:hint="eastAsia"/>
                <w:spacing w:val="9"/>
              </w:rPr>
              <w:t>補強</w:t>
            </w:r>
            <w:r w:rsidRPr="00DB7CC4">
              <w:rPr>
                <w:rFonts w:asciiTheme="majorEastAsia" w:eastAsiaTheme="majorEastAsia" w:hAnsiTheme="majorEastAsia" w:hint="eastAsia"/>
                <w:spacing w:val="21"/>
              </w:rPr>
              <w:t>ｺﾝｸﾘｰﾄﾌﾞﾛｯ</w:t>
            </w:r>
            <w:r w:rsidRPr="00DB7CC4">
              <w:rPr>
                <w:rFonts w:asciiTheme="majorEastAsia" w:eastAsiaTheme="majorEastAsia" w:hAnsiTheme="majorEastAsia" w:hint="eastAsia"/>
                <w:spacing w:val="27"/>
              </w:rPr>
              <w:t>ｸ</w:t>
            </w: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造では</w:t>
            </w:r>
            <w:r w:rsidRPr="00DB7CC4">
              <w:rPr>
                <w:rFonts w:asciiTheme="majorEastAsia" w:eastAsiaTheme="majorEastAsia" w:hAnsiTheme="majorEastAsia" w:hint="eastAsia"/>
                <w:spacing w:val="27"/>
              </w:rPr>
              <w:t>20cm</w:t>
            </w: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以上とする</w:t>
            </w:r>
            <w:r>
              <w:rPr>
                <w:rFonts w:asciiTheme="majorEastAsia" w:eastAsiaTheme="majorEastAsia" w:hAnsiTheme="majorEastAsia" w:hint="eastAsia"/>
                <w:spacing w:val="12"/>
              </w:rPr>
              <w:t>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A9F6F53" w14:textId="0EDB74F9" w:rsidR="005C3B0F" w:rsidRPr="00DB7CC4" w:rsidRDefault="005C3B0F" w:rsidP="004475E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D71DE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5C3B0F" w:rsidRPr="00DB7CC4" w14:paraId="292545CC" w14:textId="77777777" w:rsidTr="004475EE">
        <w:trPr>
          <w:cantSplit/>
          <w:trHeight w:hRule="exact" w:val="933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8D7721" w14:textId="77777777" w:rsidR="005C3B0F" w:rsidRPr="00191E6B" w:rsidRDefault="005C3B0F" w:rsidP="005C3B0F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通気孔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FF812" w14:textId="77777777" w:rsidR="005C3B0F" w:rsidRPr="00191E6B" w:rsidRDefault="005C3B0F" w:rsidP="005C3B0F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 xml:space="preserve">　同条３号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C7E29" w14:textId="5D08A8AB" w:rsidR="005C3B0F" w:rsidRPr="00DB7CC4" w:rsidRDefault="005C3B0F" w:rsidP="005C3B0F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床下には</w:t>
            </w:r>
            <w:r w:rsidRPr="00DB7CC4">
              <w:rPr>
                <w:rFonts w:asciiTheme="majorEastAsia" w:eastAsiaTheme="majorEastAsia" w:hAnsiTheme="majorEastAsia" w:hint="eastAsia"/>
                <w:spacing w:val="27"/>
              </w:rPr>
              <w:t>､</w:t>
            </w: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必要に応じ</w:t>
            </w:r>
            <w:r w:rsidRPr="00DB7CC4">
              <w:rPr>
                <w:rFonts w:asciiTheme="majorEastAsia" w:eastAsiaTheme="majorEastAsia" w:hAnsiTheme="majorEastAsia" w:hint="eastAsia"/>
                <w:spacing w:val="27"/>
              </w:rPr>
              <w:t>2</w:t>
            </w: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個以上の通気孔</w:t>
            </w:r>
            <w:r>
              <w:rPr>
                <w:rFonts w:asciiTheme="majorEastAsia" w:eastAsiaTheme="majorEastAsia" w:hAnsiTheme="majorEastAsia" w:hint="eastAsia"/>
                <w:spacing w:val="12"/>
              </w:rPr>
              <w:t>を設け</w:t>
            </w:r>
            <w:r w:rsidRPr="00DB7CC4">
              <w:rPr>
                <w:rFonts w:asciiTheme="majorEastAsia" w:eastAsiaTheme="majorEastAsia" w:hAnsiTheme="majorEastAsia" w:hint="eastAsia"/>
                <w:spacing w:val="27"/>
              </w:rPr>
              <w:t>､</w:t>
            </w: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金網張りとし</w:t>
            </w:r>
            <w:r w:rsidRPr="00DB7CC4">
              <w:rPr>
                <w:rFonts w:asciiTheme="majorEastAsia" w:eastAsiaTheme="majorEastAsia" w:hAnsiTheme="majorEastAsia" w:hint="eastAsia"/>
                <w:spacing w:val="27"/>
              </w:rPr>
              <w:t>､</w:t>
            </w: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幅</w:t>
            </w:r>
            <w:r w:rsidRPr="00DB7CC4">
              <w:rPr>
                <w:rFonts w:asciiTheme="majorEastAsia" w:eastAsiaTheme="majorEastAsia" w:hAnsiTheme="majorEastAsia" w:hint="eastAsia"/>
                <w:spacing w:val="27"/>
              </w:rPr>
              <w:t>20cm</w:t>
            </w: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以上の通気孔は約</w:t>
            </w:r>
            <w:r w:rsidRPr="00DB7CC4">
              <w:rPr>
                <w:rFonts w:asciiTheme="majorEastAsia" w:eastAsiaTheme="majorEastAsia" w:hAnsiTheme="majorEastAsia" w:hint="eastAsia"/>
                <w:spacing w:val="27"/>
              </w:rPr>
              <w:t>5cm</w:t>
            </w: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間隔で直径</w:t>
            </w:r>
            <w:r w:rsidRPr="00DB7CC4">
              <w:rPr>
                <w:rFonts w:asciiTheme="majorEastAsia" w:eastAsiaTheme="majorEastAsia" w:hAnsiTheme="majorEastAsia" w:hint="eastAsia"/>
                <w:spacing w:val="27"/>
              </w:rPr>
              <w:t>1cm</w:t>
            </w: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以上の鉄棒をはめ込む</w:t>
            </w:r>
            <w:r>
              <w:rPr>
                <w:rFonts w:asciiTheme="majorEastAsia" w:eastAsiaTheme="majorEastAsia" w:hAnsiTheme="majorEastAsia" w:hint="eastAsia"/>
                <w:spacing w:val="12"/>
              </w:rPr>
              <w:t>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00F0DD" w14:textId="2574B9D7" w:rsidR="005C3B0F" w:rsidRPr="00DB7CC4" w:rsidRDefault="005C3B0F" w:rsidP="004475E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D71DE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5C3B0F" w:rsidRPr="00DB7CC4" w14:paraId="28C9F0F3" w14:textId="77777777" w:rsidTr="004475EE">
        <w:trPr>
          <w:cantSplit/>
          <w:trHeight w:val="1270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B27CCD6" w14:textId="77777777" w:rsidR="005C3B0F" w:rsidRPr="00191E6B" w:rsidRDefault="005C3B0F" w:rsidP="005C3B0F">
            <w:pPr>
              <w:pStyle w:val="a3"/>
              <w:rPr>
                <w:rFonts w:asciiTheme="majorEastAsia" w:eastAsiaTheme="majorEastAsia" w:hAnsiTheme="majorEastAsia" w:cs="Century"/>
                <w:spacing w:val="13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土</w:t>
            </w:r>
            <w:r w:rsidRPr="00191E6B">
              <w:rPr>
                <w:rFonts w:asciiTheme="majorEastAsia" w:eastAsiaTheme="majorEastAsia" w:hAnsiTheme="majorEastAsia" w:hint="eastAsia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27"/>
              </w:rPr>
              <w:t>堤</w:t>
            </w:r>
          </w:p>
          <w:p w14:paraId="15F37229" w14:textId="2D80396D" w:rsidR="005C3B0F" w:rsidRPr="00191E6B" w:rsidRDefault="005C3B0F" w:rsidP="0030306F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76F5A93" w14:textId="77777777" w:rsidR="005C3B0F" w:rsidRPr="00191E6B" w:rsidRDefault="005C3B0F" w:rsidP="005C3B0F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191E6B">
              <w:rPr>
                <w:rFonts w:asciiTheme="majorEastAsia" w:eastAsiaTheme="majorEastAsia" w:hAnsiTheme="majorEastAsia" w:cs="Century"/>
                <w:spacing w:val="13"/>
              </w:rPr>
              <w:t xml:space="preserve"> </w:t>
            </w:r>
            <w:r w:rsidRPr="00191E6B">
              <w:rPr>
                <w:rFonts w:asciiTheme="majorEastAsia" w:eastAsiaTheme="majorEastAsia" w:hAnsiTheme="majorEastAsia" w:hint="eastAsia"/>
                <w:spacing w:val="12"/>
                <w:w w:val="50"/>
              </w:rPr>
              <w:t xml:space="preserve">　同条４号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B6B6059" w14:textId="4A8BFD0C" w:rsidR="005C3B0F" w:rsidRDefault="005C3B0F" w:rsidP="005C3B0F">
            <w:pPr>
              <w:pStyle w:val="a3"/>
              <w:rPr>
                <w:rFonts w:asciiTheme="majorEastAsia" w:eastAsiaTheme="majorEastAsia" w:hAnsiTheme="majorEastAsia"/>
                <w:spacing w:val="12"/>
              </w:rPr>
            </w:pP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貯蔵量</w:t>
            </w:r>
            <w:r w:rsidRPr="00DB7CC4">
              <w:rPr>
                <w:rFonts w:asciiTheme="majorEastAsia" w:eastAsiaTheme="majorEastAsia" w:hAnsiTheme="majorEastAsia" w:hint="eastAsia"/>
                <w:spacing w:val="27"/>
              </w:rPr>
              <w:t>2t</w:t>
            </w: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を超える場合は土堤又は簡易土堤で</w:t>
            </w:r>
            <w:r>
              <w:rPr>
                <w:rFonts w:asciiTheme="majorEastAsia" w:eastAsiaTheme="majorEastAsia" w:hAnsiTheme="majorEastAsia" w:hint="eastAsia"/>
                <w:spacing w:val="12"/>
              </w:rPr>
              <w:t>囲む。</w:t>
            </w:r>
          </w:p>
          <w:p w14:paraId="4D676EF7" w14:textId="77777777" w:rsidR="005C3B0F" w:rsidRDefault="005C3B0F" w:rsidP="005C3B0F">
            <w:pPr>
              <w:pStyle w:val="a3"/>
              <w:rPr>
                <w:rFonts w:asciiTheme="majorEastAsia" w:eastAsiaTheme="majorEastAsia" w:hAnsiTheme="majorEastAsia"/>
                <w:spacing w:val="12"/>
              </w:rPr>
            </w:pPr>
            <w:r>
              <w:rPr>
                <w:rFonts w:asciiTheme="majorEastAsia" w:eastAsiaTheme="majorEastAsia" w:hAnsiTheme="majorEastAsia" w:hint="eastAsia"/>
                <w:spacing w:val="27"/>
              </w:rPr>
              <w:t>貯蔵量</w:t>
            </w:r>
            <w:r w:rsidRPr="00DB7CC4">
              <w:rPr>
                <w:rFonts w:asciiTheme="majorEastAsia" w:eastAsiaTheme="majorEastAsia" w:hAnsiTheme="majorEastAsia" w:hint="eastAsia"/>
                <w:spacing w:val="27"/>
              </w:rPr>
              <w:t>2t</w:t>
            </w: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以下は土堤</w:t>
            </w:r>
            <w:r w:rsidRPr="00DB7CC4">
              <w:rPr>
                <w:rFonts w:asciiTheme="majorEastAsia" w:eastAsiaTheme="majorEastAsia" w:hAnsiTheme="majorEastAsia" w:hint="eastAsia"/>
                <w:spacing w:val="27"/>
              </w:rPr>
              <w:t>､</w:t>
            </w: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簡易土堤又は防爆壁で囲む</w:t>
            </w:r>
            <w:r>
              <w:rPr>
                <w:rFonts w:asciiTheme="majorEastAsia" w:eastAsiaTheme="majorEastAsia" w:hAnsiTheme="majorEastAsia" w:hint="eastAsia"/>
                <w:spacing w:val="12"/>
              </w:rPr>
              <w:t>。</w:t>
            </w:r>
          </w:p>
          <w:p w14:paraId="45F27E69" w14:textId="7AFB1380" w:rsidR="005C3B0F" w:rsidRPr="00DB7CC4" w:rsidRDefault="005C3B0F" w:rsidP="005C3B0F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昭和</w:t>
            </w:r>
            <w:r w:rsidRPr="00DB7CC4">
              <w:rPr>
                <w:rFonts w:asciiTheme="majorEastAsia" w:eastAsiaTheme="majorEastAsia" w:hAnsiTheme="majorEastAsia" w:hint="eastAsia"/>
                <w:spacing w:val="27"/>
              </w:rPr>
              <w:t>35</w:t>
            </w: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年告示第</w:t>
            </w:r>
            <w:r w:rsidRPr="00DB7CC4">
              <w:rPr>
                <w:rFonts w:asciiTheme="majorEastAsia" w:eastAsiaTheme="majorEastAsia" w:hAnsiTheme="majorEastAsia" w:hint="eastAsia"/>
                <w:spacing w:val="27"/>
              </w:rPr>
              <w:t>76</w:t>
            </w: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号</w:t>
            </w:r>
            <w:r>
              <w:rPr>
                <w:rFonts w:asciiTheme="majorEastAsia" w:eastAsiaTheme="majorEastAsia" w:hAnsiTheme="majorEastAsia" w:hint="eastAsia"/>
                <w:spacing w:val="12"/>
              </w:rPr>
              <w:t>により</w:t>
            </w:r>
            <w:r w:rsidRPr="00DB7CC4">
              <w:rPr>
                <w:rFonts w:asciiTheme="majorEastAsia" w:eastAsiaTheme="majorEastAsia" w:hAnsiTheme="majorEastAsia" w:hint="eastAsia"/>
                <w:spacing w:val="27"/>
              </w:rPr>
              <w:t>ﾌﾞﾛｯｸ</w:t>
            </w: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の補強</w:t>
            </w:r>
            <w:r>
              <w:rPr>
                <w:rFonts w:asciiTheme="majorEastAsia" w:eastAsiaTheme="majorEastAsia" w:hAnsiTheme="majorEastAsia" w:hint="eastAsia"/>
                <w:spacing w:val="12"/>
              </w:rPr>
              <w:t>の場合</w:t>
            </w: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は</w:t>
            </w:r>
            <w:r w:rsidRPr="00DB7CC4">
              <w:rPr>
                <w:rFonts w:asciiTheme="majorEastAsia" w:eastAsiaTheme="majorEastAsia" w:hAnsiTheme="majorEastAsia" w:hint="eastAsia"/>
                <w:spacing w:val="27"/>
              </w:rPr>
              <w:t>､ﾌﾞﾛｯｸ</w:t>
            </w:r>
            <w:r w:rsidRPr="00DB7CC4">
              <w:rPr>
                <w:rFonts w:asciiTheme="majorEastAsia" w:eastAsiaTheme="majorEastAsia" w:hAnsiTheme="majorEastAsia" w:hint="eastAsia"/>
                <w:spacing w:val="12"/>
              </w:rPr>
              <w:t>間に配筋</w:t>
            </w:r>
            <w:r>
              <w:rPr>
                <w:rFonts w:asciiTheme="majorEastAsia" w:eastAsiaTheme="majorEastAsia" w:hAnsiTheme="majorEastAsia" w:hint="eastAsia"/>
                <w:spacing w:val="12"/>
              </w:rPr>
              <w:t>する。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2E86727" w14:textId="455C5A17" w:rsidR="005C3B0F" w:rsidRPr="00DB7CC4" w:rsidRDefault="005C3B0F" w:rsidP="004475E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D71DE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</w:tbl>
    <w:p w14:paraId="028F3A79" w14:textId="6B376306" w:rsidR="00A62418" w:rsidRDefault="00A62418" w:rsidP="0030306F">
      <w:pPr>
        <w:pStyle w:val="a3"/>
        <w:jc w:val="center"/>
        <w:rPr>
          <w:rFonts w:asciiTheme="majorEastAsia" w:eastAsiaTheme="majorEastAsia" w:hAnsiTheme="majorEastAsia"/>
          <w:spacing w:val="0"/>
        </w:rPr>
      </w:pPr>
    </w:p>
    <w:p w14:paraId="46DED956" w14:textId="6E449154" w:rsidR="00165D4D" w:rsidRDefault="00165D4D" w:rsidP="0030306F">
      <w:pPr>
        <w:pStyle w:val="a3"/>
        <w:jc w:val="center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6095"/>
        <w:gridCol w:w="575"/>
      </w:tblGrid>
      <w:tr w:rsidR="004475EE" w:rsidRPr="003820A3" w14:paraId="0214AF97" w14:textId="77777777" w:rsidTr="003A2810">
        <w:trPr>
          <w:trHeight w:hRule="exact" w:val="310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FED9B27" w14:textId="77777777" w:rsidR="004475EE" w:rsidRDefault="004475EE" w:rsidP="004475EE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ゴシック" w:eastAsia="ＭＳ ゴシック" w:hAnsi="ＭＳ ゴシック" w:cs="ＭＳ ゴシック"/>
                <w:color w:val="4F81BD" w:themeColor="accent1"/>
                <w:spacing w:val="30"/>
                <w:kern w:val="0"/>
                <w:sz w:val="19"/>
                <w:szCs w:val="19"/>
              </w:rPr>
            </w:pPr>
          </w:p>
          <w:p w14:paraId="19660162" w14:textId="77777777" w:rsidR="004475EE" w:rsidRDefault="004475EE" w:rsidP="004475EE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ゴシック" w:eastAsia="ＭＳ ゴシック" w:hAnsi="ＭＳ ゴシック" w:cs="ＭＳ ゴシック"/>
                <w:color w:val="4F81BD" w:themeColor="accent1"/>
                <w:spacing w:val="30"/>
                <w:kern w:val="0"/>
                <w:sz w:val="19"/>
                <w:szCs w:val="19"/>
              </w:rPr>
            </w:pPr>
          </w:p>
          <w:p w14:paraId="794FDAC0" w14:textId="77777777" w:rsidR="004475EE" w:rsidRDefault="004475EE" w:rsidP="004475EE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ゴシック" w:eastAsia="ＭＳ ゴシック" w:hAnsi="ＭＳ ゴシック" w:cs="ＭＳ ゴシック"/>
                <w:color w:val="4F81BD" w:themeColor="accent1"/>
                <w:spacing w:val="30"/>
                <w:kern w:val="0"/>
                <w:sz w:val="19"/>
                <w:szCs w:val="19"/>
              </w:rPr>
            </w:pPr>
          </w:p>
          <w:p w14:paraId="0787E2E7" w14:textId="77777777" w:rsidR="004475EE" w:rsidRDefault="004475EE" w:rsidP="004475EE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ゴシック" w:eastAsia="ＭＳ ゴシック" w:hAnsi="ＭＳ ゴシック" w:cs="ＭＳ ゴシック"/>
                <w:color w:val="4F81BD" w:themeColor="accent1"/>
                <w:spacing w:val="30"/>
                <w:kern w:val="0"/>
                <w:sz w:val="19"/>
                <w:szCs w:val="19"/>
              </w:rPr>
            </w:pPr>
          </w:p>
          <w:p w14:paraId="031861CF" w14:textId="77777777" w:rsidR="004475EE" w:rsidRDefault="004475EE" w:rsidP="004475EE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ゴシック" w:eastAsia="ＭＳ ゴシック" w:hAnsi="ＭＳ ゴシック" w:cs="ＭＳ ゴシック"/>
                <w:color w:val="4F81BD" w:themeColor="accent1"/>
                <w:spacing w:val="30"/>
                <w:kern w:val="0"/>
                <w:sz w:val="19"/>
                <w:szCs w:val="19"/>
              </w:rPr>
            </w:pPr>
          </w:p>
          <w:p w14:paraId="596CE3EA" w14:textId="77777777" w:rsidR="004475EE" w:rsidRDefault="004475EE" w:rsidP="004475EE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ゴシック" w:eastAsia="ＭＳ ゴシック" w:hAnsi="ＭＳ ゴシック" w:cs="ＭＳ ゴシック"/>
                <w:color w:val="4F81BD" w:themeColor="accent1"/>
                <w:spacing w:val="30"/>
                <w:kern w:val="0"/>
                <w:sz w:val="19"/>
                <w:szCs w:val="19"/>
              </w:rPr>
            </w:pPr>
          </w:p>
          <w:p w14:paraId="41707E2C" w14:textId="77777777" w:rsidR="004475EE" w:rsidRPr="003820A3" w:rsidRDefault="004475EE" w:rsidP="004475EE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eastAsia="ＭＳ ゴシック" w:cs="ＭＳ ゴシック"/>
                <w:color w:val="4F81BD" w:themeColor="accent1"/>
                <w:kern w:val="0"/>
                <w:sz w:val="19"/>
                <w:szCs w:val="19"/>
              </w:rPr>
            </w:pPr>
            <w:r w:rsidRPr="003820A3">
              <w:rPr>
                <w:rFonts w:ascii="ＭＳ ゴシック" w:eastAsia="ＭＳ ゴシック" w:hAnsi="ＭＳ ゴシック" w:cs="ＭＳ ゴシック" w:hint="eastAsia"/>
                <w:color w:val="4F81BD" w:themeColor="accent1"/>
                <w:spacing w:val="30"/>
                <w:kern w:val="0"/>
                <w:sz w:val="19"/>
                <w:szCs w:val="19"/>
              </w:rPr>
              <w:t>項目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13A539A0" w14:textId="77777777" w:rsidR="004475EE" w:rsidRPr="003820A3" w:rsidRDefault="004475EE" w:rsidP="004475EE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eastAsia="ＭＳ ゴシック" w:cs="ＭＳ ゴシック"/>
                <w:color w:val="4F81BD" w:themeColor="accent1"/>
                <w:kern w:val="0"/>
                <w:sz w:val="19"/>
                <w:szCs w:val="19"/>
              </w:rPr>
            </w:pPr>
            <w:r w:rsidRPr="003820A3">
              <w:rPr>
                <w:rFonts w:eastAsia="ＭＳ ゴシック" w:cs="Century"/>
                <w:color w:val="4F81BD" w:themeColor="accent1"/>
                <w:spacing w:val="15"/>
                <w:kern w:val="0"/>
                <w:sz w:val="19"/>
                <w:szCs w:val="19"/>
              </w:rPr>
              <w:t xml:space="preserve"> </w:t>
            </w:r>
            <w:r w:rsidRPr="003820A3">
              <w:rPr>
                <w:rFonts w:ascii="ＭＳ ゴシック" w:eastAsia="ＭＳ ゴシック" w:hAnsi="ＭＳ ゴシック" w:cs="ＭＳ ゴシック" w:hint="eastAsia"/>
                <w:color w:val="4F81BD" w:themeColor="accent1"/>
                <w:spacing w:val="30"/>
                <w:kern w:val="0"/>
                <w:sz w:val="19"/>
                <w:szCs w:val="19"/>
              </w:rPr>
              <w:t>省令等</w:t>
            </w:r>
          </w:p>
        </w:tc>
        <w:tc>
          <w:tcPr>
            <w:tcW w:w="6095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44A06838" w14:textId="1A5E1224" w:rsidR="004475EE" w:rsidRPr="004475EE" w:rsidRDefault="004475EE" w:rsidP="004475EE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ゴシック" w:eastAsia="ＭＳ ゴシック" w:hAnsi="ＭＳ ゴシック" w:cs="ＭＳ ゴシック"/>
                <w:color w:val="4F81BD" w:themeColor="accent1"/>
                <w:kern w:val="0"/>
                <w:sz w:val="19"/>
                <w:szCs w:val="19"/>
              </w:rPr>
            </w:pPr>
            <w:r w:rsidRPr="004475EE">
              <w:rPr>
                <w:rFonts w:ascii="ＭＳ ゴシック" w:eastAsia="ＭＳ ゴシック" w:hAnsi="ＭＳ ゴシック" w:cs="Century"/>
                <w:spacing w:val="15"/>
                <w:sz w:val="19"/>
                <w:szCs w:val="19"/>
              </w:rPr>
              <w:t xml:space="preserve"> </w:t>
            </w:r>
            <w:r w:rsidRPr="004475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基準（適合する場合は　☑、該当しない場合は</w:t>
            </w:r>
            <w:r w:rsidRPr="004475EE">
              <w:rPr>
                <w:rFonts w:ascii="ＭＳ ゴシック" w:eastAsia="ＭＳ ゴシック" w:hAnsi="ＭＳ ゴシック" w:hint="eastAsia"/>
                <w:strike/>
                <w:sz w:val="19"/>
                <w:szCs w:val="19"/>
              </w:rPr>
              <w:t>□</w:t>
            </w:r>
            <w:r w:rsidRPr="004475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）</w:t>
            </w:r>
          </w:p>
        </w:tc>
        <w:tc>
          <w:tcPr>
            <w:tcW w:w="575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58CB15EB" w14:textId="35B88FC4" w:rsidR="004475EE" w:rsidRPr="004475EE" w:rsidRDefault="004475EE" w:rsidP="004475EE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ゴシック" w:eastAsia="ＭＳ ゴシック" w:hAnsi="ＭＳ ゴシック" w:cs="ＭＳ ゴシック"/>
                <w:color w:val="4F81BD" w:themeColor="accent1"/>
                <w:kern w:val="0"/>
                <w:sz w:val="19"/>
                <w:szCs w:val="19"/>
              </w:rPr>
            </w:pPr>
            <w:r w:rsidRPr="004475EE">
              <w:rPr>
                <w:rFonts w:ascii="ＭＳ ゴシック" w:eastAsia="ＭＳ ゴシック" w:hAnsi="ＭＳ ゴシック" w:cs="Century"/>
                <w:spacing w:val="15"/>
                <w:sz w:val="19"/>
                <w:szCs w:val="19"/>
              </w:rPr>
              <w:t xml:space="preserve"> </w:t>
            </w:r>
            <w:r w:rsidRPr="004475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適</w:t>
            </w:r>
          </w:p>
        </w:tc>
      </w:tr>
      <w:tr w:rsidR="004475EE" w:rsidRPr="009567FA" w14:paraId="36F87914" w14:textId="77777777" w:rsidTr="003A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14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</w:tcPr>
          <w:p w14:paraId="6EA0F7D0" w14:textId="77777777" w:rsidR="004475EE" w:rsidRPr="009567FA" w:rsidRDefault="004475EE" w:rsidP="004475EE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20"/>
                <w:szCs w:val="20"/>
              </w:rPr>
              <w:t>貯蔵上の取扱い</w:t>
            </w:r>
          </w:p>
          <w:p w14:paraId="304FDD1A" w14:textId="77777777" w:rsidR="004475EE" w:rsidRPr="009567FA" w:rsidRDefault="004475EE" w:rsidP="004475EE">
            <w:pPr>
              <w:spacing w:line="280" w:lineRule="exact"/>
              <w:rPr>
                <w:rFonts w:ascii="ＭＳ Ｐ明朝" w:eastAsia="ＭＳ Ｐ明朝" w:hAnsi="ＭＳ Ｐ明朝"/>
                <w:w w:val="50"/>
                <w:sz w:val="20"/>
                <w:szCs w:val="20"/>
              </w:rPr>
            </w:pPr>
          </w:p>
          <w:p w14:paraId="02E206A4" w14:textId="77777777" w:rsidR="004475EE" w:rsidRPr="009567FA" w:rsidRDefault="004475EE" w:rsidP="004475EE">
            <w:pPr>
              <w:spacing w:line="280" w:lineRule="exact"/>
              <w:jc w:val="right"/>
              <w:rPr>
                <w:rFonts w:hAnsi="ＭＳ Ｐ明朝"/>
                <w:szCs w:val="20"/>
              </w:rPr>
            </w:pPr>
          </w:p>
          <w:p w14:paraId="34256D0A" w14:textId="77777777" w:rsidR="004475EE" w:rsidRPr="009567FA" w:rsidRDefault="004475EE" w:rsidP="004475EE">
            <w:pPr>
              <w:spacing w:line="280" w:lineRule="exact"/>
              <w:jc w:val="center"/>
              <w:rPr>
                <w:rFonts w:ascii="ＭＳ Ｐ明朝" w:eastAsia="ＭＳ Ｐ明朝" w:hAnsi="ＭＳ Ｐ明朝"/>
                <w:w w:val="5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D4D99A" w14:textId="77777777" w:rsidR="004475EE" w:rsidRPr="009567FA" w:rsidRDefault="004475EE" w:rsidP="004475EE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規則第２１条第１項第 1号</w:t>
            </w:r>
          </w:p>
        </w:tc>
        <w:tc>
          <w:tcPr>
            <w:tcW w:w="6095" w:type="dxa"/>
            <w:vAlign w:val="center"/>
          </w:tcPr>
          <w:p w14:paraId="72AC9F91" w14:textId="54E54CEE" w:rsidR="004475EE" w:rsidRPr="009567FA" w:rsidRDefault="004475EE" w:rsidP="004475E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火薬庫の境界内には必要がある者のほか立ち入らない。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14:paraId="63726779" w14:textId="535B4851" w:rsidR="004475EE" w:rsidRPr="009567FA" w:rsidRDefault="004475EE" w:rsidP="004475E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4475EE" w:rsidRPr="009567FA" w14:paraId="47371EED" w14:textId="77777777" w:rsidTr="003A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46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7549D239" w14:textId="77777777" w:rsidR="004475EE" w:rsidRPr="009567FA" w:rsidRDefault="004475EE" w:rsidP="004475E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12CC5E" w14:textId="77777777" w:rsidR="004475EE" w:rsidRPr="009567FA" w:rsidRDefault="004475EE" w:rsidP="004475EE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 xml:space="preserve"> 2号</w:t>
            </w:r>
          </w:p>
        </w:tc>
        <w:tc>
          <w:tcPr>
            <w:tcW w:w="6095" w:type="dxa"/>
            <w:vAlign w:val="center"/>
          </w:tcPr>
          <w:p w14:paraId="68370F22" w14:textId="3A83513C" w:rsidR="004475EE" w:rsidRPr="009567FA" w:rsidRDefault="004475EE" w:rsidP="004475E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火薬庫の境界内には、爆発・発火・燃焼し易い物をたい積しない。</w:t>
            </w: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14:paraId="234C7527" w14:textId="00C98B34" w:rsidR="004475EE" w:rsidRPr="009567FA" w:rsidRDefault="004475EE" w:rsidP="004475E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4475EE" w:rsidRPr="009567FA" w14:paraId="37399AEE" w14:textId="77777777" w:rsidTr="003A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4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28AA480F" w14:textId="77777777" w:rsidR="004475EE" w:rsidRPr="009567FA" w:rsidRDefault="004475EE" w:rsidP="004475E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9B38C0" w14:textId="77777777" w:rsidR="004475EE" w:rsidRPr="009567FA" w:rsidRDefault="004475EE" w:rsidP="004475EE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 xml:space="preserve"> 3号</w:t>
            </w:r>
          </w:p>
        </w:tc>
        <w:tc>
          <w:tcPr>
            <w:tcW w:w="6095" w:type="dxa"/>
            <w:vAlign w:val="center"/>
          </w:tcPr>
          <w:p w14:paraId="08DCD44D" w14:textId="1C2C04AB" w:rsidR="004475EE" w:rsidRPr="009567FA" w:rsidRDefault="004475EE" w:rsidP="004475E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火薬庫内には火薬類以外の物を貯蔵しない。</w:t>
            </w: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14:paraId="1AC94A71" w14:textId="42FBDDB6" w:rsidR="004475EE" w:rsidRPr="009567FA" w:rsidRDefault="004475EE" w:rsidP="004475E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4475EE" w:rsidRPr="009567FA" w14:paraId="2523CEE2" w14:textId="77777777" w:rsidTr="003A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16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37F97A0C" w14:textId="77777777" w:rsidR="004475EE" w:rsidRPr="009567FA" w:rsidRDefault="004475EE" w:rsidP="004475E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CBF32D" w14:textId="77777777" w:rsidR="004475EE" w:rsidRPr="009567FA" w:rsidRDefault="004475EE" w:rsidP="004475EE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3の2号</w:t>
            </w:r>
          </w:p>
        </w:tc>
        <w:tc>
          <w:tcPr>
            <w:tcW w:w="6095" w:type="dxa"/>
            <w:vAlign w:val="center"/>
          </w:tcPr>
          <w:p w14:paraId="433CF6DD" w14:textId="57CD0D41" w:rsidR="004475EE" w:rsidRPr="009567FA" w:rsidRDefault="004475EE" w:rsidP="004475E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火薬庫は、貯蔵以外の目的のために使用しない。</w:t>
            </w: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14:paraId="14D75D52" w14:textId="56857393" w:rsidR="004475EE" w:rsidRPr="009567FA" w:rsidRDefault="004475EE" w:rsidP="004475E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4475EE" w:rsidRPr="009567FA" w14:paraId="113C8034" w14:textId="77777777" w:rsidTr="003A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99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9C48180" w14:textId="77777777" w:rsidR="004475EE" w:rsidRPr="009567FA" w:rsidRDefault="004475EE" w:rsidP="004475E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A8FDB1" w14:textId="77777777" w:rsidR="004475EE" w:rsidRPr="009567FA" w:rsidRDefault="004475EE" w:rsidP="004475EE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 xml:space="preserve"> 4号</w:t>
            </w:r>
          </w:p>
        </w:tc>
        <w:tc>
          <w:tcPr>
            <w:tcW w:w="6095" w:type="dxa"/>
            <w:vAlign w:val="center"/>
          </w:tcPr>
          <w:p w14:paraId="18194240" w14:textId="6563295E" w:rsidR="004475EE" w:rsidRPr="009567FA" w:rsidRDefault="004475EE" w:rsidP="004475E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火薬庫内に入る場合には、鉄類・これらを使用した器具・携帯電灯以外の灯火を持ち込まない。（搬出入装置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等</w:t>
            </w: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を除く。）</w:t>
            </w: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14:paraId="1C0F47A7" w14:textId="5C396CB3" w:rsidR="004475EE" w:rsidRPr="009567FA" w:rsidRDefault="004475EE" w:rsidP="004475E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4475EE" w:rsidRPr="009567FA" w14:paraId="7DF3246E" w14:textId="77777777" w:rsidTr="003A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3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590EF6A6" w14:textId="77777777" w:rsidR="004475EE" w:rsidRPr="009567FA" w:rsidRDefault="004475EE" w:rsidP="004475E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191B24" w14:textId="77777777" w:rsidR="004475EE" w:rsidRPr="009567FA" w:rsidRDefault="004475EE" w:rsidP="004475EE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 xml:space="preserve"> 5号</w:t>
            </w:r>
          </w:p>
        </w:tc>
        <w:tc>
          <w:tcPr>
            <w:tcW w:w="6095" w:type="dxa"/>
            <w:vAlign w:val="center"/>
          </w:tcPr>
          <w:p w14:paraId="14330FF1" w14:textId="3FB1CA25" w:rsidR="004475EE" w:rsidRPr="009567FA" w:rsidRDefault="004475EE" w:rsidP="004475E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庫内では、予め定めた安全な履物を使用し土足は禁止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とする</w:t>
            </w: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（</w:t>
            </w: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搬出入装置付きの火薬庫は除く。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）</w:t>
            </w: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14:paraId="05F75E8E" w14:textId="27D11792" w:rsidR="004475EE" w:rsidRPr="009567FA" w:rsidRDefault="004475EE" w:rsidP="004475E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4475EE" w:rsidRPr="009567FA" w14:paraId="3825CDB4" w14:textId="77777777" w:rsidTr="003A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82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73C98EA9" w14:textId="77777777" w:rsidR="004475EE" w:rsidRPr="009567FA" w:rsidRDefault="004475EE" w:rsidP="004475E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72EF98" w14:textId="77777777" w:rsidR="004475EE" w:rsidRPr="009567FA" w:rsidRDefault="004475EE" w:rsidP="004475EE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5号の2</w:t>
            </w:r>
          </w:p>
        </w:tc>
        <w:tc>
          <w:tcPr>
            <w:tcW w:w="6095" w:type="dxa"/>
            <w:vAlign w:val="center"/>
          </w:tcPr>
          <w:p w14:paraId="525E59FB" w14:textId="649A57EE" w:rsidR="004475EE" w:rsidRPr="009567FA" w:rsidRDefault="004475EE" w:rsidP="004475E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搬出入作業時に、火薬庫内に砂れき等が入らないように注意する。</w:t>
            </w: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14:paraId="08AEE221" w14:textId="0C5429A0" w:rsidR="004475EE" w:rsidRPr="009567FA" w:rsidRDefault="004475EE" w:rsidP="004475E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4475EE" w:rsidRPr="009567FA" w14:paraId="26B14266" w14:textId="77777777" w:rsidTr="003A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1D513155" w14:textId="77777777" w:rsidR="004475EE" w:rsidRPr="009567FA" w:rsidRDefault="004475EE" w:rsidP="004475E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DE5388" w14:textId="77777777" w:rsidR="004475EE" w:rsidRPr="009567FA" w:rsidRDefault="004475EE" w:rsidP="004475EE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 xml:space="preserve"> 6号</w:t>
            </w:r>
          </w:p>
        </w:tc>
        <w:tc>
          <w:tcPr>
            <w:tcW w:w="6095" w:type="dxa"/>
            <w:vAlign w:val="center"/>
          </w:tcPr>
          <w:p w14:paraId="42377773" w14:textId="502D733D" w:rsidR="004475EE" w:rsidRPr="009567FA" w:rsidRDefault="004475EE" w:rsidP="004475E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ファイバ板</w:t>
            </w: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箱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等</w:t>
            </w: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の開函以外、庫内では荷造、荷解・開函をしない。</w:t>
            </w: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14:paraId="64EE57F5" w14:textId="044EA2EF" w:rsidR="004475EE" w:rsidRPr="009567FA" w:rsidRDefault="004475EE" w:rsidP="004475E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4475EE" w:rsidRPr="009567FA" w14:paraId="6D2DAA97" w14:textId="77777777" w:rsidTr="003A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794D0836" w14:textId="77777777" w:rsidR="004475EE" w:rsidRPr="009567FA" w:rsidRDefault="004475EE" w:rsidP="004475E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40F28F" w14:textId="77777777" w:rsidR="004475EE" w:rsidRPr="009567FA" w:rsidRDefault="004475EE" w:rsidP="004475EE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7号</w:t>
            </w:r>
          </w:p>
        </w:tc>
        <w:tc>
          <w:tcPr>
            <w:tcW w:w="6095" w:type="dxa"/>
            <w:vAlign w:val="center"/>
          </w:tcPr>
          <w:p w14:paraId="25A62401" w14:textId="7DD27431" w:rsidR="004475EE" w:rsidRPr="009567FA" w:rsidRDefault="004475EE" w:rsidP="004475E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庫内の換気に注意し、できるだけ温度変化を少なくする。特に無煙火薬・ﾀﾞｲﾅﾏｲﾄの貯蔵は、最高最低寒暖計を備え、夏期・冬期の温度変化の影響を少なくするような措置を講じる。</w:t>
            </w: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14:paraId="71BFFBD9" w14:textId="2B53D045" w:rsidR="004475EE" w:rsidRPr="009567FA" w:rsidRDefault="004475EE" w:rsidP="004475E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3A2810" w:rsidRPr="009567FA" w14:paraId="0F9876B3" w14:textId="77777777" w:rsidTr="003A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0BF65F51" w14:textId="77777777" w:rsidR="003A2810" w:rsidRPr="009567FA" w:rsidRDefault="003A2810" w:rsidP="003A2810">
            <w:pPr>
              <w:spacing w:line="280" w:lineRule="exact"/>
              <w:jc w:val="right"/>
              <w:rPr>
                <w:rFonts w:hAnsi="ＭＳ Ｐ明朝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B34EAB" w14:textId="77777777" w:rsidR="003A2810" w:rsidRPr="009567FA" w:rsidRDefault="003A2810" w:rsidP="003A2810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9号</w:t>
            </w:r>
          </w:p>
        </w:tc>
        <w:tc>
          <w:tcPr>
            <w:tcW w:w="6095" w:type="dxa"/>
            <w:vAlign w:val="center"/>
          </w:tcPr>
          <w:p w14:paraId="4ADD97FD" w14:textId="10EB240C" w:rsidR="003A2810" w:rsidRPr="009567FA" w:rsidRDefault="003A2810" w:rsidP="003A2810">
            <w:pPr>
              <w:spacing w:line="24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21317">
              <w:rPr>
                <w:rFonts w:asciiTheme="majorEastAsia" w:eastAsiaTheme="majorEastAsia" w:hAnsiTheme="majorEastAsia" w:hint="eastAsia"/>
                <w:sz w:val="19"/>
                <w:szCs w:val="19"/>
              </w:rPr>
              <w:t>火薬庫から火薬類を出すときは、古い物を先にする。</w:t>
            </w: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14:paraId="321CA2A6" w14:textId="570DACED" w:rsidR="003A2810" w:rsidRPr="009567FA" w:rsidRDefault="003A2810" w:rsidP="003A2810">
            <w:pPr>
              <w:jc w:val="center"/>
            </w:pPr>
            <w:r w:rsidRPr="001443D3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3A2810" w:rsidRPr="009567FA" w14:paraId="4B919107" w14:textId="77777777" w:rsidTr="003A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70E73F0" w14:textId="77777777" w:rsidR="003A2810" w:rsidRPr="009567FA" w:rsidRDefault="003A2810" w:rsidP="003A2810">
            <w:pPr>
              <w:spacing w:line="280" w:lineRule="exact"/>
              <w:jc w:val="right"/>
              <w:rPr>
                <w:rFonts w:hAnsi="ＭＳ Ｐ明朝"/>
                <w:szCs w:val="20"/>
              </w:rPr>
            </w:pPr>
          </w:p>
        </w:tc>
        <w:tc>
          <w:tcPr>
            <w:tcW w:w="1134" w:type="dxa"/>
          </w:tcPr>
          <w:p w14:paraId="30829FE5" w14:textId="77777777" w:rsidR="003A2810" w:rsidRPr="009567FA" w:rsidRDefault="003A2810" w:rsidP="003A2810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10号</w:t>
            </w:r>
          </w:p>
        </w:tc>
        <w:tc>
          <w:tcPr>
            <w:tcW w:w="6095" w:type="dxa"/>
            <w:vAlign w:val="center"/>
          </w:tcPr>
          <w:p w14:paraId="1E3CE8A3" w14:textId="7222BD02" w:rsidR="003A2810" w:rsidRPr="009567FA" w:rsidRDefault="003A2810" w:rsidP="003A2810">
            <w:pPr>
              <w:spacing w:line="24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21317">
              <w:rPr>
                <w:rFonts w:asciiTheme="majorEastAsia" w:eastAsiaTheme="majorEastAsia" w:hAnsiTheme="majorEastAsia" w:hint="eastAsia"/>
                <w:sz w:val="19"/>
                <w:szCs w:val="19"/>
              </w:rPr>
              <w:t>製造後１年以上を経過した火薬類は、異常の有無に注意する。</w:t>
            </w: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14:paraId="21B583E4" w14:textId="2C6790DE" w:rsidR="003A2810" w:rsidRPr="009567FA" w:rsidRDefault="003A2810" w:rsidP="003A2810">
            <w:pPr>
              <w:jc w:val="center"/>
            </w:pPr>
            <w:r w:rsidRPr="001443D3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3A2810" w:rsidRPr="009567FA" w14:paraId="52014957" w14:textId="77777777" w:rsidTr="003A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72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2A759329" w14:textId="77777777" w:rsidR="003A2810" w:rsidRPr="009567FA" w:rsidRDefault="003A2810" w:rsidP="003A2810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9B48A8" w14:textId="77777777" w:rsidR="003A2810" w:rsidRPr="009567FA" w:rsidRDefault="003A2810" w:rsidP="003A2810">
            <w:pPr>
              <w:spacing w:line="280" w:lineRule="exact"/>
              <w:jc w:val="righ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14号</w:t>
            </w:r>
          </w:p>
        </w:tc>
        <w:tc>
          <w:tcPr>
            <w:tcW w:w="6095" w:type="dxa"/>
            <w:vAlign w:val="center"/>
          </w:tcPr>
          <w:p w14:paraId="0F3F6127" w14:textId="49F677E4" w:rsidR="003A2810" w:rsidRPr="009567FA" w:rsidRDefault="003A2810" w:rsidP="003A2810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警鳴装置は、常にその機能を点検し、作動するよう維持する。</w:t>
            </w: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14:paraId="0D7EBC0F" w14:textId="487EC5CA" w:rsidR="003A2810" w:rsidRPr="009567FA" w:rsidRDefault="003A2810" w:rsidP="003A2810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3A2810" w:rsidRPr="009567FA" w14:paraId="74559668" w14:textId="77777777" w:rsidTr="003A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c>
          <w:tcPr>
            <w:tcW w:w="1276" w:type="dxa"/>
            <w:tcBorders>
              <w:left w:val="single" w:sz="12" w:space="0" w:color="auto"/>
            </w:tcBorders>
          </w:tcPr>
          <w:p w14:paraId="166769CC" w14:textId="77777777" w:rsidR="003A2810" w:rsidRPr="009567FA" w:rsidRDefault="003A2810" w:rsidP="003A2810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保安責任者</w:t>
            </w:r>
          </w:p>
        </w:tc>
        <w:tc>
          <w:tcPr>
            <w:tcW w:w="1134" w:type="dxa"/>
          </w:tcPr>
          <w:p w14:paraId="18526CC3" w14:textId="77777777" w:rsidR="003A2810" w:rsidRPr="009567FA" w:rsidRDefault="003A2810" w:rsidP="003A2810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法第30条第2項、3項</w:t>
            </w:r>
          </w:p>
        </w:tc>
        <w:tc>
          <w:tcPr>
            <w:tcW w:w="6095" w:type="dxa"/>
          </w:tcPr>
          <w:p w14:paraId="2D232A6A" w14:textId="2E9800AF" w:rsidR="003A2810" w:rsidRPr="009567FA" w:rsidRDefault="003A2810" w:rsidP="003A2810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C18FF">
              <w:rPr>
                <w:rFonts w:asciiTheme="majorEastAsia" w:eastAsiaTheme="majorEastAsia" w:hAnsiTheme="majorEastAsia" w:hint="eastAsia"/>
                <w:sz w:val="19"/>
                <w:szCs w:val="19"/>
              </w:rPr>
              <w:t>取扱保安責任者（代理者）は選任され届出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済又は選任予定である</w:t>
            </w:r>
            <w:r w:rsidRPr="00AC18FF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14:paraId="391EF97A" w14:textId="10C3AED7" w:rsidR="003A2810" w:rsidRPr="009567FA" w:rsidRDefault="003A2810" w:rsidP="003A281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3A2810" w:rsidRPr="009567FA" w14:paraId="787D99B4" w14:textId="77777777" w:rsidTr="003A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2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</w:tcPr>
          <w:p w14:paraId="127812DD" w14:textId="77777777" w:rsidR="003A2810" w:rsidRPr="009567FA" w:rsidRDefault="003A2810" w:rsidP="003A2810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帳簿・報告</w:t>
            </w:r>
          </w:p>
        </w:tc>
        <w:tc>
          <w:tcPr>
            <w:tcW w:w="1134" w:type="dxa"/>
            <w:vMerge w:val="restart"/>
          </w:tcPr>
          <w:p w14:paraId="23785E29" w14:textId="77777777" w:rsidR="003A2810" w:rsidRPr="009567FA" w:rsidRDefault="003A2810" w:rsidP="003A2810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規則第33条、34条</w:t>
            </w:r>
          </w:p>
        </w:tc>
        <w:tc>
          <w:tcPr>
            <w:tcW w:w="6095" w:type="dxa"/>
          </w:tcPr>
          <w:p w14:paraId="195DCC7C" w14:textId="1A41CDDA" w:rsidR="003A2810" w:rsidRPr="009567FA" w:rsidRDefault="003A2810" w:rsidP="003A2810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154D8">
              <w:rPr>
                <w:rFonts w:asciiTheme="majorEastAsia" w:eastAsiaTheme="majorEastAsia" w:hAnsiTheme="majorEastAsia" w:hint="eastAsia"/>
                <w:sz w:val="19"/>
                <w:szCs w:val="19"/>
              </w:rPr>
              <w:t>帳簿記載事項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は①～④の内容である。</w:t>
            </w:r>
            <w:r w:rsidRPr="00E154D8">
              <w:rPr>
                <w:rFonts w:asciiTheme="majorEastAsia" w:eastAsiaTheme="majorEastAsia" w:hAnsiTheme="majorEastAsia" w:hint="eastAsia"/>
                <w:sz w:val="19"/>
                <w:szCs w:val="19"/>
              </w:rPr>
              <w:t>①出納した火薬の種類　②出納した数量　③出納年月日　④相手方の住所・氏名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14:paraId="3E7A64E6" w14:textId="5EF70C5B" w:rsidR="003A2810" w:rsidRPr="009567FA" w:rsidRDefault="003A2810" w:rsidP="003A2810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3A2810" w:rsidRPr="009567FA" w14:paraId="27121A83" w14:textId="77777777" w:rsidTr="003A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057E798B" w14:textId="77777777" w:rsidR="003A2810" w:rsidRPr="009567FA" w:rsidRDefault="003A2810" w:rsidP="003A2810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14:paraId="60097361" w14:textId="77777777" w:rsidR="003A2810" w:rsidRPr="009567FA" w:rsidRDefault="003A2810" w:rsidP="003A2810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</w:p>
        </w:tc>
        <w:tc>
          <w:tcPr>
            <w:tcW w:w="6095" w:type="dxa"/>
          </w:tcPr>
          <w:p w14:paraId="659C3EAE" w14:textId="4E6BCECA" w:rsidR="003A2810" w:rsidRPr="009567FA" w:rsidRDefault="003A2810" w:rsidP="003A2810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154D8">
              <w:rPr>
                <w:rFonts w:asciiTheme="majorEastAsia" w:eastAsiaTheme="majorEastAsia" w:hAnsiTheme="majorEastAsia" w:hint="eastAsia"/>
                <w:sz w:val="19"/>
                <w:szCs w:val="19"/>
              </w:rPr>
              <w:t>帳簿保存期間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は</w:t>
            </w:r>
            <w:r w:rsidRPr="00E154D8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記載の日から２年間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以上である。</w:t>
            </w:r>
            <w:r w:rsidRPr="00E154D8">
              <w:rPr>
                <w:rFonts w:asciiTheme="majorEastAsia" w:eastAsiaTheme="majorEastAsia" w:hAnsiTheme="majorEastAsia" w:hint="eastAsia"/>
                <w:sz w:val="19"/>
                <w:szCs w:val="19"/>
              </w:rPr>
              <w:tab/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14:paraId="361D8F60" w14:textId="3C9E572C" w:rsidR="003A2810" w:rsidRPr="009567FA" w:rsidRDefault="003A2810" w:rsidP="003A2810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3A2810" w:rsidRPr="009567FA" w14:paraId="1D1F62AF" w14:textId="77777777" w:rsidTr="003A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90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C8FD5C0" w14:textId="77777777" w:rsidR="003A2810" w:rsidRPr="009567FA" w:rsidRDefault="003A2810" w:rsidP="003A2810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14:paraId="35080F80" w14:textId="77777777" w:rsidR="003A2810" w:rsidRPr="009567FA" w:rsidRDefault="003A2810" w:rsidP="003A2810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</w:p>
        </w:tc>
        <w:tc>
          <w:tcPr>
            <w:tcW w:w="6095" w:type="dxa"/>
          </w:tcPr>
          <w:p w14:paraId="114778F2" w14:textId="3A989772" w:rsidR="003A2810" w:rsidRPr="009567FA" w:rsidRDefault="003A2810" w:rsidP="003A2810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154D8">
              <w:rPr>
                <w:rFonts w:asciiTheme="majorEastAsia" w:eastAsiaTheme="majorEastAsia" w:hAnsiTheme="majorEastAsia" w:hint="eastAsia"/>
                <w:sz w:val="19"/>
                <w:szCs w:val="19"/>
              </w:rPr>
              <w:t>毎年度集計し、年度終了後３０日以内に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県</w:t>
            </w:r>
            <w:r w:rsidRPr="00E154D8">
              <w:rPr>
                <w:rFonts w:asciiTheme="majorEastAsia" w:eastAsiaTheme="majorEastAsia" w:hAnsiTheme="majorEastAsia" w:hint="eastAsia"/>
                <w:sz w:val="19"/>
                <w:szCs w:val="19"/>
              </w:rPr>
              <w:t>に報告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する。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14:paraId="7DF78E6A" w14:textId="3A076249" w:rsidR="003A2810" w:rsidRPr="009567FA" w:rsidRDefault="003A2810" w:rsidP="003A2810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3A2810" w:rsidRPr="009567FA" w14:paraId="13085E60" w14:textId="77777777" w:rsidTr="003A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2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</w:tcPr>
          <w:p w14:paraId="581995E2" w14:textId="77777777" w:rsidR="003A2810" w:rsidRPr="009567FA" w:rsidRDefault="003A2810" w:rsidP="003A2810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定期自主検査</w:t>
            </w:r>
          </w:p>
        </w:tc>
        <w:tc>
          <w:tcPr>
            <w:tcW w:w="1134" w:type="dxa"/>
            <w:vMerge w:val="restart"/>
          </w:tcPr>
          <w:p w14:paraId="6897F5C9" w14:textId="77777777" w:rsidR="003A2810" w:rsidRPr="009567FA" w:rsidRDefault="003A2810" w:rsidP="003A2810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  <w:r w:rsidRPr="009567FA">
              <w:rPr>
                <w:rFonts w:asciiTheme="majorEastAsia" w:eastAsiaTheme="majorEastAsia" w:hAnsiTheme="majorEastAsia" w:hint="eastAsia"/>
                <w:w w:val="66"/>
                <w:sz w:val="19"/>
                <w:szCs w:val="19"/>
              </w:rPr>
              <w:t>法第35条の2、規則第67条の9～11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8BD156F" w14:textId="19294E65" w:rsidR="003A2810" w:rsidRPr="009567FA" w:rsidRDefault="003A2810" w:rsidP="003A2810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77629">
              <w:rPr>
                <w:rFonts w:asciiTheme="majorEastAsia" w:eastAsiaTheme="majorEastAsia" w:hAnsiTheme="majorEastAsia" w:hint="eastAsia"/>
                <w:sz w:val="19"/>
                <w:szCs w:val="19"/>
              </w:rPr>
              <w:t>自主検査計画（計画期間は1～3年程度）を定め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県</w:t>
            </w:r>
            <w:r w:rsidRPr="00477629">
              <w:rPr>
                <w:rFonts w:asciiTheme="majorEastAsia" w:eastAsiaTheme="majorEastAsia" w:hAnsiTheme="majorEastAsia" w:hint="eastAsia"/>
                <w:sz w:val="19"/>
                <w:szCs w:val="19"/>
              </w:rPr>
              <w:t>に届出るとともに、検査結果を報告している。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EC0F00" w14:textId="07E14055" w:rsidR="003A2810" w:rsidRPr="009567FA" w:rsidRDefault="003A2810" w:rsidP="003A2810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</w:tc>
      </w:tr>
      <w:tr w:rsidR="003A2810" w:rsidRPr="009567FA" w14:paraId="4F22204A" w14:textId="77777777" w:rsidTr="003A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4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194797" w14:textId="77777777" w:rsidR="003A2810" w:rsidRPr="009567FA" w:rsidRDefault="003A2810" w:rsidP="003A2810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3BDC46F8" w14:textId="77777777" w:rsidR="003A2810" w:rsidRPr="009567FA" w:rsidRDefault="003A2810" w:rsidP="003A2810">
            <w:pPr>
              <w:spacing w:line="280" w:lineRule="exact"/>
              <w:rPr>
                <w:rFonts w:asciiTheme="majorEastAsia" w:eastAsiaTheme="majorEastAsia" w:hAnsiTheme="majorEastAsia"/>
                <w:w w:val="66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</w:tcPr>
          <w:p w14:paraId="75332ED1" w14:textId="77777777" w:rsidR="003A2810" w:rsidRPr="00E94103" w:rsidRDefault="003A2810" w:rsidP="003A2810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94103">
              <w:rPr>
                <w:rFonts w:asciiTheme="majorEastAsia" w:eastAsiaTheme="majorEastAsia" w:hAnsiTheme="majorEastAsia" w:hint="eastAsia"/>
                <w:sz w:val="19"/>
                <w:szCs w:val="19"/>
              </w:rPr>
              <w:t>検査は年2回以上である。</w:t>
            </w:r>
          </w:p>
          <w:p w14:paraId="41B6B7C6" w14:textId="0A1A66FA" w:rsidR="003A2810" w:rsidRPr="009567FA" w:rsidRDefault="003A2810" w:rsidP="003A2810">
            <w:pPr>
              <w:pStyle w:val="aa"/>
              <w:widowControl/>
              <w:spacing w:line="240" w:lineRule="exact"/>
              <w:ind w:leftChars="0" w:left="0"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94103">
              <w:rPr>
                <w:rFonts w:asciiTheme="majorEastAsia" w:eastAsiaTheme="majorEastAsia" w:hAnsiTheme="majorEastAsia" w:hint="eastAsia"/>
                <w:sz w:val="19"/>
                <w:szCs w:val="19"/>
              </w:rPr>
              <w:t>②検査内容は法第12条の技術上の基準、避雷・警鳴・消火装置の作動状況等としている。</w:t>
            </w:r>
            <w:r w:rsidRPr="00E94103">
              <w:rPr>
                <w:rFonts w:asciiTheme="majorEastAsia" w:eastAsiaTheme="majorEastAsia" w:hAnsiTheme="majorEastAsia"/>
                <w:sz w:val="19"/>
                <w:szCs w:val="19"/>
              </w:rPr>
              <w:br/>
            </w:r>
            <w:r w:rsidRPr="00E94103">
              <w:rPr>
                <w:rFonts w:asciiTheme="majorEastAsia" w:eastAsiaTheme="majorEastAsia" w:hAnsiTheme="majorEastAsia" w:hint="eastAsia"/>
                <w:sz w:val="19"/>
                <w:szCs w:val="19"/>
              </w:rPr>
              <w:t>③検査は記録として残す。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72714" w14:textId="77777777" w:rsidR="003A2810" w:rsidRPr="00210ABF" w:rsidRDefault="003A2810" w:rsidP="003A2810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10ABF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</w:p>
          <w:p w14:paraId="03631471" w14:textId="77777777" w:rsidR="003A2810" w:rsidRDefault="003A2810" w:rsidP="003A2810">
            <w:pPr>
              <w:widowControl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14:paraId="19B4FB87" w14:textId="2AD955A3" w:rsidR="003A2810" w:rsidRPr="009567FA" w:rsidRDefault="003A2810" w:rsidP="003A2810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p w14:paraId="57884298" w14:textId="216F9D75" w:rsidR="00165D4D" w:rsidRDefault="00165D4D" w:rsidP="0030306F">
      <w:pPr>
        <w:pStyle w:val="a3"/>
        <w:jc w:val="center"/>
        <w:rPr>
          <w:rFonts w:asciiTheme="majorEastAsia" w:eastAsiaTheme="majorEastAsia" w:hAnsiTheme="majorEastAsia"/>
          <w:spacing w:val="0"/>
        </w:rPr>
      </w:pPr>
    </w:p>
    <w:p w14:paraId="51F85BFB" w14:textId="77777777" w:rsidR="00165D4D" w:rsidRPr="00191E6B" w:rsidRDefault="00165D4D" w:rsidP="0030306F">
      <w:pPr>
        <w:pStyle w:val="a3"/>
        <w:jc w:val="center"/>
        <w:rPr>
          <w:rFonts w:asciiTheme="majorEastAsia" w:eastAsiaTheme="majorEastAsia" w:hAnsiTheme="majorEastAsia"/>
          <w:spacing w:val="0"/>
        </w:rPr>
      </w:pPr>
    </w:p>
    <w:sectPr w:rsidR="00165D4D" w:rsidRPr="00191E6B" w:rsidSect="00091CEA">
      <w:footerReference w:type="default" r:id="rId8"/>
      <w:pgSz w:w="11906" w:h="16838"/>
      <w:pgMar w:top="850" w:right="1417" w:bottom="850" w:left="1417" w:header="454" w:footer="283" w:gutter="0"/>
      <w:pgNumType w:fmt="numberInDas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874B" w14:textId="77777777" w:rsidR="007974F6" w:rsidRDefault="007974F6" w:rsidP="001508F4">
      <w:r>
        <w:separator/>
      </w:r>
    </w:p>
  </w:endnote>
  <w:endnote w:type="continuationSeparator" w:id="0">
    <w:p w14:paraId="7CB2F0D3" w14:textId="77777777" w:rsidR="007974F6" w:rsidRDefault="007974F6" w:rsidP="0015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989920"/>
      <w:docPartObj>
        <w:docPartGallery w:val="Page Numbers (Bottom of Page)"/>
        <w:docPartUnique/>
      </w:docPartObj>
    </w:sdtPr>
    <w:sdtEndPr/>
    <w:sdtContent>
      <w:p w14:paraId="2A779C7C" w14:textId="77777777" w:rsidR="00E150B1" w:rsidRDefault="00E150B1">
        <w:pPr>
          <w:pStyle w:val="a6"/>
          <w:jc w:val="center"/>
        </w:pPr>
        <w:r w:rsidRPr="00E150B1">
          <w:rPr>
            <w:rFonts w:asciiTheme="majorEastAsia" w:eastAsiaTheme="majorEastAsia" w:hAnsiTheme="majorEastAsia"/>
          </w:rPr>
          <w:fldChar w:fldCharType="begin"/>
        </w:r>
        <w:r w:rsidRPr="00E150B1">
          <w:rPr>
            <w:rFonts w:asciiTheme="majorEastAsia" w:eastAsiaTheme="majorEastAsia" w:hAnsiTheme="majorEastAsia"/>
          </w:rPr>
          <w:instrText>PAGE   \* MERGEFORMAT</w:instrText>
        </w:r>
        <w:r w:rsidRPr="00E150B1">
          <w:rPr>
            <w:rFonts w:asciiTheme="majorEastAsia" w:eastAsiaTheme="majorEastAsia" w:hAnsiTheme="majorEastAsia"/>
          </w:rPr>
          <w:fldChar w:fldCharType="separate"/>
        </w:r>
        <w:r w:rsidRPr="00E150B1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17 -</w:t>
        </w:r>
        <w:r w:rsidRPr="00E150B1">
          <w:rPr>
            <w:rFonts w:asciiTheme="majorEastAsia" w:eastAsiaTheme="majorEastAsia" w:hAnsiTheme="majorEastAsia"/>
          </w:rPr>
          <w:fldChar w:fldCharType="end"/>
        </w:r>
      </w:p>
    </w:sdtContent>
  </w:sdt>
  <w:p w14:paraId="49BB0382" w14:textId="77777777" w:rsidR="00E150B1" w:rsidRDefault="00E150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D440" w14:textId="77777777" w:rsidR="007974F6" w:rsidRDefault="007974F6" w:rsidP="001508F4">
      <w:r>
        <w:separator/>
      </w:r>
    </w:p>
  </w:footnote>
  <w:footnote w:type="continuationSeparator" w:id="0">
    <w:p w14:paraId="47206905" w14:textId="77777777" w:rsidR="007974F6" w:rsidRDefault="007974F6" w:rsidP="0015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709E"/>
    <w:multiLevelType w:val="hybridMultilevel"/>
    <w:tmpl w:val="B43CDECE"/>
    <w:lvl w:ilvl="0" w:tplc="329C0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418"/>
    <w:rsid w:val="00091CEA"/>
    <w:rsid w:val="000B31F4"/>
    <w:rsid w:val="000E2240"/>
    <w:rsid w:val="001018D3"/>
    <w:rsid w:val="001508F4"/>
    <w:rsid w:val="00165D4D"/>
    <w:rsid w:val="00191E6B"/>
    <w:rsid w:val="0030306F"/>
    <w:rsid w:val="003344F0"/>
    <w:rsid w:val="003820A3"/>
    <w:rsid w:val="003A2810"/>
    <w:rsid w:val="00432DEB"/>
    <w:rsid w:val="004475EE"/>
    <w:rsid w:val="00480FDD"/>
    <w:rsid w:val="004F3F3C"/>
    <w:rsid w:val="004F6103"/>
    <w:rsid w:val="005C3B0F"/>
    <w:rsid w:val="00663FEF"/>
    <w:rsid w:val="007175D1"/>
    <w:rsid w:val="007974F6"/>
    <w:rsid w:val="00864CAB"/>
    <w:rsid w:val="008D7E88"/>
    <w:rsid w:val="00935DEC"/>
    <w:rsid w:val="009567FA"/>
    <w:rsid w:val="00A62418"/>
    <w:rsid w:val="00AF20B8"/>
    <w:rsid w:val="00B700B0"/>
    <w:rsid w:val="00CC56BF"/>
    <w:rsid w:val="00D43CF4"/>
    <w:rsid w:val="00DB7CC4"/>
    <w:rsid w:val="00E150B1"/>
    <w:rsid w:val="00F6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C01BE6"/>
  <w15:docId w15:val="{836CFA4D-7D9D-4E67-85C6-B7EA54EE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0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0CF8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Century" w:eastAsia="ＭＳ 明朝" w:hAnsi="Century" w:cs="ＭＳ 明朝"/>
      <w:spacing w:val="30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1508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1508F4"/>
  </w:style>
  <w:style w:type="paragraph" w:styleId="a6">
    <w:name w:val="footer"/>
    <w:basedOn w:val="a"/>
    <w:link w:val="a7"/>
    <w:uiPriority w:val="99"/>
    <w:unhideWhenUsed/>
    <w:rsid w:val="001508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1508F4"/>
  </w:style>
  <w:style w:type="paragraph" w:styleId="a8">
    <w:name w:val="Balloon Text"/>
    <w:basedOn w:val="a"/>
    <w:link w:val="a9"/>
    <w:uiPriority w:val="99"/>
    <w:semiHidden/>
    <w:unhideWhenUsed/>
    <w:rsid w:val="000B3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1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28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9534-1B8B-4100-ACC0-914E5B64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土岐　俊彦</cp:lastModifiedBy>
  <cp:revision>18</cp:revision>
  <cp:lastPrinted>2014-04-24T05:07:00Z</cp:lastPrinted>
  <dcterms:created xsi:type="dcterms:W3CDTF">2014-04-22T23:55:00Z</dcterms:created>
  <dcterms:modified xsi:type="dcterms:W3CDTF">2022-06-01T02:55:00Z</dcterms:modified>
</cp:coreProperties>
</file>