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2575" w14:textId="77777777" w:rsidR="00774634" w:rsidRDefault="006471B0" w:rsidP="006471B0">
      <w:pPr>
        <w:jc w:val="center"/>
      </w:pPr>
      <w:r>
        <w:rPr>
          <w:rFonts w:hint="eastAsia"/>
        </w:rPr>
        <w:t>長野</w:t>
      </w:r>
      <w:r w:rsidR="00774634" w:rsidRPr="00BD743A">
        <w:rPr>
          <w:rFonts w:hint="eastAsia"/>
        </w:rPr>
        <w:t>県</w:t>
      </w:r>
      <w:r w:rsidR="00A27C3B" w:rsidRPr="0015226A">
        <w:rPr>
          <w:rFonts w:hint="eastAsia"/>
        </w:rPr>
        <w:t>総務事務システム</w:t>
      </w:r>
      <w:r w:rsidR="00774634" w:rsidRPr="00BD743A">
        <w:rPr>
          <w:rFonts w:hint="eastAsia"/>
        </w:rPr>
        <w:t>広告</w:t>
      </w:r>
      <w:r w:rsidR="00615067">
        <w:rPr>
          <w:rFonts w:hint="eastAsia"/>
        </w:rPr>
        <w:t>掲載要領</w:t>
      </w:r>
    </w:p>
    <w:p w14:paraId="10FDB17B" w14:textId="77777777" w:rsidR="006471B0" w:rsidRPr="00BD743A" w:rsidRDefault="006471B0" w:rsidP="006471B0">
      <w:pPr>
        <w:jc w:val="center"/>
      </w:pPr>
    </w:p>
    <w:p w14:paraId="6F8E6318" w14:textId="77777777" w:rsidR="00FB01FD" w:rsidRDefault="00FB01FD" w:rsidP="00FB01FD">
      <w:pPr>
        <w:autoSpaceDE w:val="0"/>
        <w:autoSpaceDN w:val="0"/>
        <w:adjustRightInd w:val="0"/>
        <w:jc w:val="left"/>
        <w:rPr>
          <w:rFonts w:ascii="ＭＳ 明朝" w:cs="ＭＳ 明朝"/>
          <w:kern w:val="0"/>
          <w:szCs w:val="22"/>
        </w:rPr>
      </w:pPr>
      <w:r>
        <w:rPr>
          <w:rFonts w:ascii="ＭＳ 明朝" w:cs="ＭＳ 明朝" w:hint="eastAsia"/>
          <w:kern w:val="0"/>
          <w:szCs w:val="22"/>
        </w:rPr>
        <w:t>（趣旨）</w:t>
      </w:r>
    </w:p>
    <w:p w14:paraId="447C7E63" w14:textId="77777777" w:rsidR="00FB01FD" w:rsidRPr="00B47E9B" w:rsidRDefault="00FB01FD" w:rsidP="00E1733E">
      <w:pPr>
        <w:autoSpaceDE w:val="0"/>
        <w:autoSpaceDN w:val="0"/>
        <w:adjustRightInd w:val="0"/>
        <w:ind w:left="220" w:hangingChars="100" w:hanging="220"/>
        <w:jc w:val="left"/>
        <w:rPr>
          <w:rFonts w:ascii="ＭＳ 明朝" w:hAnsi="ＭＳ 明朝" w:cs="ＭＳ 明朝"/>
          <w:kern w:val="0"/>
          <w:szCs w:val="22"/>
        </w:rPr>
      </w:pPr>
      <w:r>
        <w:rPr>
          <w:rFonts w:ascii="ＭＳ 明朝" w:cs="ＭＳ 明朝" w:hint="eastAsia"/>
          <w:kern w:val="0"/>
          <w:szCs w:val="22"/>
        </w:rPr>
        <w:t>第１条</w:t>
      </w:r>
      <w:r w:rsidRPr="00B47E9B">
        <w:rPr>
          <w:rFonts w:ascii="ＭＳ 明朝" w:hAnsi="ＭＳ 明朝" w:cs="ＭＳ 明朝"/>
          <w:kern w:val="0"/>
          <w:szCs w:val="22"/>
        </w:rPr>
        <w:t xml:space="preserve"> </w:t>
      </w:r>
      <w:r w:rsidRPr="00B47E9B">
        <w:rPr>
          <w:rFonts w:ascii="ＭＳ 明朝" w:hAnsi="ＭＳ 明朝" w:cs="ＭＳ 明朝" w:hint="eastAsia"/>
          <w:kern w:val="0"/>
          <w:szCs w:val="22"/>
        </w:rPr>
        <w:t>この</w:t>
      </w:r>
      <w:r w:rsidR="00615067">
        <w:rPr>
          <w:rFonts w:ascii="ＭＳ 明朝" w:hAnsi="ＭＳ 明朝" w:cs="ＭＳ 明朝" w:hint="eastAsia"/>
          <w:kern w:val="0"/>
          <w:szCs w:val="22"/>
        </w:rPr>
        <w:t>要領</w:t>
      </w:r>
      <w:r w:rsidR="00E1733E" w:rsidRPr="00B47E9B">
        <w:rPr>
          <w:rFonts w:ascii="ＭＳ 明朝" w:hAnsi="ＭＳ 明朝" w:cs="ＭＳ 明朝" w:hint="eastAsia"/>
          <w:kern w:val="0"/>
          <w:szCs w:val="22"/>
        </w:rPr>
        <w:t>は</w:t>
      </w:r>
      <w:r w:rsidRPr="00B47E9B">
        <w:rPr>
          <w:rFonts w:ascii="ＭＳ 明朝" w:hAnsi="ＭＳ 明朝" w:cs="ＭＳ 明朝" w:hint="eastAsia"/>
          <w:kern w:val="0"/>
          <w:szCs w:val="22"/>
        </w:rPr>
        <w:t>、長野県</w:t>
      </w:r>
      <w:r w:rsidR="00F56D13" w:rsidRPr="0015226A">
        <w:rPr>
          <w:rFonts w:ascii="ＭＳ 明朝" w:hAnsi="ＭＳ 明朝" w:cs="ＭＳ 明朝" w:hint="eastAsia"/>
          <w:kern w:val="0"/>
          <w:szCs w:val="22"/>
        </w:rPr>
        <w:t>総務事務</w:t>
      </w:r>
      <w:r w:rsidR="00022002" w:rsidRPr="0015226A">
        <w:rPr>
          <w:rFonts w:ascii="ＭＳ 明朝" w:hAnsi="ＭＳ 明朝" w:cs="ＭＳ 明朝" w:hint="eastAsia"/>
          <w:kern w:val="0"/>
          <w:szCs w:val="22"/>
        </w:rPr>
        <w:t>システム</w:t>
      </w:r>
      <w:r w:rsidR="00A27C3B">
        <w:rPr>
          <w:rFonts w:ascii="ＭＳ 明朝" w:hAnsi="ＭＳ 明朝" w:cs="ＭＳ 明朝" w:hint="eastAsia"/>
          <w:kern w:val="0"/>
          <w:szCs w:val="22"/>
        </w:rPr>
        <w:t>へ</w:t>
      </w:r>
      <w:r w:rsidR="00022002" w:rsidRPr="00B47E9B">
        <w:rPr>
          <w:rFonts w:ascii="ＭＳ 明朝" w:hAnsi="ＭＳ 明朝" w:cs="ＭＳ 明朝" w:hint="eastAsia"/>
          <w:kern w:val="0"/>
          <w:szCs w:val="22"/>
        </w:rPr>
        <w:t>の</w:t>
      </w:r>
      <w:r w:rsidR="00A720F9">
        <w:rPr>
          <w:rFonts w:ascii="ＭＳ 明朝" w:hAnsi="ＭＳ 明朝" w:cs="ＭＳ 明朝" w:hint="eastAsia"/>
          <w:kern w:val="0"/>
          <w:szCs w:val="22"/>
        </w:rPr>
        <w:t>広告掲載</w:t>
      </w:r>
      <w:r w:rsidRPr="00B47E9B">
        <w:rPr>
          <w:rFonts w:ascii="ＭＳ 明朝" w:hAnsi="ＭＳ 明朝" w:cs="ＭＳ 明朝" w:hint="eastAsia"/>
          <w:kern w:val="0"/>
          <w:szCs w:val="22"/>
        </w:rPr>
        <w:t>を適正に行うため、長野県</w:t>
      </w:r>
      <w:r w:rsidR="00A27C3B" w:rsidRPr="0015226A">
        <w:rPr>
          <w:rFonts w:ascii="ＭＳ 明朝" w:hAnsi="ＭＳ 明朝" w:cs="ＭＳ 明朝" w:hint="eastAsia"/>
          <w:kern w:val="0"/>
          <w:szCs w:val="22"/>
        </w:rPr>
        <w:t>総務事務システム</w:t>
      </w:r>
      <w:r w:rsidRPr="00B47E9B">
        <w:rPr>
          <w:rFonts w:ascii="ＭＳ 明朝" w:hAnsi="ＭＳ 明朝" w:cs="ＭＳ 明朝" w:hint="eastAsia"/>
          <w:kern w:val="0"/>
          <w:szCs w:val="22"/>
        </w:rPr>
        <w:t>広告掲載要綱（以下「要綱」という。）に基づき、広告の掲載について必要な事項を定めるものとする。</w:t>
      </w:r>
    </w:p>
    <w:p w14:paraId="770980BE" w14:textId="77777777" w:rsidR="00E1733E" w:rsidRDefault="00E1733E" w:rsidP="00FB01FD">
      <w:pPr>
        <w:autoSpaceDE w:val="0"/>
        <w:autoSpaceDN w:val="0"/>
        <w:adjustRightInd w:val="0"/>
        <w:jc w:val="left"/>
        <w:rPr>
          <w:rFonts w:ascii="ＭＳ 明朝" w:hAnsi="ＭＳ 明朝" w:cs="ＭＳ 明朝"/>
          <w:kern w:val="0"/>
          <w:szCs w:val="22"/>
        </w:rPr>
      </w:pPr>
    </w:p>
    <w:p w14:paraId="429CDEA0" w14:textId="77777777" w:rsidR="00D968FD" w:rsidRDefault="00D968FD" w:rsidP="00FB01FD">
      <w:pPr>
        <w:autoSpaceDE w:val="0"/>
        <w:autoSpaceDN w:val="0"/>
        <w:adjustRightInd w:val="0"/>
        <w:jc w:val="left"/>
        <w:rPr>
          <w:rFonts w:ascii="ＭＳ 明朝" w:hAnsi="ＭＳ 明朝" w:cs="ＭＳ 明朝"/>
          <w:kern w:val="0"/>
          <w:szCs w:val="22"/>
        </w:rPr>
      </w:pPr>
      <w:r>
        <w:rPr>
          <w:rFonts w:ascii="ＭＳ 明朝" w:hAnsi="ＭＳ 明朝" w:cs="ＭＳ 明朝" w:hint="eastAsia"/>
          <w:kern w:val="0"/>
          <w:szCs w:val="22"/>
        </w:rPr>
        <w:t>（</w:t>
      </w:r>
      <w:r w:rsidR="005A1CF7">
        <w:rPr>
          <w:rFonts w:ascii="ＭＳ 明朝" w:hAnsi="ＭＳ 明朝" w:cs="ＭＳ 明朝" w:hint="eastAsia"/>
          <w:kern w:val="0"/>
          <w:szCs w:val="22"/>
        </w:rPr>
        <w:t>掲載</w:t>
      </w:r>
      <w:r>
        <w:rPr>
          <w:rFonts w:ascii="ＭＳ 明朝" w:hAnsi="ＭＳ 明朝" w:cs="ＭＳ 明朝" w:hint="eastAsia"/>
          <w:kern w:val="0"/>
          <w:szCs w:val="22"/>
        </w:rPr>
        <w:t>料を還付しないとき）</w:t>
      </w:r>
    </w:p>
    <w:p w14:paraId="171585A8" w14:textId="77777777" w:rsidR="00D968FD" w:rsidRDefault="00D968FD" w:rsidP="00FB01FD">
      <w:pPr>
        <w:autoSpaceDE w:val="0"/>
        <w:autoSpaceDN w:val="0"/>
        <w:adjustRightInd w:val="0"/>
        <w:jc w:val="left"/>
        <w:rPr>
          <w:rFonts w:ascii="ＭＳ 明朝" w:hAnsi="ＭＳ 明朝" w:cs="ＭＳ 明朝"/>
          <w:kern w:val="0"/>
          <w:szCs w:val="22"/>
        </w:rPr>
      </w:pPr>
      <w:r>
        <w:rPr>
          <w:rFonts w:ascii="ＭＳ 明朝" w:hAnsi="ＭＳ 明朝" w:cs="ＭＳ 明朝" w:hint="eastAsia"/>
          <w:kern w:val="0"/>
          <w:szCs w:val="22"/>
        </w:rPr>
        <w:t>第２条 要綱第５条第３項の別に定めるときとは、次に掲げるときとする。</w:t>
      </w:r>
    </w:p>
    <w:p w14:paraId="2FB5363B" w14:textId="77777777" w:rsidR="00D968FD" w:rsidRDefault="00D968FD" w:rsidP="00FB01FD">
      <w:pPr>
        <w:autoSpaceDE w:val="0"/>
        <w:autoSpaceDN w:val="0"/>
        <w:adjustRightInd w:val="0"/>
        <w:jc w:val="left"/>
        <w:rPr>
          <w:rFonts w:ascii="ＭＳ 明朝" w:hAnsi="ＭＳ 明朝" w:cs="ＭＳ 明朝"/>
          <w:kern w:val="0"/>
          <w:szCs w:val="22"/>
        </w:rPr>
      </w:pPr>
      <w:r>
        <w:rPr>
          <w:rFonts w:ascii="ＭＳ 明朝" w:hAnsi="ＭＳ 明朝" w:cs="ＭＳ 明朝" w:hint="eastAsia"/>
          <w:kern w:val="0"/>
          <w:szCs w:val="22"/>
        </w:rPr>
        <w:t xml:space="preserve">　（１）天災、事変その他の非常事態が発生したとき</w:t>
      </w:r>
    </w:p>
    <w:p w14:paraId="55EE31C0" w14:textId="77777777" w:rsidR="00D968FD" w:rsidRPr="00D968FD" w:rsidRDefault="00D968FD" w:rsidP="00FB01FD">
      <w:pPr>
        <w:autoSpaceDE w:val="0"/>
        <w:autoSpaceDN w:val="0"/>
        <w:adjustRightInd w:val="0"/>
        <w:jc w:val="left"/>
        <w:rPr>
          <w:rFonts w:ascii="ＭＳ 明朝" w:hAnsi="ＭＳ 明朝" w:cs="ＭＳ 明朝"/>
          <w:kern w:val="0"/>
          <w:szCs w:val="22"/>
        </w:rPr>
      </w:pPr>
      <w:r>
        <w:rPr>
          <w:rFonts w:ascii="ＭＳ 明朝" w:hAnsi="ＭＳ 明朝" w:cs="ＭＳ 明朝" w:hint="eastAsia"/>
          <w:kern w:val="0"/>
          <w:szCs w:val="22"/>
        </w:rPr>
        <w:t xml:space="preserve">　（２）その他公益上やむを得ないとき</w:t>
      </w:r>
    </w:p>
    <w:p w14:paraId="2DF7750F" w14:textId="77777777" w:rsidR="00D968FD" w:rsidRPr="00B47E9B" w:rsidRDefault="00D968FD" w:rsidP="00FB01FD">
      <w:pPr>
        <w:autoSpaceDE w:val="0"/>
        <w:autoSpaceDN w:val="0"/>
        <w:adjustRightInd w:val="0"/>
        <w:jc w:val="left"/>
        <w:rPr>
          <w:rFonts w:ascii="ＭＳ 明朝" w:hAnsi="ＭＳ 明朝" w:cs="ＭＳ 明朝"/>
          <w:kern w:val="0"/>
          <w:szCs w:val="22"/>
        </w:rPr>
      </w:pPr>
    </w:p>
    <w:p w14:paraId="09527FEB" w14:textId="77777777" w:rsidR="00FB01FD" w:rsidRPr="00B47E9B" w:rsidRDefault="00FB01FD" w:rsidP="00FB01FD">
      <w:pPr>
        <w:autoSpaceDE w:val="0"/>
        <w:autoSpaceDN w:val="0"/>
        <w:adjustRightInd w:val="0"/>
        <w:jc w:val="left"/>
        <w:rPr>
          <w:rFonts w:ascii="ＭＳ 明朝" w:hAnsi="ＭＳ 明朝" w:cs="ＭＳ 明朝"/>
          <w:kern w:val="0"/>
          <w:szCs w:val="22"/>
        </w:rPr>
      </w:pPr>
      <w:r w:rsidRPr="00B47E9B">
        <w:rPr>
          <w:rFonts w:ascii="ＭＳ 明朝" w:hAnsi="ＭＳ 明朝" w:cs="ＭＳ 明朝" w:hint="eastAsia"/>
          <w:kern w:val="0"/>
          <w:szCs w:val="22"/>
        </w:rPr>
        <w:t>（広告主の基準）</w:t>
      </w:r>
    </w:p>
    <w:p w14:paraId="3D020814" w14:textId="5315F5A5" w:rsidR="00FB01FD" w:rsidRPr="00B47E9B" w:rsidRDefault="00FB01FD" w:rsidP="00FB01FD">
      <w:pPr>
        <w:autoSpaceDE w:val="0"/>
        <w:autoSpaceDN w:val="0"/>
        <w:adjustRightInd w:val="0"/>
        <w:jc w:val="left"/>
        <w:rPr>
          <w:rFonts w:ascii="ＭＳ 明朝" w:hAnsi="ＭＳ 明朝" w:cs="ＭＳ 明朝"/>
          <w:kern w:val="0"/>
          <w:szCs w:val="22"/>
        </w:rPr>
      </w:pPr>
      <w:r w:rsidRPr="00B47E9B">
        <w:rPr>
          <w:rFonts w:ascii="ＭＳ 明朝" w:hAnsi="ＭＳ 明朝" w:cs="ＭＳ 明朝" w:hint="eastAsia"/>
          <w:kern w:val="0"/>
          <w:szCs w:val="22"/>
        </w:rPr>
        <w:t>第</w:t>
      </w:r>
      <w:r w:rsidR="00D968FD">
        <w:rPr>
          <w:rFonts w:ascii="ＭＳ 明朝" w:hAnsi="ＭＳ 明朝" w:cs="ＭＳ 明朝" w:hint="eastAsia"/>
          <w:kern w:val="0"/>
          <w:szCs w:val="22"/>
        </w:rPr>
        <w:t>３</w:t>
      </w:r>
      <w:r w:rsidRPr="00B47E9B">
        <w:rPr>
          <w:rFonts w:ascii="ＭＳ 明朝" w:hAnsi="ＭＳ 明朝" w:cs="ＭＳ 明朝" w:hint="eastAsia"/>
          <w:kern w:val="0"/>
          <w:szCs w:val="22"/>
        </w:rPr>
        <w:t>条</w:t>
      </w:r>
      <w:r w:rsidRPr="00B47E9B">
        <w:rPr>
          <w:rFonts w:ascii="ＭＳ 明朝" w:hAnsi="ＭＳ 明朝" w:cs="ＭＳ 明朝"/>
          <w:kern w:val="0"/>
          <w:szCs w:val="22"/>
        </w:rPr>
        <w:t xml:space="preserve"> </w:t>
      </w:r>
      <w:r w:rsidRPr="00B47E9B">
        <w:rPr>
          <w:rFonts w:ascii="ＭＳ 明朝" w:hAnsi="ＭＳ 明朝" w:cs="ＭＳ 明朝" w:hint="eastAsia"/>
          <w:kern w:val="0"/>
          <w:szCs w:val="22"/>
        </w:rPr>
        <w:t>要綱第</w:t>
      </w:r>
      <w:r w:rsidR="00F26988">
        <w:rPr>
          <w:rFonts w:ascii="ＭＳ 明朝" w:hAnsi="ＭＳ 明朝" w:cs="ＭＳ 明朝" w:hint="eastAsia"/>
          <w:kern w:val="0"/>
          <w:szCs w:val="22"/>
        </w:rPr>
        <w:t>６</w:t>
      </w:r>
      <w:r w:rsidRPr="00B47E9B">
        <w:rPr>
          <w:rFonts w:ascii="ＭＳ 明朝" w:hAnsi="ＭＳ 明朝" w:cs="ＭＳ 明朝" w:hint="eastAsia"/>
          <w:kern w:val="0"/>
          <w:szCs w:val="22"/>
        </w:rPr>
        <w:t>条第８号の広告を掲載することが適当でない者は、次に掲げる者とする。</w:t>
      </w:r>
    </w:p>
    <w:p w14:paraId="11FCB977" w14:textId="77777777" w:rsidR="00FB01FD" w:rsidRPr="00B47E9B" w:rsidRDefault="00E1733E" w:rsidP="00382FC7">
      <w:pPr>
        <w:autoSpaceDE w:val="0"/>
        <w:autoSpaceDN w:val="0"/>
        <w:adjustRightInd w:val="0"/>
        <w:ind w:leftChars="64" w:left="284" w:hangingChars="65" w:hanging="143"/>
        <w:jc w:val="left"/>
        <w:rPr>
          <w:rFonts w:ascii="ＭＳ 明朝" w:hAnsi="ＭＳ 明朝" w:cs="ＭＳ 明朝"/>
          <w:kern w:val="0"/>
          <w:szCs w:val="22"/>
        </w:rPr>
      </w:pPr>
      <w:r w:rsidRPr="00B47E9B">
        <w:rPr>
          <w:rFonts w:ascii="ＭＳ 明朝" w:hAnsi="ＭＳ 明朝" w:cs="‚l‚r –¾’©" w:hint="eastAsia"/>
          <w:kern w:val="0"/>
          <w:szCs w:val="22"/>
        </w:rPr>
        <w:t>１</w:t>
      </w:r>
      <w:r w:rsidR="00FB01FD" w:rsidRPr="00B47E9B">
        <w:rPr>
          <w:rFonts w:ascii="ＭＳ 明朝" w:hAnsi="ＭＳ 明朝" w:cs="‚l‚r –¾’©"/>
          <w:kern w:val="0"/>
          <w:szCs w:val="22"/>
        </w:rPr>
        <w:t xml:space="preserve"> </w:t>
      </w:r>
      <w:r w:rsidR="00FB01FD" w:rsidRPr="00B47E9B">
        <w:rPr>
          <w:rFonts w:ascii="ＭＳ 明朝" w:hAnsi="ＭＳ 明朝" w:cs="ＭＳ 明朝" w:hint="eastAsia"/>
          <w:kern w:val="0"/>
          <w:szCs w:val="22"/>
        </w:rPr>
        <w:t>特定商取引に関する法律（昭和</w:t>
      </w:r>
      <w:r w:rsidR="00FB01FD" w:rsidRPr="00B47E9B">
        <w:rPr>
          <w:rFonts w:ascii="ＭＳ 明朝" w:hAnsi="ＭＳ 明朝" w:cs="‚l‚r –¾’©"/>
          <w:kern w:val="0"/>
          <w:szCs w:val="22"/>
        </w:rPr>
        <w:t>51</w:t>
      </w:r>
      <w:r w:rsidR="00FB01FD" w:rsidRPr="00B47E9B">
        <w:rPr>
          <w:rFonts w:ascii="ＭＳ 明朝" w:hAnsi="ＭＳ 明朝" w:cs="ＭＳ 明朝" w:hint="eastAsia"/>
          <w:kern w:val="0"/>
          <w:szCs w:val="22"/>
        </w:rPr>
        <w:t>年法律第</w:t>
      </w:r>
      <w:r w:rsidR="00FB01FD" w:rsidRPr="00B47E9B">
        <w:rPr>
          <w:rFonts w:ascii="ＭＳ 明朝" w:hAnsi="ＭＳ 明朝" w:cs="‚l‚r –¾’©"/>
          <w:kern w:val="0"/>
          <w:szCs w:val="22"/>
        </w:rPr>
        <w:t>57</w:t>
      </w:r>
      <w:r w:rsidR="00FB01FD" w:rsidRPr="00B47E9B">
        <w:rPr>
          <w:rFonts w:ascii="ＭＳ 明朝" w:hAnsi="ＭＳ 明朝" w:cs="ＭＳ 明朝" w:hint="eastAsia"/>
          <w:kern w:val="0"/>
          <w:szCs w:val="22"/>
        </w:rPr>
        <w:t>号）第</w:t>
      </w:r>
      <w:r w:rsidR="00FB01FD" w:rsidRPr="00B47E9B">
        <w:rPr>
          <w:rFonts w:ascii="ＭＳ 明朝" w:hAnsi="ＭＳ 明朝" w:cs="‚l‚r –¾’©"/>
          <w:kern w:val="0"/>
          <w:szCs w:val="22"/>
        </w:rPr>
        <w:t>33</w:t>
      </w:r>
      <w:r w:rsidR="00FB01FD" w:rsidRPr="00B47E9B">
        <w:rPr>
          <w:rFonts w:ascii="ＭＳ 明朝" w:hAnsi="ＭＳ 明朝" w:cs="ＭＳ 明朝" w:hint="eastAsia"/>
          <w:kern w:val="0"/>
          <w:szCs w:val="22"/>
        </w:rPr>
        <w:t>条第１項に規定する連鎖販売業又は第</w:t>
      </w:r>
      <w:r w:rsidR="00FB01FD" w:rsidRPr="00B47E9B">
        <w:rPr>
          <w:rFonts w:ascii="ＭＳ 明朝" w:hAnsi="ＭＳ 明朝" w:cs="‚l‚r –¾’©"/>
          <w:kern w:val="0"/>
          <w:szCs w:val="22"/>
        </w:rPr>
        <w:t>51</w:t>
      </w:r>
      <w:r w:rsidR="00FB01FD" w:rsidRPr="00B47E9B">
        <w:rPr>
          <w:rFonts w:ascii="ＭＳ 明朝" w:hAnsi="ＭＳ 明朝" w:cs="ＭＳ 明朝" w:hint="eastAsia"/>
          <w:kern w:val="0"/>
          <w:szCs w:val="22"/>
        </w:rPr>
        <w:t>条第１項に規定する業務提供誘引販売業を営む者</w:t>
      </w:r>
    </w:p>
    <w:p w14:paraId="2763C7AC" w14:textId="77777777" w:rsidR="00FB01FD" w:rsidRPr="00B47E9B" w:rsidRDefault="00E1733E" w:rsidP="00382FC7">
      <w:pPr>
        <w:autoSpaceDE w:val="0"/>
        <w:autoSpaceDN w:val="0"/>
        <w:adjustRightInd w:val="0"/>
        <w:ind w:leftChars="64" w:left="284" w:hangingChars="65" w:hanging="143"/>
        <w:jc w:val="left"/>
        <w:rPr>
          <w:rFonts w:ascii="ＭＳ 明朝" w:hAnsi="ＭＳ 明朝" w:cs="ＭＳ 明朝"/>
          <w:kern w:val="0"/>
          <w:szCs w:val="22"/>
        </w:rPr>
      </w:pPr>
      <w:r w:rsidRPr="00B47E9B">
        <w:rPr>
          <w:rFonts w:ascii="ＭＳ 明朝" w:hAnsi="ＭＳ 明朝" w:cs="‚l‚r –¾’©" w:hint="eastAsia"/>
          <w:kern w:val="0"/>
          <w:szCs w:val="22"/>
        </w:rPr>
        <w:t>２</w:t>
      </w:r>
      <w:r w:rsidR="00FB01FD" w:rsidRPr="00B47E9B">
        <w:rPr>
          <w:rFonts w:ascii="ＭＳ 明朝" w:hAnsi="ＭＳ 明朝" w:cs="‚l‚r –¾’©"/>
          <w:kern w:val="0"/>
          <w:szCs w:val="22"/>
        </w:rPr>
        <w:t xml:space="preserve"> </w:t>
      </w:r>
      <w:r w:rsidR="00FB01FD" w:rsidRPr="00B47E9B">
        <w:rPr>
          <w:rFonts w:ascii="ＭＳ 明朝" w:hAnsi="ＭＳ 明朝" w:cs="ＭＳ 明朝" w:hint="eastAsia"/>
          <w:kern w:val="0"/>
          <w:szCs w:val="22"/>
        </w:rPr>
        <w:t>主として次に掲げる営業等を営む者。ただし、</w:t>
      </w:r>
      <w:r w:rsidR="001415FC">
        <w:rPr>
          <w:rFonts w:ascii="ＭＳ 明朝" w:hAnsi="ＭＳ 明朝" w:cs="ＭＳ 明朝" w:hint="eastAsia"/>
          <w:kern w:val="0"/>
          <w:szCs w:val="22"/>
        </w:rPr>
        <w:t>（２</w:t>
      </w:r>
      <w:r w:rsidR="00367B6E">
        <w:rPr>
          <w:rFonts w:ascii="ＭＳ 明朝" w:hAnsi="ＭＳ 明朝" w:cs="ＭＳ 明朝" w:hint="eastAsia"/>
          <w:kern w:val="0"/>
          <w:szCs w:val="22"/>
        </w:rPr>
        <w:t>）</w:t>
      </w:r>
      <w:r w:rsidR="00FB01FD" w:rsidRPr="00B47E9B">
        <w:rPr>
          <w:rFonts w:ascii="ＭＳ 明朝" w:hAnsi="ＭＳ 明朝" w:cs="ＭＳ 明朝" w:hint="eastAsia"/>
          <w:kern w:val="0"/>
          <w:szCs w:val="22"/>
        </w:rPr>
        <w:t>に掲げるもののうち主として通信販売を業として営む者で、特定商取引に関する法律第</w:t>
      </w:r>
      <w:r w:rsidR="00FB01FD" w:rsidRPr="00B47E9B">
        <w:rPr>
          <w:rFonts w:ascii="ＭＳ 明朝" w:hAnsi="ＭＳ 明朝" w:cs="‚l‚r –¾’©"/>
          <w:kern w:val="0"/>
          <w:szCs w:val="22"/>
        </w:rPr>
        <w:t>30</w:t>
      </w:r>
      <w:r w:rsidR="00FB01FD" w:rsidRPr="00B47E9B">
        <w:rPr>
          <w:rFonts w:ascii="ＭＳ 明朝" w:hAnsi="ＭＳ 明朝" w:cs="ＭＳ 明朝" w:hint="eastAsia"/>
          <w:kern w:val="0"/>
          <w:szCs w:val="22"/>
        </w:rPr>
        <w:t>条第</w:t>
      </w:r>
      <w:r w:rsidR="00A41223">
        <w:rPr>
          <w:rFonts w:ascii="ＭＳ 明朝" w:hAnsi="ＭＳ 明朝" w:cs="ＭＳ 明朝" w:hint="eastAsia"/>
          <w:kern w:val="0"/>
          <w:szCs w:val="22"/>
        </w:rPr>
        <w:t>１</w:t>
      </w:r>
      <w:r w:rsidR="00FB01FD" w:rsidRPr="00B47E9B">
        <w:rPr>
          <w:rFonts w:ascii="ＭＳ 明朝" w:hAnsi="ＭＳ 明朝" w:cs="ＭＳ 明朝" w:hint="eastAsia"/>
          <w:kern w:val="0"/>
          <w:szCs w:val="22"/>
        </w:rPr>
        <w:t>項</w:t>
      </w:r>
      <w:r w:rsidR="001415FC">
        <w:rPr>
          <w:rFonts w:ascii="ＭＳ 明朝" w:hAnsi="ＭＳ 明朝" w:cs="ＭＳ 明朝" w:hint="eastAsia"/>
          <w:kern w:val="0"/>
          <w:szCs w:val="22"/>
        </w:rPr>
        <w:t>に規定する</w:t>
      </w:r>
      <w:r w:rsidR="00FB01FD" w:rsidRPr="00B47E9B">
        <w:rPr>
          <w:rFonts w:ascii="ＭＳ 明朝" w:hAnsi="ＭＳ 明朝" w:cs="ＭＳ 明朝" w:hint="eastAsia"/>
          <w:kern w:val="0"/>
          <w:szCs w:val="22"/>
        </w:rPr>
        <w:t>一般社団法人の社員であるものを除く。</w:t>
      </w:r>
    </w:p>
    <w:p w14:paraId="39EFE93A" w14:textId="77777777" w:rsidR="00FB01FD" w:rsidRPr="00B47E9B" w:rsidRDefault="00E1733E" w:rsidP="00E1733E">
      <w:pPr>
        <w:autoSpaceDE w:val="0"/>
        <w:autoSpaceDN w:val="0"/>
        <w:adjustRightInd w:val="0"/>
        <w:ind w:firstLineChars="100" w:firstLine="220"/>
        <w:jc w:val="left"/>
        <w:rPr>
          <w:rFonts w:ascii="ＭＳ 明朝" w:hAnsi="ＭＳ 明朝" w:cs="ＭＳ 明朝"/>
          <w:kern w:val="0"/>
          <w:szCs w:val="22"/>
        </w:rPr>
      </w:pPr>
      <w:r w:rsidRPr="00B47E9B">
        <w:rPr>
          <w:rFonts w:ascii="ＭＳ 明朝" w:hAnsi="ＭＳ 明朝" w:cs="ＭＳ 明朝" w:hint="eastAsia"/>
          <w:kern w:val="0"/>
          <w:szCs w:val="22"/>
        </w:rPr>
        <w:t>（１）</w:t>
      </w:r>
      <w:r w:rsidR="00FB01FD" w:rsidRPr="00B47E9B">
        <w:rPr>
          <w:rFonts w:ascii="ＭＳ 明朝" w:hAnsi="ＭＳ 明朝" w:cs="ＭＳ 明朝" w:hint="eastAsia"/>
          <w:kern w:val="0"/>
          <w:szCs w:val="22"/>
        </w:rPr>
        <w:t>質屋営業法（昭和</w:t>
      </w:r>
      <w:r w:rsidR="00FB01FD" w:rsidRPr="00B47E9B">
        <w:rPr>
          <w:rFonts w:ascii="ＭＳ 明朝" w:hAnsi="ＭＳ 明朝" w:cs="‚l‚r –¾’©"/>
          <w:kern w:val="0"/>
          <w:szCs w:val="22"/>
        </w:rPr>
        <w:t>25</w:t>
      </w:r>
      <w:r w:rsidR="00FB01FD" w:rsidRPr="00B47E9B">
        <w:rPr>
          <w:rFonts w:ascii="ＭＳ 明朝" w:hAnsi="ＭＳ 明朝" w:cs="ＭＳ 明朝" w:hint="eastAsia"/>
          <w:kern w:val="0"/>
          <w:szCs w:val="22"/>
        </w:rPr>
        <w:t>年法律第</w:t>
      </w:r>
      <w:r w:rsidR="00FB01FD" w:rsidRPr="00B47E9B">
        <w:rPr>
          <w:rFonts w:ascii="ＭＳ 明朝" w:hAnsi="ＭＳ 明朝" w:cs="‚l‚r –¾’©"/>
          <w:kern w:val="0"/>
          <w:szCs w:val="22"/>
        </w:rPr>
        <w:t>158</w:t>
      </w:r>
      <w:r w:rsidR="00FB01FD" w:rsidRPr="00B47E9B">
        <w:rPr>
          <w:rFonts w:ascii="ＭＳ 明朝" w:hAnsi="ＭＳ 明朝" w:cs="ＭＳ 明朝" w:hint="eastAsia"/>
          <w:kern w:val="0"/>
          <w:szCs w:val="22"/>
        </w:rPr>
        <w:t>号）第１条第１項に規定する質屋営業</w:t>
      </w:r>
    </w:p>
    <w:p w14:paraId="43D32472" w14:textId="77777777" w:rsidR="00FB01FD" w:rsidRPr="00B47E9B" w:rsidRDefault="00E1733E" w:rsidP="00E1733E">
      <w:pPr>
        <w:autoSpaceDE w:val="0"/>
        <w:autoSpaceDN w:val="0"/>
        <w:adjustRightInd w:val="0"/>
        <w:ind w:leftChars="100" w:left="660" w:hangingChars="200" w:hanging="440"/>
        <w:jc w:val="left"/>
        <w:rPr>
          <w:rFonts w:ascii="ＭＳ 明朝" w:hAnsi="ＭＳ 明朝" w:cs="ＭＳ 明朝"/>
          <w:kern w:val="0"/>
          <w:szCs w:val="22"/>
        </w:rPr>
      </w:pPr>
      <w:r w:rsidRPr="00B47E9B">
        <w:rPr>
          <w:rFonts w:ascii="ＭＳ 明朝" w:hAnsi="ＭＳ 明朝" w:cs="ＭＳ 明朝" w:hint="eastAsia"/>
          <w:kern w:val="0"/>
          <w:szCs w:val="22"/>
        </w:rPr>
        <w:t>（</w:t>
      </w:r>
      <w:r w:rsidR="001415FC">
        <w:rPr>
          <w:rFonts w:ascii="ＭＳ 明朝" w:hAnsi="ＭＳ 明朝" w:cs="ＭＳ 明朝" w:hint="eastAsia"/>
          <w:kern w:val="0"/>
          <w:szCs w:val="22"/>
        </w:rPr>
        <w:t>２</w:t>
      </w:r>
      <w:r w:rsidRPr="00B47E9B">
        <w:rPr>
          <w:rFonts w:ascii="ＭＳ 明朝" w:hAnsi="ＭＳ 明朝" w:cs="ＭＳ 明朝" w:hint="eastAsia"/>
          <w:kern w:val="0"/>
          <w:szCs w:val="22"/>
        </w:rPr>
        <w:t>）</w:t>
      </w:r>
      <w:r w:rsidR="00FB01FD" w:rsidRPr="00B47E9B">
        <w:rPr>
          <w:rFonts w:ascii="ＭＳ 明朝" w:hAnsi="ＭＳ 明朝" w:cs="ＭＳ 明朝" w:hint="eastAsia"/>
          <w:kern w:val="0"/>
          <w:szCs w:val="22"/>
        </w:rPr>
        <w:t>特定商取引に関する法律第２条第１項に規定する訪問販売、同条第２項に規定する通信販売又は同条第３項に規定する電話勧誘販売</w:t>
      </w:r>
    </w:p>
    <w:p w14:paraId="162A031B" w14:textId="77777777" w:rsidR="00FB01FD" w:rsidRPr="00B47E9B" w:rsidRDefault="00E1733E" w:rsidP="00E1733E">
      <w:pPr>
        <w:autoSpaceDE w:val="0"/>
        <w:autoSpaceDN w:val="0"/>
        <w:adjustRightInd w:val="0"/>
        <w:ind w:firstLineChars="100" w:firstLine="220"/>
        <w:jc w:val="left"/>
        <w:rPr>
          <w:rFonts w:ascii="ＭＳ 明朝" w:hAnsi="ＭＳ 明朝" w:cs="ＭＳ 明朝"/>
          <w:kern w:val="0"/>
          <w:szCs w:val="22"/>
        </w:rPr>
      </w:pPr>
      <w:r w:rsidRPr="00B47E9B">
        <w:rPr>
          <w:rFonts w:ascii="ＭＳ 明朝" w:hAnsi="ＭＳ 明朝" w:cs="ＭＳ 明朝" w:hint="eastAsia"/>
          <w:kern w:val="0"/>
          <w:szCs w:val="22"/>
        </w:rPr>
        <w:t>（</w:t>
      </w:r>
      <w:r w:rsidR="001415FC">
        <w:rPr>
          <w:rFonts w:ascii="ＭＳ 明朝" w:hAnsi="ＭＳ 明朝" w:cs="ＭＳ 明朝" w:hint="eastAsia"/>
          <w:kern w:val="0"/>
          <w:szCs w:val="22"/>
        </w:rPr>
        <w:t>３</w:t>
      </w:r>
      <w:r w:rsidRPr="00B47E9B">
        <w:rPr>
          <w:rFonts w:ascii="ＭＳ 明朝" w:hAnsi="ＭＳ 明朝" w:cs="ＭＳ 明朝" w:hint="eastAsia"/>
          <w:kern w:val="0"/>
          <w:szCs w:val="22"/>
        </w:rPr>
        <w:t>）</w:t>
      </w:r>
      <w:r w:rsidR="00FB01FD" w:rsidRPr="00B47E9B">
        <w:rPr>
          <w:rFonts w:ascii="ＭＳ 明朝" w:hAnsi="ＭＳ 明朝" w:cs="ＭＳ 明朝" w:hint="eastAsia"/>
          <w:kern w:val="0"/>
          <w:szCs w:val="22"/>
        </w:rPr>
        <w:t>貸金業法（昭和</w:t>
      </w:r>
      <w:r w:rsidR="00FB01FD" w:rsidRPr="00B47E9B">
        <w:rPr>
          <w:rFonts w:ascii="ＭＳ 明朝" w:hAnsi="ＭＳ 明朝" w:cs="‚l‚r –¾’©"/>
          <w:kern w:val="0"/>
          <w:szCs w:val="22"/>
        </w:rPr>
        <w:t>58</w:t>
      </w:r>
      <w:r w:rsidR="00FB01FD" w:rsidRPr="00B47E9B">
        <w:rPr>
          <w:rFonts w:ascii="ＭＳ 明朝" w:hAnsi="ＭＳ 明朝" w:cs="ＭＳ 明朝" w:hint="eastAsia"/>
          <w:kern w:val="0"/>
          <w:szCs w:val="22"/>
        </w:rPr>
        <w:t>年法律第</w:t>
      </w:r>
      <w:r w:rsidR="00FB01FD" w:rsidRPr="00B47E9B">
        <w:rPr>
          <w:rFonts w:ascii="ＭＳ 明朝" w:hAnsi="ＭＳ 明朝" w:cs="‚l‚r –¾’©"/>
          <w:kern w:val="0"/>
          <w:szCs w:val="22"/>
        </w:rPr>
        <w:t>32</w:t>
      </w:r>
      <w:r w:rsidR="00FB01FD" w:rsidRPr="00B47E9B">
        <w:rPr>
          <w:rFonts w:ascii="ＭＳ 明朝" w:hAnsi="ＭＳ 明朝" w:cs="ＭＳ 明朝" w:hint="eastAsia"/>
          <w:kern w:val="0"/>
          <w:szCs w:val="22"/>
        </w:rPr>
        <w:t>号）第２条第１項に規定する貸金業</w:t>
      </w:r>
    </w:p>
    <w:p w14:paraId="64C5E68B" w14:textId="77777777" w:rsidR="00FB01FD" w:rsidRDefault="00E1733E" w:rsidP="00E1733E">
      <w:pPr>
        <w:autoSpaceDE w:val="0"/>
        <w:autoSpaceDN w:val="0"/>
        <w:adjustRightInd w:val="0"/>
        <w:ind w:leftChars="100" w:left="660" w:hangingChars="200" w:hanging="440"/>
        <w:jc w:val="left"/>
        <w:rPr>
          <w:rFonts w:ascii="ＭＳ 明朝" w:hAnsi="ＭＳ 明朝" w:cs="ＭＳ 明朝"/>
          <w:kern w:val="0"/>
          <w:szCs w:val="22"/>
        </w:rPr>
      </w:pPr>
      <w:r w:rsidRPr="00B47E9B">
        <w:rPr>
          <w:rFonts w:ascii="ＭＳ 明朝" w:hAnsi="ＭＳ 明朝" w:cs="ＭＳ 明朝" w:hint="eastAsia"/>
          <w:kern w:val="0"/>
          <w:szCs w:val="22"/>
        </w:rPr>
        <w:t>（</w:t>
      </w:r>
      <w:r w:rsidR="001415FC">
        <w:rPr>
          <w:rFonts w:ascii="ＭＳ 明朝" w:hAnsi="ＭＳ 明朝" w:cs="ＭＳ 明朝" w:hint="eastAsia"/>
          <w:kern w:val="0"/>
          <w:szCs w:val="22"/>
        </w:rPr>
        <w:t>４</w:t>
      </w:r>
      <w:r w:rsidRPr="00B47E9B">
        <w:rPr>
          <w:rFonts w:ascii="ＭＳ 明朝" w:hAnsi="ＭＳ 明朝" w:cs="ＭＳ 明朝" w:hint="eastAsia"/>
          <w:kern w:val="0"/>
          <w:szCs w:val="22"/>
        </w:rPr>
        <w:t>）</w:t>
      </w:r>
      <w:r w:rsidR="00FB01FD" w:rsidRPr="00B47E9B">
        <w:rPr>
          <w:rFonts w:ascii="ＭＳ 明朝" w:hAnsi="ＭＳ 明朝" w:cs="ＭＳ 明朝" w:hint="eastAsia"/>
          <w:kern w:val="0"/>
          <w:szCs w:val="22"/>
        </w:rPr>
        <w:t>探偵業の業務の適正化に関する法律（平成</w:t>
      </w:r>
      <w:r w:rsidR="00FB01FD" w:rsidRPr="00B47E9B">
        <w:rPr>
          <w:rFonts w:ascii="ＭＳ 明朝" w:hAnsi="ＭＳ 明朝" w:cs="‚l‚r –¾’©"/>
          <w:kern w:val="0"/>
          <w:szCs w:val="22"/>
        </w:rPr>
        <w:t>18</w:t>
      </w:r>
      <w:r w:rsidR="00FB01FD" w:rsidRPr="00B47E9B">
        <w:rPr>
          <w:rFonts w:ascii="ＭＳ 明朝" w:hAnsi="ＭＳ 明朝" w:cs="ＭＳ 明朝" w:hint="eastAsia"/>
          <w:kern w:val="0"/>
          <w:szCs w:val="22"/>
        </w:rPr>
        <w:t>年法律第</w:t>
      </w:r>
      <w:r w:rsidR="00FB01FD" w:rsidRPr="00B47E9B">
        <w:rPr>
          <w:rFonts w:ascii="ＭＳ 明朝" w:hAnsi="ＭＳ 明朝" w:cs="‚l‚r –¾’©"/>
          <w:kern w:val="0"/>
          <w:szCs w:val="22"/>
        </w:rPr>
        <w:t>60</w:t>
      </w:r>
      <w:r w:rsidR="00FB01FD" w:rsidRPr="00B47E9B">
        <w:rPr>
          <w:rFonts w:ascii="ＭＳ 明朝" w:hAnsi="ＭＳ 明朝" w:cs="ＭＳ 明朝" w:hint="eastAsia"/>
          <w:kern w:val="0"/>
          <w:szCs w:val="22"/>
        </w:rPr>
        <w:t>号）第２条第２項に規定する探偵業</w:t>
      </w:r>
    </w:p>
    <w:p w14:paraId="172A4421" w14:textId="77777777" w:rsidR="00FB01FD" w:rsidRPr="00B47E9B" w:rsidRDefault="00E1733E" w:rsidP="00D968FD">
      <w:pPr>
        <w:autoSpaceDE w:val="0"/>
        <w:autoSpaceDN w:val="0"/>
        <w:adjustRightInd w:val="0"/>
        <w:ind w:leftChars="64" w:left="141"/>
        <w:jc w:val="left"/>
        <w:rPr>
          <w:rFonts w:ascii="ＭＳ 明朝" w:hAnsi="ＭＳ 明朝" w:cs="ＭＳ 明朝"/>
          <w:kern w:val="0"/>
          <w:szCs w:val="22"/>
        </w:rPr>
      </w:pPr>
      <w:r w:rsidRPr="00B47E9B">
        <w:rPr>
          <w:rFonts w:ascii="ＭＳ 明朝" w:hAnsi="ＭＳ 明朝" w:cs="‚l‚r –¾’©" w:hint="eastAsia"/>
          <w:kern w:val="0"/>
          <w:szCs w:val="22"/>
        </w:rPr>
        <w:t>３</w:t>
      </w:r>
      <w:r w:rsidR="00FB01FD" w:rsidRPr="00B47E9B">
        <w:rPr>
          <w:rFonts w:ascii="ＭＳ 明朝" w:hAnsi="ＭＳ 明朝" w:cs="‚l‚r –¾’©"/>
          <w:kern w:val="0"/>
          <w:szCs w:val="22"/>
        </w:rPr>
        <w:t xml:space="preserve"> </w:t>
      </w:r>
      <w:r w:rsidR="00FB01FD" w:rsidRPr="00B47E9B">
        <w:rPr>
          <w:rFonts w:ascii="ＭＳ 明朝" w:hAnsi="ＭＳ 明朝" w:cs="ＭＳ 明朝" w:hint="eastAsia"/>
          <w:kern w:val="0"/>
          <w:szCs w:val="22"/>
        </w:rPr>
        <w:t>法律に定めのない医療類似行為を行う者</w:t>
      </w:r>
    </w:p>
    <w:p w14:paraId="4B847377" w14:textId="77777777" w:rsidR="00FB01FD" w:rsidRPr="00B47E9B" w:rsidRDefault="00E1733E" w:rsidP="00D968FD">
      <w:pPr>
        <w:autoSpaceDE w:val="0"/>
        <w:autoSpaceDN w:val="0"/>
        <w:adjustRightInd w:val="0"/>
        <w:ind w:leftChars="64" w:left="141"/>
        <w:jc w:val="left"/>
        <w:rPr>
          <w:rFonts w:ascii="ＭＳ 明朝" w:hAnsi="ＭＳ 明朝" w:cs="ＭＳ 明朝"/>
          <w:kern w:val="0"/>
          <w:szCs w:val="22"/>
        </w:rPr>
      </w:pPr>
      <w:r w:rsidRPr="00B47E9B">
        <w:rPr>
          <w:rFonts w:ascii="ＭＳ 明朝" w:hAnsi="ＭＳ 明朝" w:cs="‚l‚r –¾’©" w:hint="eastAsia"/>
          <w:kern w:val="0"/>
          <w:szCs w:val="22"/>
        </w:rPr>
        <w:t>４</w:t>
      </w:r>
      <w:r w:rsidR="00FB01FD" w:rsidRPr="00B47E9B">
        <w:rPr>
          <w:rFonts w:ascii="ＭＳ 明朝" w:hAnsi="ＭＳ 明朝" w:cs="‚l‚r –¾’©"/>
          <w:kern w:val="0"/>
          <w:szCs w:val="22"/>
        </w:rPr>
        <w:t xml:space="preserve"> </w:t>
      </w:r>
      <w:r w:rsidR="00FB01FD" w:rsidRPr="00B47E9B">
        <w:rPr>
          <w:rFonts w:ascii="ＭＳ 明朝" w:hAnsi="ＭＳ 明朝" w:cs="ＭＳ 明朝" w:hint="eastAsia"/>
          <w:kern w:val="0"/>
          <w:szCs w:val="22"/>
        </w:rPr>
        <w:t>社会的な問題を起こしている</w:t>
      </w:r>
      <w:r w:rsidR="00A720F9">
        <w:rPr>
          <w:rFonts w:ascii="ＭＳ 明朝" w:hAnsi="ＭＳ 明朝" w:cs="ＭＳ 明朝" w:hint="eastAsia"/>
          <w:kern w:val="0"/>
          <w:szCs w:val="22"/>
        </w:rPr>
        <w:t>と認められる</w:t>
      </w:r>
      <w:r w:rsidR="00FB01FD" w:rsidRPr="00B47E9B">
        <w:rPr>
          <w:rFonts w:ascii="ＭＳ 明朝" w:hAnsi="ＭＳ 明朝" w:cs="ＭＳ 明朝" w:hint="eastAsia"/>
          <w:kern w:val="0"/>
          <w:szCs w:val="22"/>
        </w:rPr>
        <w:t>者</w:t>
      </w:r>
    </w:p>
    <w:p w14:paraId="334E6F07" w14:textId="77777777" w:rsidR="00E1733E" w:rsidRPr="00B47E9B" w:rsidRDefault="00E1733E" w:rsidP="00FB01FD">
      <w:pPr>
        <w:autoSpaceDE w:val="0"/>
        <w:autoSpaceDN w:val="0"/>
        <w:adjustRightInd w:val="0"/>
        <w:jc w:val="left"/>
        <w:rPr>
          <w:rFonts w:ascii="ＭＳ 明朝" w:hAnsi="ＭＳ 明朝" w:cs="ＭＳ 明朝"/>
          <w:kern w:val="0"/>
          <w:szCs w:val="22"/>
        </w:rPr>
      </w:pPr>
    </w:p>
    <w:p w14:paraId="63062E5E" w14:textId="77777777" w:rsidR="00FB01FD" w:rsidRPr="00B47E9B" w:rsidRDefault="00FB01FD" w:rsidP="00FB01FD">
      <w:pPr>
        <w:autoSpaceDE w:val="0"/>
        <w:autoSpaceDN w:val="0"/>
        <w:adjustRightInd w:val="0"/>
        <w:jc w:val="left"/>
        <w:rPr>
          <w:rFonts w:ascii="ＭＳ 明朝" w:hAnsi="ＭＳ 明朝" w:cs="ＭＳ 明朝"/>
          <w:kern w:val="0"/>
          <w:szCs w:val="22"/>
        </w:rPr>
      </w:pPr>
      <w:r w:rsidRPr="00B47E9B">
        <w:rPr>
          <w:rFonts w:ascii="ＭＳ 明朝" w:hAnsi="ＭＳ 明朝" w:cs="ＭＳ 明朝" w:hint="eastAsia"/>
          <w:kern w:val="0"/>
          <w:szCs w:val="22"/>
        </w:rPr>
        <w:t>（広告の内容の基準）</w:t>
      </w:r>
    </w:p>
    <w:p w14:paraId="7F2DA948" w14:textId="0C7D8C64" w:rsidR="00FB01FD" w:rsidRDefault="00FB01FD" w:rsidP="00E1733E">
      <w:pPr>
        <w:autoSpaceDE w:val="0"/>
        <w:autoSpaceDN w:val="0"/>
        <w:adjustRightInd w:val="0"/>
        <w:ind w:left="220" w:hangingChars="100" w:hanging="220"/>
        <w:jc w:val="left"/>
        <w:rPr>
          <w:rFonts w:ascii="ＭＳ 明朝" w:cs="ＭＳ 明朝"/>
          <w:kern w:val="0"/>
          <w:szCs w:val="22"/>
        </w:rPr>
      </w:pPr>
      <w:r w:rsidRPr="00B47E9B">
        <w:rPr>
          <w:rFonts w:ascii="ＭＳ 明朝" w:hAnsi="ＭＳ 明朝" w:cs="ＭＳ 明朝" w:hint="eastAsia"/>
          <w:kern w:val="0"/>
          <w:szCs w:val="22"/>
        </w:rPr>
        <w:t>第</w:t>
      </w:r>
      <w:r w:rsidR="005C7D33">
        <w:rPr>
          <w:rFonts w:ascii="ＭＳ 明朝" w:hAnsi="ＭＳ 明朝" w:cs="ＭＳ 明朝" w:hint="eastAsia"/>
          <w:kern w:val="0"/>
          <w:szCs w:val="22"/>
        </w:rPr>
        <w:t>４</w:t>
      </w:r>
      <w:r w:rsidRPr="00B47E9B">
        <w:rPr>
          <w:rFonts w:ascii="ＭＳ 明朝" w:hAnsi="ＭＳ 明朝" w:cs="ＭＳ 明朝" w:hint="eastAsia"/>
          <w:kern w:val="0"/>
          <w:szCs w:val="22"/>
        </w:rPr>
        <w:t>条</w:t>
      </w:r>
      <w:r w:rsidRPr="00B47E9B">
        <w:rPr>
          <w:rFonts w:ascii="ＭＳ 明朝" w:hAnsi="ＭＳ 明朝" w:cs="ＭＳ 明朝"/>
          <w:kern w:val="0"/>
          <w:szCs w:val="22"/>
        </w:rPr>
        <w:t xml:space="preserve"> </w:t>
      </w:r>
      <w:r w:rsidRPr="00B47E9B">
        <w:rPr>
          <w:rFonts w:ascii="ＭＳ 明朝" w:hAnsi="ＭＳ 明朝" w:cs="ＭＳ 明朝" w:hint="eastAsia"/>
          <w:kern w:val="0"/>
          <w:szCs w:val="22"/>
        </w:rPr>
        <w:t>要綱第</w:t>
      </w:r>
      <w:r w:rsidR="00F26988">
        <w:rPr>
          <w:rFonts w:ascii="ＭＳ 明朝" w:hAnsi="ＭＳ 明朝" w:cs="ＭＳ 明朝" w:hint="eastAsia"/>
          <w:kern w:val="0"/>
          <w:szCs w:val="22"/>
        </w:rPr>
        <w:t>７</w:t>
      </w:r>
      <w:r w:rsidRPr="00B47E9B">
        <w:rPr>
          <w:rFonts w:ascii="ＭＳ 明朝" w:hAnsi="ＭＳ 明朝" w:cs="ＭＳ 明朝" w:hint="eastAsia"/>
          <w:kern w:val="0"/>
          <w:szCs w:val="22"/>
        </w:rPr>
        <w:t>条第</w:t>
      </w:r>
      <w:r w:rsidRPr="00B47E9B">
        <w:rPr>
          <w:rFonts w:ascii="ＭＳ 明朝" w:hAnsi="ＭＳ 明朝" w:cs="‚l‚r –¾’©"/>
          <w:kern w:val="0"/>
          <w:szCs w:val="22"/>
        </w:rPr>
        <w:t>1</w:t>
      </w:r>
      <w:r w:rsidR="0032215E">
        <w:rPr>
          <w:rFonts w:ascii="ＭＳ 明朝" w:hAnsi="ＭＳ 明朝" w:cs="‚l‚r –¾’©" w:hint="eastAsia"/>
          <w:kern w:val="0"/>
          <w:szCs w:val="22"/>
        </w:rPr>
        <w:t>6</w:t>
      </w:r>
      <w:r>
        <w:rPr>
          <w:rFonts w:ascii="ＭＳ 明朝" w:cs="ＭＳ 明朝" w:hint="eastAsia"/>
          <w:kern w:val="0"/>
          <w:szCs w:val="22"/>
        </w:rPr>
        <w:t>号の掲載することが適当でない広告の内容は、次に掲げるものとする。</w:t>
      </w:r>
    </w:p>
    <w:p w14:paraId="15C426E5" w14:textId="77777777" w:rsidR="00FB01FD" w:rsidRDefault="00A661C2" w:rsidP="00A661C2">
      <w:pPr>
        <w:autoSpaceDE w:val="0"/>
        <w:autoSpaceDN w:val="0"/>
        <w:adjustRightInd w:val="0"/>
        <w:ind w:leftChars="63" w:left="579" w:hangingChars="200" w:hanging="440"/>
        <w:jc w:val="left"/>
        <w:rPr>
          <w:rFonts w:ascii="ＭＳ 明朝" w:cs="ＭＳ 明朝"/>
          <w:kern w:val="0"/>
          <w:szCs w:val="22"/>
        </w:rPr>
      </w:pPr>
      <w:r>
        <w:rPr>
          <w:rFonts w:ascii="‚l‚r –¾’©" w:hAnsi="‚l‚r –¾’©" w:cs="‚l‚r –¾’©" w:hint="eastAsia"/>
          <w:kern w:val="0"/>
          <w:szCs w:val="22"/>
        </w:rPr>
        <w:t>（１）</w:t>
      </w:r>
      <w:r w:rsidR="00FB01FD">
        <w:rPr>
          <w:rFonts w:ascii="ＭＳ 明朝" w:cs="ＭＳ 明朝" w:hint="eastAsia"/>
          <w:kern w:val="0"/>
          <w:szCs w:val="22"/>
        </w:rPr>
        <w:t>県が広告主を支持し、又は当該広告に係る商品等を推奨し、若しくは保証していると思わせるもの</w:t>
      </w:r>
    </w:p>
    <w:p w14:paraId="2114DCDC" w14:textId="77777777" w:rsidR="00FB01FD" w:rsidRDefault="00A661C2" w:rsidP="00D968FD">
      <w:pPr>
        <w:autoSpaceDE w:val="0"/>
        <w:autoSpaceDN w:val="0"/>
        <w:adjustRightInd w:val="0"/>
        <w:ind w:leftChars="64" w:left="141"/>
        <w:jc w:val="left"/>
        <w:rPr>
          <w:rFonts w:ascii="ＭＳ 明朝" w:cs="ＭＳ 明朝"/>
          <w:kern w:val="0"/>
          <w:szCs w:val="22"/>
        </w:rPr>
      </w:pPr>
      <w:r>
        <w:rPr>
          <w:rFonts w:ascii="‚l‚r –¾’©" w:hAnsi="‚l‚r –¾’©" w:cs="‚l‚r –¾’©" w:hint="eastAsia"/>
          <w:kern w:val="0"/>
          <w:szCs w:val="22"/>
        </w:rPr>
        <w:t>（２）</w:t>
      </w:r>
      <w:r w:rsidR="00FB01FD">
        <w:rPr>
          <w:rFonts w:ascii="ＭＳ 明朝" w:cs="ＭＳ 明朝" w:hint="eastAsia"/>
          <w:kern w:val="0"/>
          <w:szCs w:val="22"/>
        </w:rPr>
        <w:t>県の品位を損なうもの</w:t>
      </w:r>
    </w:p>
    <w:p w14:paraId="3869AA35" w14:textId="77777777" w:rsidR="00FB01FD" w:rsidRDefault="00A661C2" w:rsidP="00D968FD">
      <w:pPr>
        <w:autoSpaceDE w:val="0"/>
        <w:autoSpaceDN w:val="0"/>
        <w:adjustRightInd w:val="0"/>
        <w:ind w:leftChars="64" w:left="141"/>
        <w:jc w:val="left"/>
        <w:rPr>
          <w:rFonts w:ascii="ＭＳ 明朝" w:cs="ＭＳ 明朝"/>
          <w:kern w:val="0"/>
          <w:szCs w:val="22"/>
        </w:rPr>
      </w:pPr>
      <w:r>
        <w:rPr>
          <w:rFonts w:ascii="‚l‚r –¾’©" w:hAnsi="‚l‚r –¾’©" w:cs="‚l‚r –¾’©" w:hint="eastAsia"/>
          <w:kern w:val="0"/>
          <w:szCs w:val="22"/>
        </w:rPr>
        <w:t>（</w:t>
      </w:r>
      <w:r w:rsidR="00E1733E">
        <w:rPr>
          <w:rFonts w:ascii="‚l‚r –¾’©" w:hAnsi="‚l‚r –¾’©" w:cs="‚l‚r –¾’©" w:hint="eastAsia"/>
          <w:kern w:val="0"/>
          <w:szCs w:val="22"/>
        </w:rPr>
        <w:t>３</w:t>
      </w:r>
      <w:r>
        <w:rPr>
          <w:rFonts w:ascii="‚l‚r –¾’©" w:hAnsi="‚l‚r –¾’©" w:cs="‚l‚r –¾’©" w:hint="eastAsia"/>
          <w:kern w:val="0"/>
          <w:szCs w:val="22"/>
        </w:rPr>
        <w:t>）</w:t>
      </w:r>
      <w:r w:rsidR="00FB01FD">
        <w:rPr>
          <w:rFonts w:ascii="ＭＳ 明朝" w:cs="ＭＳ 明朝" w:hint="eastAsia"/>
          <w:kern w:val="0"/>
          <w:szCs w:val="22"/>
        </w:rPr>
        <w:t>世論が大きく分かれている事項に関するもの</w:t>
      </w:r>
    </w:p>
    <w:p w14:paraId="48B37544" w14:textId="77777777" w:rsidR="00FB01FD" w:rsidRDefault="00A661C2" w:rsidP="00D968FD">
      <w:pPr>
        <w:autoSpaceDE w:val="0"/>
        <w:autoSpaceDN w:val="0"/>
        <w:adjustRightInd w:val="0"/>
        <w:ind w:leftChars="64" w:left="141"/>
        <w:jc w:val="left"/>
        <w:rPr>
          <w:rFonts w:ascii="ＭＳ 明朝" w:cs="ＭＳ 明朝"/>
          <w:kern w:val="0"/>
          <w:szCs w:val="22"/>
        </w:rPr>
      </w:pPr>
      <w:r>
        <w:rPr>
          <w:rFonts w:ascii="‚l‚r –¾’©" w:hAnsi="‚l‚r –¾’©" w:cs="‚l‚r –¾’©" w:hint="eastAsia"/>
          <w:kern w:val="0"/>
          <w:szCs w:val="22"/>
        </w:rPr>
        <w:t>（４）</w:t>
      </w:r>
      <w:r w:rsidR="00FB01FD">
        <w:rPr>
          <w:rFonts w:ascii="ＭＳ 明朝" w:cs="ＭＳ 明朝" w:hint="eastAsia"/>
          <w:kern w:val="0"/>
          <w:szCs w:val="22"/>
        </w:rPr>
        <w:t>国際関係を悪化させるおそれがあるもの</w:t>
      </w:r>
    </w:p>
    <w:p w14:paraId="27A68C85" w14:textId="77777777" w:rsidR="00FB01FD" w:rsidRDefault="00A661C2" w:rsidP="00D968FD">
      <w:pPr>
        <w:autoSpaceDE w:val="0"/>
        <w:autoSpaceDN w:val="0"/>
        <w:adjustRightInd w:val="0"/>
        <w:ind w:leftChars="64" w:left="141"/>
        <w:jc w:val="left"/>
        <w:rPr>
          <w:rFonts w:ascii="ＭＳ 明朝" w:cs="ＭＳ 明朝"/>
          <w:kern w:val="0"/>
          <w:szCs w:val="22"/>
        </w:rPr>
      </w:pPr>
      <w:r>
        <w:rPr>
          <w:rFonts w:ascii="‚l‚r –¾’©" w:hAnsi="‚l‚r –¾’©" w:cs="‚l‚r –¾’©" w:hint="eastAsia"/>
          <w:kern w:val="0"/>
          <w:szCs w:val="22"/>
        </w:rPr>
        <w:t>（５）</w:t>
      </w:r>
      <w:r w:rsidR="00FB01FD">
        <w:rPr>
          <w:rFonts w:ascii="ＭＳ 明朝" w:cs="ＭＳ 明朝" w:hint="eastAsia"/>
          <w:kern w:val="0"/>
          <w:szCs w:val="22"/>
        </w:rPr>
        <w:t>詐欺的なもの又はいわゆる不良商法とみなされるものに関するもの</w:t>
      </w:r>
    </w:p>
    <w:p w14:paraId="3B69837D" w14:textId="77777777" w:rsidR="00FB01FD" w:rsidRDefault="00A661C2" w:rsidP="00D968FD">
      <w:pPr>
        <w:autoSpaceDE w:val="0"/>
        <w:autoSpaceDN w:val="0"/>
        <w:adjustRightInd w:val="0"/>
        <w:ind w:leftChars="64" w:left="141"/>
        <w:jc w:val="left"/>
        <w:rPr>
          <w:rFonts w:ascii="ＭＳ 明朝" w:cs="ＭＳ 明朝"/>
          <w:kern w:val="0"/>
          <w:szCs w:val="22"/>
        </w:rPr>
      </w:pPr>
      <w:r>
        <w:rPr>
          <w:rFonts w:ascii="‚l‚r –¾’©" w:hAnsi="‚l‚r –¾’©" w:cs="‚l‚r –¾’©" w:hint="eastAsia"/>
          <w:kern w:val="0"/>
          <w:szCs w:val="22"/>
        </w:rPr>
        <w:t>（６）</w:t>
      </w:r>
      <w:r w:rsidR="00FB01FD">
        <w:rPr>
          <w:rFonts w:ascii="ＭＳ 明朝" w:cs="ＭＳ 明朝" w:hint="eastAsia"/>
          <w:kern w:val="0"/>
          <w:szCs w:val="22"/>
        </w:rPr>
        <w:t>著しく射幸心をあおるもの</w:t>
      </w:r>
    </w:p>
    <w:p w14:paraId="59E61C97" w14:textId="77777777" w:rsidR="00FB01FD" w:rsidRDefault="00A661C2" w:rsidP="00A661C2">
      <w:pPr>
        <w:autoSpaceDE w:val="0"/>
        <w:autoSpaceDN w:val="0"/>
        <w:adjustRightInd w:val="0"/>
        <w:ind w:leftChars="63" w:left="579" w:hangingChars="200" w:hanging="440"/>
        <w:jc w:val="left"/>
        <w:rPr>
          <w:rFonts w:ascii="ＭＳ 明朝" w:cs="ＭＳ 明朝"/>
          <w:kern w:val="0"/>
          <w:szCs w:val="22"/>
        </w:rPr>
      </w:pPr>
      <w:r>
        <w:rPr>
          <w:rFonts w:ascii="‚l‚r –¾’©" w:hAnsi="‚l‚r –¾’©" w:cs="‚l‚r –¾’©" w:hint="eastAsia"/>
          <w:kern w:val="0"/>
          <w:szCs w:val="22"/>
        </w:rPr>
        <w:t>（７）</w:t>
      </w:r>
      <w:r w:rsidR="00FB01FD">
        <w:rPr>
          <w:rFonts w:ascii="ＭＳ 明朝" w:cs="ＭＳ 明朝" w:hint="eastAsia"/>
          <w:kern w:val="0"/>
          <w:szCs w:val="22"/>
        </w:rPr>
        <w:t>非科学的なもの又は迷信に類するものであって、閲覧者を惑わせ、又は不安にさせるおそれがあるもの</w:t>
      </w:r>
    </w:p>
    <w:p w14:paraId="6BE39FF3" w14:textId="77777777" w:rsidR="00FB01FD" w:rsidRDefault="00A661C2" w:rsidP="00A661C2">
      <w:pPr>
        <w:autoSpaceDE w:val="0"/>
        <w:autoSpaceDN w:val="0"/>
        <w:adjustRightInd w:val="0"/>
        <w:ind w:leftChars="64" w:left="581" w:hangingChars="200" w:hanging="440"/>
        <w:jc w:val="left"/>
        <w:rPr>
          <w:rFonts w:ascii="ＭＳ 明朝" w:cs="ＭＳ 明朝"/>
          <w:kern w:val="0"/>
          <w:szCs w:val="22"/>
        </w:rPr>
      </w:pPr>
      <w:r>
        <w:rPr>
          <w:rFonts w:ascii="‚l‚r –¾’©" w:hAnsi="‚l‚r –¾’©" w:cs="‚l‚r –¾’©" w:hint="eastAsia"/>
          <w:kern w:val="0"/>
          <w:szCs w:val="22"/>
        </w:rPr>
        <w:t>（８）</w:t>
      </w:r>
      <w:r w:rsidR="00FB01FD">
        <w:rPr>
          <w:rFonts w:ascii="ＭＳ 明朝" w:cs="ＭＳ 明朝" w:hint="eastAsia"/>
          <w:kern w:val="0"/>
          <w:szCs w:val="22"/>
        </w:rPr>
        <w:t>暴力団若しくは暴力団の構成員を賞揚し、若しくは鼓舞し、又は暴力団を排除する活</w:t>
      </w:r>
      <w:r w:rsidR="00FB01FD">
        <w:rPr>
          <w:rFonts w:ascii="ＭＳ 明朝" w:cs="ＭＳ 明朝" w:hint="eastAsia"/>
          <w:kern w:val="0"/>
          <w:szCs w:val="22"/>
        </w:rPr>
        <w:lastRenderedPageBreak/>
        <w:t>動に異論を唱えるもの</w:t>
      </w:r>
    </w:p>
    <w:p w14:paraId="167C17FA" w14:textId="77777777" w:rsidR="00FB01FD" w:rsidRDefault="00A661C2" w:rsidP="00D968FD">
      <w:pPr>
        <w:autoSpaceDE w:val="0"/>
        <w:autoSpaceDN w:val="0"/>
        <w:adjustRightInd w:val="0"/>
        <w:ind w:leftChars="64" w:left="141"/>
        <w:jc w:val="left"/>
        <w:rPr>
          <w:rFonts w:ascii="ＭＳ 明朝" w:cs="ＭＳ 明朝"/>
          <w:kern w:val="0"/>
          <w:szCs w:val="22"/>
        </w:rPr>
      </w:pPr>
      <w:r>
        <w:rPr>
          <w:rFonts w:ascii="‚l‚r –¾’©" w:hAnsi="‚l‚r –¾’©" w:cs="‚l‚r –¾’©" w:hint="eastAsia"/>
          <w:kern w:val="0"/>
          <w:szCs w:val="22"/>
        </w:rPr>
        <w:t>（９）</w:t>
      </w:r>
      <w:r w:rsidR="00FB01FD">
        <w:rPr>
          <w:rFonts w:ascii="ＭＳ 明朝" w:cs="ＭＳ 明朝" w:hint="eastAsia"/>
          <w:kern w:val="0"/>
          <w:szCs w:val="22"/>
        </w:rPr>
        <w:t>銃砲刀剣類その他の危険物に関するもの</w:t>
      </w:r>
    </w:p>
    <w:p w14:paraId="31B09E79" w14:textId="77777777" w:rsidR="00FB01FD" w:rsidRDefault="00A661C2" w:rsidP="00D968FD">
      <w:pPr>
        <w:autoSpaceDE w:val="0"/>
        <w:autoSpaceDN w:val="0"/>
        <w:adjustRightInd w:val="0"/>
        <w:ind w:leftChars="64" w:left="141"/>
        <w:jc w:val="left"/>
        <w:rPr>
          <w:rFonts w:ascii="ＭＳ 明朝" w:cs="ＭＳ 明朝"/>
          <w:kern w:val="0"/>
          <w:szCs w:val="22"/>
        </w:rPr>
      </w:pPr>
      <w:r>
        <w:rPr>
          <w:rFonts w:ascii="ＭＳ 明朝" w:cs="ＭＳ 明朝" w:hint="eastAsia"/>
          <w:kern w:val="0"/>
          <w:szCs w:val="22"/>
        </w:rPr>
        <w:t>（</w:t>
      </w:r>
      <w:r w:rsidR="00382FC7">
        <w:rPr>
          <w:rFonts w:ascii="ＭＳ 明朝" w:cs="ＭＳ 明朝" w:hint="eastAsia"/>
          <w:kern w:val="0"/>
          <w:szCs w:val="22"/>
        </w:rPr>
        <w:t>10</w:t>
      </w:r>
      <w:r>
        <w:rPr>
          <w:rFonts w:ascii="ＭＳ 明朝" w:cs="ＭＳ 明朝" w:hint="eastAsia"/>
          <w:kern w:val="0"/>
          <w:szCs w:val="22"/>
        </w:rPr>
        <w:t>）</w:t>
      </w:r>
      <w:r w:rsidR="00FB01FD">
        <w:rPr>
          <w:rFonts w:ascii="ＭＳ 明朝" w:cs="ＭＳ 明朝" w:hint="eastAsia"/>
          <w:kern w:val="0"/>
          <w:szCs w:val="22"/>
        </w:rPr>
        <w:t>人の行方の捜索に関するもの</w:t>
      </w:r>
    </w:p>
    <w:p w14:paraId="5FBC5AD3" w14:textId="77777777" w:rsidR="00FB01FD" w:rsidRDefault="00A661C2" w:rsidP="005C7D33">
      <w:pPr>
        <w:autoSpaceDE w:val="0"/>
        <w:autoSpaceDN w:val="0"/>
        <w:adjustRightInd w:val="0"/>
        <w:ind w:leftChars="64" w:left="141" w:firstLine="1"/>
        <w:jc w:val="left"/>
        <w:rPr>
          <w:rFonts w:ascii="ＭＳ 明朝" w:cs="ＭＳ 明朝"/>
          <w:kern w:val="0"/>
          <w:szCs w:val="22"/>
        </w:rPr>
      </w:pPr>
      <w:r>
        <w:rPr>
          <w:rFonts w:ascii="ＭＳ 明朝" w:cs="ＭＳ 明朝" w:hint="eastAsia"/>
          <w:kern w:val="0"/>
          <w:szCs w:val="22"/>
        </w:rPr>
        <w:t>（</w:t>
      </w:r>
      <w:r w:rsidR="00382FC7">
        <w:rPr>
          <w:rFonts w:ascii="ＭＳ 明朝" w:cs="ＭＳ 明朝" w:hint="eastAsia"/>
          <w:kern w:val="0"/>
          <w:szCs w:val="22"/>
        </w:rPr>
        <w:t>11</w:t>
      </w:r>
      <w:r>
        <w:rPr>
          <w:rFonts w:ascii="ＭＳ 明朝" w:cs="ＭＳ 明朝" w:hint="eastAsia"/>
          <w:kern w:val="0"/>
          <w:szCs w:val="22"/>
        </w:rPr>
        <w:t>）</w:t>
      </w:r>
      <w:r w:rsidR="00FB01FD">
        <w:rPr>
          <w:rFonts w:ascii="ＭＳ 明朝" w:cs="ＭＳ 明朝" w:hint="eastAsia"/>
          <w:kern w:val="0"/>
          <w:szCs w:val="22"/>
        </w:rPr>
        <w:t>結婚相談又は養子縁組に関するもの</w:t>
      </w:r>
    </w:p>
    <w:p w14:paraId="57F54CCF" w14:textId="77777777" w:rsidR="00FB01FD" w:rsidRPr="00B47E9B" w:rsidRDefault="00A661C2" w:rsidP="00A661C2">
      <w:pPr>
        <w:autoSpaceDE w:val="0"/>
        <w:autoSpaceDN w:val="0"/>
        <w:adjustRightInd w:val="0"/>
        <w:ind w:leftChars="65" w:left="583" w:hangingChars="200" w:hanging="440"/>
        <w:jc w:val="left"/>
        <w:rPr>
          <w:rFonts w:ascii="ＭＳ 明朝" w:hAnsi="ＭＳ 明朝" w:cs="ＭＳ 明朝"/>
          <w:kern w:val="0"/>
          <w:szCs w:val="22"/>
        </w:rPr>
      </w:pPr>
      <w:r>
        <w:rPr>
          <w:rFonts w:ascii="ＭＳ 明朝" w:cs="ＭＳ 明朝" w:hint="eastAsia"/>
          <w:kern w:val="0"/>
          <w:szCs w:val="22"/>
        </w:rPr>
        <w:t>（</w:t>
      </w:r>
      <w:r w:rsidR="00382FC7">
        <w:rPr>
          <w:rFonts w:ascii="ＭＳ 明朝" w:cs="ＭＳ 明朝" w:hint="eastAsia"/>
          <w:kern w:val="0"/>
          <w:szCs w:val="22"/>
        </w:rPr>
        <w:t>12</w:t>
      </w:r>
      <w:r>
        <w:rPr>
          <w:rFonts w:ascii="ＭＳ 明朝" w:cs="ＭＳ 明朝" w:hint="eastAsia"/>
          <w:kern w:val="0"/>
          <w:szCs w:val="22"/>
        </w:rPr>
        <w:t>）</w:t>
      </w:r>
      <w:r w:rsidR="000F5291" w:rsidRPr="000F5291">
        <w:rPr>
          <w:rFonts w:ascii="ＭＳ 明朝" w:cs="ＭＳ 明朝" w:hint="eastAsia"/>
          <w:kern w:val="0"/>
          <w:szCs w:val="22"/>
        </w:rPr>
        <w:t>郵便私書箱、転送サービスなどに関するもの</w:t>
      </w:r>
    </w:p>
    <w:p w14:paraId="78907A36" w14:textId="77777777" w:rsidR="00FB01FD" w:rsidRDefault="00A661C2" w:rsidP="000F5291">
      <w:pPr>
        <w:autoSpaceDE w:val="0"/>
        <w:autoSpaceDN w:val="0"/>
        <w:adjustRightInd w:val="0"/>
        <w:ind w:leftChars="65" w:left="583" w:hangingChars="200" w:hanging="440"/>
        <w:jc w:val="left"/>
        <w:rPr>
          <w:rFonts w:ascii="ＭＳ 明朝" w:cs="ＭＳ 明朝"/>
          <w:kern w:val="0"/>
          <w:szCs w:val="22"/>
        </w:rPr>
      </w:pPr>
      <w:r>
        <w:rPr>
          <w:rFonts w:ascii="ＭＳ 明朝" w:hAnsi="ＭＳ 明朝" w:cs="ＭＳ 明朝" w:hint="eastAsia"/>
          <w:kern w:val="0"/>
          <w:szCs w:val="22"/>
        </w:rPr>
        <w:t>（</w:t>
      </w:r>
      <w:r w:rsidR="00382FC7" w:rsidRPr="00B47E9B">
        <w:rPr>
          <w:rFonts w:ascii="ＭＳ 明朝" w:hAnsi="ＭＳ 明朝" w:cs="ＭＳ 明朝" w:hint="eastAsia"/>
          <w:kern w:val="0"/>
          <w:szCs w:val="22"/>
        </w:rPr>
        <w:t>1</w:t>
      </w:r>
      <w:r w:rsidR="00AA0B15">
        <w:rPr>
          <w:rFonts w:ascii="ＭＳ 明朝" w:hAnsi="ＭＳ 明朝" w:cs="ＭＳ 明朝" w:hint="eastAsia"/>
          <w:kern w:val="0"/>
          <w:szCs w:val="22"/>
        </w:rPr>
        <w:t>3</w:t>
      </w:r>
      <w:r>
        <w:rPr>
          <w:rFonts w:ascii="ＭＳ 明朝" w:hAnsi="ＭＳ 明朝" w:cs="ＭＳ 明朝" w:hint="eastAsia"/>
          <w:kern w:val="0"/>
          <w:szCs w:val="22"/>
        </w:rPr>
        <w:t>）</w:t>
      </w:r>
      <w:r w:rsidR="000F5291">
        <w:rPr>
          <w:rFonts w:ascii="ＭＳ 明朝" w:hAnsi="ＭＳ 明朝" w:cs="ＭＳ 明朝" w:hint="eastAsia"/>
          <w:kern w:val="0"/>
          <w:szCs w:val="22"/>
        </w:rPr>
        <w:t>その他広告として表示することが適当でないと認められるもの</w:t>
      </w:r>
    </w:p>
    <w:p w14:paraId="59AD61BA" w14:textId="77777777" w:rsidR="00382FC7" w:rsidRPr="00382FC7" w:rsidRDefault="00382FC7" w:rsidP="00FB01FD">
      <w:pPr>
        <w:autoSpaceDE w:val="0"/>
        <w:autoSpaceDN w:val="0"/>
        <w:adjustRightInd w:val="0"/>
        <w:jc w:val="left"/>
        <w:rPr>
          <w:rFonts w:ascii="ＭＳ 明朝" w:cs="ＭＳ 明朝"/>
          <w:kern w:val="0"/>
          <w:szCs w:val="22"/>
        </w:rPr>
      </w:pPr>
    </w:p>
    <w:p w14:paraId="6B8AFD00" w14:textId="77777777" w:rsidR="00FB01FD" w:rsidRDefault="00FB01FD" w:rsidP="00FB01FD">
      <w:pPr>
        <w:autoSpaceDE w:val="0"/>
        <w:autoSpaceDN w:val="0"/>
        <w:adjustRightInd w:val="0"/>
        <w:jc w:val="left"/>
        <w:rPr>
          <w:rFonts w:ascii="ＭＳ 明朝" w:cs="ＭＳ 明朝"/>
          <w:kern w:val="0"/>
          <w:szCs w:val="22"/>
        </w:rPr>
      </w:pPr>
      <w:r>
        <w:rPr>
          <w:rFonts w:ascii="ＭＳ 明朝" w:cs="ＭＳ 明朝" w:hint="eastAsia"/>
          <w:kern w:val="0"/>
          <w:szCs w:val="22"/>
        </w:rPr>
        <w:t>（補則）</w:t>
      </w:r>
    </w:p>
    <w:p w14:paraId="4E18E06F" w14:textId="77777777" w:rsidR="00FB01FD" w:rsidRDefault="00FB01FD" w:rsidP="00382FC7">
      <w:pPr>
        <w:autoSpaceDE w:val="0"/>
        <w:autoSpaceDN w:val="0"/>
        <w:adjustRightInd w:val="0"/>
        <w:ind w:left="220" w:hangingChars="100" w:hanging="220"/>
        <w:jc w:val="left"/>
        <w:rPr>
          <w:rFonts w:ascii="ＭＳ 明朝" w:cs="ＭＳ 明朝"/>
          <w:kern w:val="0"/>
          <w:szCs w:val="22"/>
        </w:rPr>
      </w:pPr>
      <w:r>
        <w:rPr>
          <w:rFonts w:ascii="ＭＳ 明朝" w:cs="ＭＳ 明朝" w:hint="eastAsia"/>
          <w:kern w:val="0"/>
          <w:szCs w:val="22"/>
        </w:rPr>
        <w:t>第</w:t>
      </w:r>
      <w:r w:rsidR="005C7D33">
        <w:rPr>
          <w:rFonts w:ascii="ＭＳ 明朝" w:cs="ＭＳ 明朝" w:hint="eastAsia"/>
          <w:kern w:val="0"/>
          <w:szCs w:val="22"/>
        </w:rPr>
        <w:t>５</w:t>
      </w:r>
      <w:r>
        <w:rPr>
          <w:rFonts w:ascii="ＭＳ 明朝" w:cs="ＭＳ 明朝" w:hint="eastAsia"/>
          <w:kern w:val="0"/>
          <w:szCs w:val="22"/>
        </w:rPr>
        <w:t>条</w:t>
      </w:r>
      <w:r>
        <w:rPr>
          <w:rFonts w:ascii="ＭＳ 明朝" w:cs="ＭＳ 明朝"/>
          <w:kern w:val="0"/>
          <w:szCs w:val="22"/>
        </w:rPr>
        <w:t xml:space="preserve"> </w:t>
      </w:r>
      <w:r>
        <w:rPr>
          <w:rFonts w:ascii="ＭＳ 明朝" w:cs="ＭＳ 明朝" w:hint="eastAsia"/>
          <w:kern w:val="0"/>
          <w:szCs w:val="22"/>
        </w:rPr>
        <w:t>この</w:t>
      </w:r>
      <w:r w:rsidR="00615067">
        <w:rPr>
          <w:rFonts w:ascii="ＭＳ 明朝" w:cs="ＭＳ 明朝" w:hint="eastAsia"/>
          <w:kern w:val="0"/>
          <w:szCs w:val="22"/>
        </w:rPr>
        <w:t>要領</w:t>
      </w:r>
      <w:r>
        <w:rPr>
          <w:rFonts w:ascii="ＭＳ 明朝" w:cs="ＭＳ 明朝" w:hint="eastAsia"/>
          <w:kern w:val="0"/>
          <w:szCs w:val="22"/>
        </w:rPr>
        <w:t>に定めるもののほか、広告の掲載に関し必要な事項は、県が定める。</w:t>
      </w:r>
    </w:p>
    <w:p w14:paraId="2B66F0D8" w14:textId="77777777" w:rsidR="00615067" w:rsidRDefault="00615067" w:rsidP="00382FC7">
      <w:pPr>
        <w:autoSpaceDE w:val="0"/>
        <w:autoSpaceDN w:val="0"/>
        <w:adjustRightInd w:val="0"/>
        <w:ind w:left="220" w:hangingChars="100" w:hanging="220"/>
        <w:jc w:val="left"/>
        <w:rPr>
          <w:rFonts w:ascii="ＭＳ 明朝" w:cs="ＭＳ 明朝"/>
          <w:kern w:val="0"/>
          <w:szCs w:val="22"/>
        </w:rPr>
      </w:pPr>
    </w:p>
    <w:p w14:paraId="2732653D" w14:textId="77777777" w:rsidR="00FB01FD" w:rsidRDefault="00FB01FD" w:rsidP="00FB01FD">
      <w:pPr>
        <w:rPr>
          <w:rFonts w:ascii="ＭＳ 明朝" w:cs="ＭＳ 明朝"/>
          <w:kern w:val="0"/>
          <w:sz w:val="20"/>
          <w:szCs w:val="20"/>
        </w:rPr>
      </w:pPr>
    </w:p>
    <w:p w14:paraId="536295AC" w14:textId="77777777" w:rsidR="000E22FE" w:rsidRDefault="000E22FE" w:rsidP="00FB01FD">
      <w:pPr>
        <w:rPr>
          <w:rFonts w:ascii="ＭＳ 明朝" w:cs="ＭＳ 明朝"/>
          <w:kern w:val="0"/>
          <w:sz w:val="20"/>
          <w:szCs w:val="20"/>
        </w:rPr>
      </w:pPr>
    </w:p>
    <w:p w14:paraId="0814D063" w14:textId="77777777" w:rsidR="00774634" w:rsidRDefault="00884FBA" w:rsidP="00884FBA">
      <w:pPr>
        <w:ind w:firstLineChars="100" w:firstLine="220"/>
      </w:pPr>
      <w:r>
        <w:rPr>
          <w:rFonts w:hint="eastAsia"/>
        </w:rPr>
        <w:t xml:space="preserve">　附　則</w:t>
      </w:r>
    </w:p>
    <w:p w14:paraId="218B24D5" w14:textId="77777777" w:rsidR="00884FBA" w:rsidRPr="0015226A" w:rsidRDefault="00A27C3B">
      <w:r w:rsidRPr="0015226A">
        <w:rPr>
          <w:rFonts w:hint="eastAsia"/>
        </w:rPr>
        <w:t>この要領は、令和２年９</w:t>
      </w:r>
      <w:r w:rsidR="00884FBA" w:rsidRPr="0015226A">
        <w:rPr>
          <w:rFonts w:hint="eastAsia"/>
        </w:rPr>
        <w:t>月</w:t>
      </w:r>
      <w:r w:rsidR="0094656C" w:rsidRPr="00631875">
        <w:rPr>
          <w:rFonts w:ascii="ＭＳ 明朝" w:hAnsi="ＭＳ 明朝"/>
        </w:rPr>
        <w:t>16</w:t>
      </w:r>
      <w:r w:rsidR="00884FBA" w:rsidRPr="00631875">
        <w:rPr>
          <w:rFonts w:ascii="ＭＳ 明朝" w:hAnsi="ＭＳ 明朝" w:hint="eastAsia"/>
        </w:rPr>
        <w:t>日</w:t>
      </w:r>
      <w:r w:rsidR="00884FBA" w:rsidRPr="0015226A">
        <w:rPr>
          <w:rFonts w:hint="eastAsia"/>
        </w:rPr>
        <w:t>から施行する。</w:t>
      </w:r>
    </w:p>
    <w:p w14:paraId="7210C210" w14:textId="77777777" w:rsidR="005156C8" w:rsidRPr="005156C8" w:rsidRDefault="00F26988">
      <w:r>
        <w:rPr>
          <w:rFonts w:hint="eastAsia"/>
        </w:rPr>
        <w:t xml:space="preserve">　　附　則</w:t>
      </w:r>
    </w:p>
    <w:p w14:paraId="07F1D2FB" w14:textId="6572DDB0" w:rsidR="00884FBA" w:rsidRPr="00C37D45" w:rsidRDefault="00F26988">
      <w:r>
        <w:rPr>
          <w:rFonts w:hint="eastAsia"/>
        </w:rPr>
        <w:t>この要領は、令和</w:t>
      </w:r>
      <w:r w:rsidR="00A227A6">
        <w:rPr>
          <w:rFonts w:hint="eastAsia"/>
        </w:rPr>
        <w:t>５</w:t>
      </w:r>
      <w:r>
        <w:rPr>
          <w:rFonts w:hint="eastAsia"/>
        </w:rPr>
        <w:t>年</w:t>
      </w:r>
      <w:r w:rsidR="00A227A6">
        <w:rPr>
          <w:rFonts w:hint="eastAsia"/>
        </w:rPr>
        <w:t>３</w:t>
      </w:r>
      <w:r>
        <w:rPr>
          <w:rFonts w:hint="eastAsia"/>
        </w:rPr>
        <w:t>月</w:t>
      </w:r>
      <w:r w:rsidR="00A227A6">
        <w:rPr>
          <w:rFonts w:hint="eastAsia"/>
        </w:rPr>
        <w:t>１</w:t>
      </w:r>
      <w:r>
        <w:rPr>
          <w:rFonts w:hint="eastAsia"/>
        </w:rPr>
        <w:t>日から施行する。</w:t>
      </w:r>
    </w:p>
    <w:sectPr w:rsidR="00884FBA" w:rsidRPr="00C37D45" w:rsidSect="00CA766F">
      <w:footerReference w:type="even" r:id="rId9"/>
      <w:footerReference w:type="default" r:id="rId10"/>
      <w:type w:val="continuous"/>
      <w:pgSz w:w="11906" w:h="16838" w:code="9"/>
      <w:pgMar w:top="1134" w:right="1134" w:bottom="1134" w:left="1418"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18B9" w14:textId="77777777" w:rsidR="00133FCC" w:rsidRDefault="00133FCC">
      <w:r>
        <w:separator/>
      </w:r>
    </w:p>
  </w:endnote>
  <w:endnote w:type="continuationSeparator" w:id="0">
    <w:p w14:paraId="65395968" w14:textId="77777777" w:rsidR="00133FCC" w:rsidRDefault="0013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8439" w14:textId="77777777" w:rsidR="001415FC" w:rsidRDefault="001415FC" w:rsidP="001362E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B366C1B" w14:textId="77777777" w:rsidR="001415FC" w:rsidRDefault="001415F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6443" w14:textId="77777777" w:rsidR="001415FC" w:rsidRDefault="001415FC" w:rsidP="001362E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5226A">
      <w:rPr>
        <w:rStyle w:val="a4"/>
        <w:noProof/>
      </w:rPr>
      <w:t>1</w:t>
    </w:r>
    <w:r>
      <w:rPr>
        <w:rStyle w:val="a4"/>
      </w:rPr>
      <w:fldChar w:fldCharType="end"/>
    </w:r>
  </w:p>
  <w:p w14:paraId="0B9C1B43" w14:textId="77777777" w:rsidR="001415FC" w:rsidRDefault="001415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726D" w14:textId="77777777" w:rsidR="00133FCC" w:rsidRDefault="00133FCC">
      <w:r>
        <w:separator/>
      </w:r>
    </w:p>
  </w:footnote>
  <w:footnote w:type="continuationSeparator" w:id="0">
    <w:p w14:paraId="2A354516" w14:textId="77777777" w:rsidR="00133FCC" w:rsidRDefault="00133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51"/>
    <w:rsid w:val="00022002"/>
    <w:rsid w:val="00035937"/>
    <w:rsid w:val="00051327"/>
    <w:rsid w:val="000944C4"/>
    <w:rsid w:val="000C2A98"/>
    <w:rsid w:val="000E22FE"/>
    <w:rsid w:val="000F5291"/>
    <w:rsid w:val="000F678C"/>
    <w:rsid w:val="00123970"/>
    <w:rsid w:val="00133FCC"/>
    <w:rsid w:val="001362E3"/>
    <w:rsid w:val="001415FC"/>
    <w:rsid w:val="00143102"/>
    <w:rsid w:val="0015226A"/>
    <w:rsid w:val="0016014B"/>
    <w:rsid w:val="00184315"/>
    <w:rsid w:val="00190801"/>
    <w:rsid w:val="001A4866"/>
    <w:rsid w:val="002220DC"/>
    <w:rsid w:val="002527D0"/>
    <w:rsid w:val="00273959"/>
    <w:rsid w:val="00292E08"/>
    <w:rsid w:val="002F35CD"/>
    <w:rsid w:val="0032215E"/>
    <w:rsid w:val="00360DBC"/>
    <w:rsid w:val="00367B6E"/>
    <w:rsid w:val="00382FC7"/>
    <w:rsid w:val="003A346B"/>
    <w:rsid w:val="00446590"/>
    <w:rsid w:val="004766C7"/>
    <w:rsid w:val="004B209A"/>
    <w:rsid w:val="004B5CDC"/>
    <w:rsid w:val="00500430"/>
    <w:rsid w:val="00507451"/>
    <w:rsid w:val="00514279"/>
    <w:rsid w:val="005156C8"/>
    <w:rsid w:val="00521B15"/>
    <w:rsid w:val="005549D8"/>
    <w:rsid w:val="00555BCA"/>
    <w:rsid w:val="005A1CF7"/>
    <w:rsid w:val="005C782A"/>
    <w:rsid w:val="005C7D33"/>
    <w:rsid w:val="005E2022"/>
    <w:rsid w:val="005E6E8D"/>
    <w:rsid w:val="00605243"/>
    <w:rsid w:val="00615067"/>
    <w:rsid w:val="00631875"/>
    <w:rsid w:val="006471B0"/>
    <w:rsid w:val="006751C0"/>
    <w:rsid w:val="006A6467"/>
    <w:rsid w:val="00712138"/>
    <w:rsid w:val="00715F01"/>
    <w:rsid w:val="007717E3"/>
    <w:rsid w:val="00774634"/>
    <w:rsid w:val="00786976"/>
    <w:rsid w:val="00786E25"/>
    <w:rsid w:val="007A2153"/>
    <w:rsid w:val="00861E22"/>
    <w:rsid w:val="00884FBA"/>
    <w:rsid w:val="008A0E05"/>
    <w:rsid w:val="008B65DF"/>
    <w:rsid w:val="009117E3"/>
    <w:rsid w:val="00921CE6"/>
    <w:rsid w:val="0094656C"/>
    <w:rsid w:val="0096068C"/>
    <w:rsid w:val="009B7537"/>
    <w:rsid w:val="009D18FC"/>
    <w:rsid w:val="00A227A6"/>
    <w:rsid w:val="00A27C3B"/>
    <w:rsid w:val="00A37322"/>
    <w:rsid w:val="00A41223"/>
    <w:rsid w:val="00A4320D"/>
    <w:rsid w:val="00A57954"/>
    <w:rsid w:val="00A661C2"/>
    <w:rsid w:val="00A720F9"/>
    <w:rsid w:val="00A875A9"/>
    <w:rsid w:val="00A9493D"/>
    <w:rsid w:val="00A94DD8"/>
    <w:rsid w:val="00AA0B15"/>
    <w:rsid w:val="00B24C92"/>
    <w:rsid w:val="00B2679D"/>
    <w:rsid w:val="00B47E9B"/>
    <w:rsid w:val="00B94F57"/>
    <w:rsid w:val="00BD743A"/>
    <w:rsid w:val="00C16A6D"/>
    <w:rsid w:val="00C37D45"/>
    <w:rsid w:val="00CA766F"/>
    <w:rsid w:val="00CA780D"/>
    <w:rsid w:val="00CF259D"/>
    <w:rsid w:val="00D409D8"/>
    <w:rsid w:val="00D43D57"/>
    <w:rsid w:val="00D617EB"/>
    <w:rsid w:val="00D968FD"/>
    <w:rsid w:val="00D9749C"/>
    <w:rsid w:val="00DA2E47"/>
    <w:rsid w:val="00DB49DA"/>
    <w:rsid w:val="00DE691F"/>
    <w:rsid w:val="00E1733E"/>
    <w:rsid w:val="00E35666"/>
    <w:rsid w:val="00E553F2"/>
    <w:rsid w:val="00E71077"/>
    <w:rsid w:val="00F01462"/>
    <w:rsid w:val="00F03036"/>
    <w:rsid w:val="00F2519B"/>
    <w:rsid w:val="00F26988"/>
    <w:rsid w:val="00F56D13"/>
    <w:rsid w:val="00F721F4"/>
    <w:rsid w:val="00FB01FD"/>
    <w:rsid w:val="00FB51E5"/>
    <w:rsid w:val="00FF0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3B6D1B0"/>
  <w15:chartTrackingRefBased/>
  <w15:docId w15:val="{D1B46E70-68E7-44C4-B009-32827F89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766F"/>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751C0"/>
    <w:pPr>
      <w:tabs>
        <w:tab w:val="center" w:pos="4252"/>
        <w:tab w:val="right" w:pos="8504"/>
      </w:tabs>
      <w:snapToGrid w:val="0"/>
    </w:pPr>
  </w:style>
  <w:style w:type="character" w:styleId="a4">
    <w:name w:val="page number"/>
    <w:basedOn w:val="a0"/>
    <w:rsid w:val="006751C0"/>
  </w:style>
  <w:style w:type="paragraph" w:styleId="a5">
    <w:name w:val="Balloon Text"/>
    <w:basedOn w:val="a"/>
    <w:link w:val="a6"/>
    <w:rsid w:val="000F5291"/>
    <w:rPr>
      <w:rFonts w:ascii="Arial" w:eastAsia="ＭＳ ゴシック" w:hAnsi="Arial"/>
      <w:sz w:val="18"/>
      <w:szCs w:val="18"/>
    </w:rPr>
  </w:style>
  <w:style w:type="character" w:customStyle="1" w:styleId="a6">
    <w:name w:val="吹き出し (文字)"/>
    <w:link w:val="a5"/>
    <w:rsid w:val="000F5291"/>
    <w:rPr>
      <w:rFonts w:ascii="Arial" w:eastAsia="ＭＳ ゴシック" w:hAnsi="Arial" w:cs="Times New Roman"/>
      <w:kern w:val="2"/>
      <w:sz w:val="18"/>
      <w:szCs w:val="18"/>
    </w:rPr>
  </w:style>
  <w:style w:type="paragraph" w:styleId="a7">
    <w:name w:val="Revision"/>
    <w:hidden/>
    <w:uiPriority w:val="99"/>
    <w:semiHidden/>
    <w:rsid w:val="00631875"/>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4246">
      <w:bodyDiv w:val="1"/>
      <w:marLeft w:val="0"/>
      <w:marRight w:val="0"/>
      <w:marTop w:val="0"/>
      <w:marBottom w:val="0"/>
      <w:divBdr>
        <w:top w:val="none" w:sz="0" w:space="0" w:color="auto"/>
        <w:left w:val="none" w:sz="0" w:space="0" w:color="auto"/>
        <w:bottom w:val="none" w:sz="0" w:space="0" w:color="auto"/>
        <w:right w:val="none" w:sz="0" w:space="0" w:color="auto"/>
      </w:divBdr>
      <w:divsChild>
        <w:div w:id="30108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20" ma:contentTypeDescription="新しいドキュメントを作成します。" ma:contentTypeScope="" ma:versionID="f84e284d99e80a7c94ee25392bdac8e0">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ef66cc8d2202bc010f471730a9b72ad6"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 xmlns="26433798-82c9-4538-8125-1f4dbafaa8be">2023-02-28T07:01:19+00:00</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documentManagement>
</p:properties>
</file>

<file path=customXml/itemProps1.xml><?xml version="1.0" encoding="utf-8"?>
<ds:datastoreItem xmlns:ds="http://schemas.openxmlformats.org/officeDocument/2006/customXml" ds:itemID="{C8298CA0-0F54-4D83-85D3-41FB17007D02}">
  <ds:schemaRefs>
    <ds:schemaRef ds:uri="http://schemas.microsoft.com/sharepoint/v3/contenttype/forms"/>
  </ds:schemaRefs>
</ds:datastoreItem>
</file>

<file path=customXml/itemProps2.xml><?xml version="1.0" encoding="utf-8"?>
<ds:datastoreItem xmlns:ds="http://schemas.openxmlformats.org/officeDocument/2006/customXml" ds:itemID="{F334DF23-94A8-4AD9-9D39-745C38D9E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C0A81-2EE3-4572-BA88-9C9A35F1D984}">
  <ds:schemaRefs>
    <ds:schemaRef ds:uri="http://schemas.microsoft.com/office/2006/metadata/properties"/>
    <ds:schemaRef ds:uri="http://schemas.microsoft.com/office/infopath/2007/PartnerControls"/>
    <ds:schemaRef ds:uri="26433798-82c9-4538-8125-1f4dbafaa8be"/>
    <ds:schemaRef ds:uri="b57d5de0-1d87-443c-b237-d3022f06d28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長野県給与明細書広告掲載要綱</vt:lpstr>
      <vt:lpstr>長野県給与明細書広告掲載要綱</vt:lpstr>
    </vt:vector>
  </TitlesOfParts>
  <Company>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長野県給与明細書広告掲載要綱</dc:title>
  <dc:subject/>
  <dc:creator>三浦　優太</dc:creator>
  <cp:keywords/>
  <dc:description/>
  <cp:lastModifiedBy>ひなの 村田</cp:lastModifiedBy>
  <cp:revision>5</cp:revision>
  <cp:lastPrinted>2013-01-17T08:35:00Z</cp:lastPrinted>
  <dcterms:created xsi:type="dcterms:W3CDTF">2023-02-28T07:02:00Z</dcterms:created>
  <dcterms:modified xsi:type="dcterms:W3CDTF">2024-03-12T07:33:00Z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0x01010013FFBED40A4C6B46AC4EC2203536F711</vt:lpwstr>
  </property>
</Properties>
</file>